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94412">
        <w:tc>
          <w:tcPr>
            <w:tcW w:w="4785" w:type="dxa"/>
          </w:tcPr>
          <w:p w:rsidR="00594412" w:rsidRDefault="00594412">
            <w:pPr>
              <w:spacing w:after="0" w:line="240" w:lineRule="auto"/>
              <w:jc w:val="right"/>
              <w:rPr>
                <w:rFonts w:ascii="Times New Roman" w:hAnsi="Times New Roman" w:cs="Times New Roman"/>
                <w:sz w:val="24"/>
                <w:szCs w:val="24"/>
              </w:rPr>
            </w:pPr>
          </w:p>
        </w:tc>
        <w:tc>
          <w:tcPr>
            <w:tcW w:w="4786" w:type="dxa"/>
          </w:tcPr>
          <w:p w:rsidR="00594412" w:rsidRDefault="005F24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Приложение </w:t>
            </w:r>
          </w:p>
          <w:p w:rsidR="00594412" w:rsidRDefault="005F24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 постановлению Администрации </w:t>
            </w:r>
          </w:p>
          <w:p w:rsidR="00594412" w:rsidRPr="00584757" w:rsidRDefault="005F2477">
            <w:pPr>
              <w:wordWrap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Тутаевского муниципального округа             от  </w:t>
            </w:r>
            <w:r w:rsidR="00584757">
              <w:rPr>
                <w:rFonts w:ascii="Times New Roman" w:hAnsi="Times New Roman" w:cs="Times New Roman"/>
                <w:sz w:val="24"/>
                <w:szCs w:val="24"/>
              </w:rPr>
              <w:t>30.06.2026</w:t>
            </w:r>
            <w:r>
              <w:rPr>
                <w:rFonts w:ascii="Times New Roman" w:hAnsi="Times New Roman" w:cs="Times New Roman"/>
                <w:sz w:val="24"/>
                <w:szCs w:val="24"/>
              </w:rPr>
              <w:t xml:space="preserve"> № </w:t>
            </w:r>
            <w:r w:rsidR="00584757">
              <w:rPr>
                <w:rFonts w:ascii="Times New Roman" w:hAnsi="Times New Roman" w:cs="Times New Roman"/>
                <w:sz w:val="24"/>
                <w:szCs w:val="24"/>
              </w:rPr>
              <w:t>636-п</w:t>
            </w:r>
          </w:p>
          <w:p w:rsidR="00594412" w:rsidRDefault="00594412">
            <w:pPr>
              <w:spacing w:after="0" w:line="240" w:lineRule="auto"/>
              <w:jc w:val="right"/>
              <w:rPr>
                <w:rFonts w:ascii="Times New Roman" w:hAnsi="Times New Roman" w:cs="Times New Roman"/>
                <w:sz w:val="24"/>
                <w:szCs w:val="24"/>
              </w:rPr>
            </w:pPr>
          </w:p>
        </w:tc>
      </w:tr>
    </w:tbl>
    <w:p w:rsidR="00594412" w:rsidRDefault="00594412">
      <w:pPr>
        <w:spacing w:after="0" w:line="240" w:lineRule="auto"/>
        <w:jc w:val="center"/>
        <w:rPr>
          <w:rFonts w:ascii="Times New Roman" w:hAnsi="Times New Roman" w:cs="Times New Roman"/>
          <w:b/>
          <w:sz w:val="24"/>
          <w:szCs w:val="24"/>
        </w:rPr>
      </w:pPr>
    </w:p>
    <w:p w:rsidR="00594412" w:rsidRDefault="005F24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ОБЪЯВЛЕНИЕ</w:t>
      </w:r>
    </w:p>
    <w:p w:rsidR="00594412" w:rsidRDefault="005F247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о проведении  отбора получателей субсидии на возмещение части затрат </w:t>
      </w:r>
      <w:proofErr w:type="gramStart"/>
      <w:r>
        <w:rPr>
          <w:rFonts w:ascii="Times New Roman" w:hAnsi="Times New Roman" w:cs="Times New Roman"/>
          <w:bCs/>
          <w:sz w:val="24"/>
          <w:szCs w:val="24"/>
        </w:rPr>
        <w:t>на</w:t>
      </w:r>
      <w:proofErr w:type="gramEnd"/>
    </w:p>
    <w:p w:rsidR="00594412" w:rsidRDefault="005F2477">
      <w:pPr>
        <w:spacing w:after="0" w:line="240" w:lineRule="auto"/>
        <w:jc w:val="center"/>
        <w:rPr>
          <w:rFonts w:ascii="Times New Roman" w:hAnsi="Times New Roman" w:cs="Times New Roman"/>
          <w:b/>
          <w:sz w:val="24"/>
          <w:szCs w:val="24"/>
        </w:rPr>
      </w:pPr>
      <w:r>
        <w:rPr>
          <w:rFonts w:ascii="Times New Roman" w:hAnsi="Times New Roman" w:cs="Times New Roman"/>
          <w:bCs/>
          <w:sz w:val="24"/>
          <w:szCs w:val="24"/>
        </w:rPr>
        <w:t>горюче-смазочные материалы, произведенных при доставке товаров в малонаселенные и (или) отдаленные населенные пункты Тутаевского муниципального округа в 2026 году</w:t>
      </w:r>
      <w:r>
        <w:rPr>
          <w:rFonts w:ascii="Times New Roman" w:hAnsi="Times New Roman" w:cs="Times New Roman"/>
          <w:bCs/>
          <w:sz w:val="24"/>
          <w:szCs w:val="24"/>
        </w:rPr>
        <w:br/>
      </w:r>
    </w:p>
    <w:p w:rsidR="00594412" w:rsidRDefault="005F2477">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1. Общие положения.</w:t>
      </w:r>
    </w:p>
    <w:p w:rsidR="00594412" w:rsidRDefault="00594412">
      <w:pPr>
        <w:spacing w:after="0" w:line="240" w:lineRule="auto"/>
        <w:ind w:firstLine="709"/>
        <w:jc w:val="both"/>
        <w:rPr>
          <w:rFonts w:ascii="Times New Roman" w:hAnsi="Times New Roman" w:cs="Times New Roman"/>
          <w:sz w:val="24"/>
          <w:szCs w:val="24"/>
        </w:rPr>
      </w:pPr>
    </w:p>
    <w:p w:rsidR="00594412" w:rsidRDefault="005F2477">
      <w:pPr>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В целях реализации муниципальной целевой программы «Развитие потребительского рынка Тутаевского муниципального окр</w:t>
      </w:r>
      <w:bookmarkStart w:id="0" w:name="_GoBack"/>
      <w:bookmarkEnd w:id="0"/>
      <w:r>
        <w:rPr>
          <w:rFonts w:ascii="Times New Roman" w:hAnsi="Times New Roman" w:cs="Times New Roman"/>
          <w:sz w:val="24"/>
          <w:szCs w:val="24"/>
        </w:rPr>
        <w:t xml:space="preserve">уга» на 2026-2028 годы, утвержденной постановлением Администрации Тутаевского муниципального округа от 22.01.2026 №34-п (далее – МЦП), Администрация Тутаевского муниципального округа объявляет о проведении </w:t>
      </w:r>
      <w:r>
        <w:rPr>
          <w:rFonts w:ascii="Times New Roman" w:hAnsi="Times New Roman" w:cs="Times New Roman"/>
          <w:bCs/>
          <w:sz w:val="24"/>
          <w:szCs w:val="24"/>
        </w:rPr>
        <w:t>отбора получателей субсидии на возмещение части затрат на горюче-смазочные материалы, произведенных при доставке товаров в малонаселенные и (или) отдаленные населенные пункты Тутаевского муниципального округа в 2026 году</w:t>
      </w:r>
      <w:proofErr w:type="gramEnd"/>
      <w:r>
        <w:rPr>
          <w:rFonts w:ascii="Times New Roman" w:hAnsi="Times New Roman" w:cs="Times New Roman"/>
          <w:bCs/>
          <w:sz w:val="24"/>
          <w:szCs w:val="24"/>
        </w:rPr>
        <w:t xml:space="preserve"> </w:t>
      </w:r>
      <w:r>
        <w:rPr>
          <w:rFonts w:ascii="Times New Roman" w:hAnsi="Times New Roman" w:cs="Times New Roman"/>
          <w:sz w:val="24"/>
          <w:szCs w:val="24"/>
        </w:rPr>
        <w:t xml:space="preserve"> (далее – конкурсный отбор).</w:t>
      </w:r>
    </w:p>
    <w:p w:rsidR="00594412" w:rsidRDefault="00594412">
      <w:pPr>
        <w:spacing w:after="0" w:line="240" w:lineRule="auto"/>
        <w:ind w:firstLine="708"/>
        <w:jc w:val="both"/>
        <w:rPr>
          <w:rFonts w:ascii="Times New Roman" w:hAnsi="Times New Roman" w:cs="Times New Roman"/>
          <w:sz w:val="24"/>
          <w:szCs w:val="24"/>
        </w:rPr>
      </w:pPr>
    </w:p>
    <w:p w:rsidR="00594412" w:rsidRDefault="005F247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Способ отбора получателей: конкурс.</w:t>
      </w:r>
    </w:p>
    <w:p w:rsidR="00594412" w:rsidRDefault="005F247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Способ предоставления средств из бюджета: возмещение затрат. </w:t>
      </w:r>
    </w:p>
    <w:p w:rsidR="00594412" w:rsidRDefault="005F247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Тип субсидии: субсидия на оказание услуг (выполнение работ)</w:t>
      </w:r>
    </w:p>
    <w:p w:rsidR="00594412" w:rsidRDefault="00594412">
      <w:pPr>
        <w:spacing w:after="0" w:line="240" w:lineRule="auto"/>
        <w:ind w:firstLine="708"/>
        <w:jc w:val="both"/>
        <w:rPr>
          <w:rFonts w:ascii="Times New Roman" w:hAnsi="Times New Roman" w:cs="Times New Roman"/>
          <w:sz w:val="24"/>
          <w:szCs w:val="24"/>
        </w:rPr>
      </w:pPr>
    </w:p>
    <w:p w:rsidR="00594412" w:rsidRDefault="005F2477">
      <w:pPr>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Конкурсный отбор включает в себя конкурсные процедуры, которые проводятся в соответствии с Порядком предоставления  субсидии на возмещение части затрат на горюче-смазочные материалы юридическим лицам, индивидуальным предпринимателям, а также физическим лицам, осуществляющих доставку товаров в  малонаселенные и (или) отдаленные населенные пункты  Тутаевского  муниципального округа </w:t>
      </w:r>
      <w:r>
        <w:rPr>
          <w:rFonts w:ascii="Times New Roman" w:hAnsi="Times New Roman" w:cs="Times New Roman"/>
          <w:sz w:val="24"/>
          <w:szCs w:val="24"/>
          <w:lang w:eastAsia="ru-RU"/>
        </w:rPr>
        <w:t>на  2026 год</w:t>
      </w:r>
      <w:r w:rsidRPr="00A8295F">
        <w:rPr>
          <w:rFonts w:ascii="Times New Roman" w:hAnsi="Times New Roman" w:cs="Times New Roman"/>
          <w:sz w:val="24"/>
          <w:szCs w:val="24"/>
          <w:lang w:eastAsia="ru-RU"/>
        </w:rPr>
        <w:t xml:space="preserve"> (Постановление Администрации Тутаевского муниципального округа от </w:t>
      </w:r>
      <w:r w:rsidR="00740E74">
        <w:rPr>
          <w:rFonts w:ascii="Times New Roman" w:hAnsi="Times New Roman" w:cs="Times New Roman"/>
          <w:sz w:val="24"/>
          <w:szCs w:val="24"/>
          <w:lang w:eastAsia="ru-RU"/>
        </w:rPr>
        <w:t>25</w:t>
      </w:r>
      <w:r w:rsidRPr="00A8295F">
        <w:rPr>
          <w:rFonts w:ascii="Times New Roman" w:hAnsi="Times New Roman" w:cs="Times New Roman"/>
          <w:sz w:val="24"/>
          <w:szCs w:val="24"/>
          <w:lang w:eastAsia="ru-RU"/>
        </w:rPr>
        <w:t>.0</w:t>
      </w:r>
      <w:r w:rsidR="00740E74">
        <w:rPr>
          <w:rFonts w:ascii="Times New Roman" w:hAnsi="Times New Roman" w:cs="Times New Roman"/>
          <w:sz w:val="24"/>
          <w:szCs w:val="24"/>
          <w:lang w:eastAsia="ru-RU"/>
        </w:rPr>
        <w:t>6</w:t>
      </w:r>
      <w:r w:rsidRPr="00A8295F">
        <w:rPr>
          <w:rFonts w:ascii="Times New Roman" w:hAnsi="Times New Roman" w:cs="Times New Roman"/>
          <w:sz w:val="24"/>
          <w:szCs w:val="24"/>
          <w:lang w:eastAsia="ru-RU"/>
        </w:rPr>
        <w:t xml:space="preserve">.2026 </w:t>
      </w:r>
      <w:r w:rsidR="00740E74">
        <w:rPr>
          <w:rFonts w:ascii="Times New Roman" w:hAnsi="Times New Roman" w:cs="Times New Roman"/>
          <w:sz w:val="24"/>
          <w:szCs w:val="24"/>
          <w:lang w:eastAsia="ru-RU"/>
        </w:rPr>
        <w:t xml:space="preserve">                </w:t>
      </w:r>
      <w:r w:rsidRPr="00A8295F">
        <w:rPr>
          <w:rFonts w:ascii="Times New Roman" w:hAnsi="Times New Roman" w:cs="Times New Roman"/>
          <w:sz w:val="24"/>
          <w:szCs w:val="24"/>
          <w:lang w:eastAsia="ru-RU"/>
        </w:rPr>
        <w:t>№</w:t>
      </w:r>
      <w:r w:rsidR="00740E74">
        <w:rPr>
          <w:rFonts w:ascii="Times New Roman" w:hAnsi="Times New Roman" w:cs="Times New Roman"/>
          <w:sz w:val="24"/>
          <w:szCs w:val="24"/>
          <w:lang w:eastAsia="ru-RU"/>
        </w:rPr>
        <w:t>613</w:t>
      </w:r>
      <w:r w:rsidRPr="00A8295F">
        <w:rPr>
          <w:rFonts w:ascii="Times New Roman" w:hAnsi="Times New Roman" w:cs="Times New Roman"/>
          <w:sz w:val="24"/>
          <w:szCs w:val="24"/>
          <w:lang w:eastAsia="ru-RU"/>
        </w:rPr>
        <w:t xml:space="preserve">-п) </w:t>
      </w:r>
      <w:r>
        <w:rPr>
          <w:rFonts w:ascii="Times New Roman" w:hAnsi="Times New Roman" w:cs="Times New Roman"/>
          <w:sz w:val="24"/>
          <w:szCs w:val="24"/>
        </w:rPr>
        <w:t xml:space="preserve"> (далее – Порядок).</w:t>
      </w:r>
      <w:proofErr w:type="gramEnd"/>
    </w:p>
    <w:p w:rsidR="00594412" w:rsidRPr="00740E74" w:rsidRDefault="00594412">
      <w:pPr>
        <w:spacing w:after="0" w:line="240" w:lineRule="auto"/>
        <w:ind w:firstLine="709"/>
        <w:jc w:val="both"/>
        <w:rPr>
          <w:rFonts w:ascii="Times New Roman" w:hAnsi="Times New Roman" w:cs="Times New Roman"/>
          <w:color w:val="FF0000"/>
          <w:sz w:val="24"/>
          <w:szCs w:val="24"/>
        </w:rPr>
      </w:pPr>
    </w:p>
    <w:p w:rsidR="00594412" w:rsidRPr="00E25318" w:rsidRDefault="005F2477">
      <w:pPr>
        <w:shd w:val="clear" w:color="auto" w:fill="FFFFFF"/>
        <w:spacing w:after="0" w:line="240" w:lineRule="auto"/>
        <w:ind w:firstLine="708"/>
        <w:jc w:val="both"/>
        <w:rPr>
          <w:rFonts w:ascii="Times New Roman" w:eastAsia="Times New Roman" w:hAnsi="Times New Roman" w:cs="Times New Roman"/>
          <w:b/>
          <w:bCs/>
          <w:sz w:val="24"/>
          <w:szCs w:val="24"/>
          <w:lang w:eastAsia="ru-RU"/>
        </w:rPr>
      </w:pPr>
      <w:r w:rsidRPr="00E25318">
        <w:rPr>
          <w:rFonts w:ascii="Times New Roman" w:eastAsia="Times New Roman" w:hAnsi="Times New Roman" w:cs="Times New Roman"/>
          <w:sz w:val="24"/>
          <w:szCs w:val="24"/>
          <w:lang w:eastAsia="ru-RU"/>
        </w:rPr>
        <w:t xml:space="preserve">- Срок реализации мероприятий по возмещению части затрат </w:t>
      </w:r>
      <w:r w:rsidRPr="00E25318">
        <w:rPr>
          <w:rFonts w:ascii="Times New Roman" w:hAnsi="Times New Roman" w:cs="Times New Roman"/>
          <w:sz w:val="24"/>
          <w:szCs w:val="24"/>
        </w:rPr>
        <w:t xml:space="preserve">юридическим лицам, индивидуальным предпринимателям, а также физическим лицам, осуществляющих доставку товаров в малонаселенные и (или) отдаленные населенные пункты Тутаевского муниципального округа </w:t>
      </w:r>
      <w:r w:rsidRPr="00E25318">
        <w:rPr>
          <w:rFonts w:ascii="Times New Roman" w:eastAsia="Times New Roman" w:hAnsi="Times New Roman" w:cs="Times New Roman"/>
          <w:sz w:val="24"/>
          <w:szCs w:val="24"/>
          <w:lang w:eastAsia="ru-RU"/>
        </w:rPr>
        <w:t xml:space="preserve"> – </w:t>
      </w:r>
      <w:r w:rsidRPr="00E25318">
        <w:rPr>
          <w:rFonts w:ascii="Times New Roman" w:eastAsia="Times New Roman" w:hAnsi="Times New Roman" w:cs="Times New Roman"/>
          <w:b/>
          <w:sz w:val="24"/>
          <w:szCs w:val="24"/>
          <w:lang w:eastAsia="ru-RU"/>
        </w:rPr>
        <w:t xml:space="preserve">не ранее </w:t>
      </w:r>
      <w:r w:rsidR="00A8295F" w:rsidRPr="00E25318">
        <w:rPr>
          <w:rFonts w:ascii="Times New Roman" w:eastAsia="Times New Roman" w:hAnsi="Times New Roman" w:cs="Times New Roman"/>
          <w:b/>
          <w:sz w:val="24"/>
          <w:szCs w:val="24"/>
          <w:lang w:eastAsia="ru-RU"/>
        </w:rPr>
        <w:t>20</w:t>
      </w:r>
      <w:r w:rsidRPr="00E25318">
        <w:rPr>
          <w:rFonts w:ascii="Times New Roman" w:eastAsia="Times New Roman" w:hAnsi="Times New Roman" w:cs="Times New Roman"/>
          <w:b/>
          <w:sz w:val="24"/>
          <w:szCs w:val="24"/>
          <w:lang w:eastAsia="ru-RU"/>
        </w:rPr>
        <w:t xml:space="preserve"> </w:t>
      </w:r>
      <w:r w:rsidR="00E25318" w:rsidRPr="00E25318">
        <w:rPr>
          <w:rFonts w:ascii="Times New Roman" w:eastAsia="Times New Roman" w:hAnsi="Times New Roman" w:cs="Times New Roman"/>
          <w:b/>
          <w:sz w:val="24"/>
          <w:szCs w:val="24"/>
          <w:lang w:eastAsia="ru-RU"/>
        </w:rPr>
        <w:t>августа</w:t>
      </w:r>
      <w:r w:rsidRPr="00E25318">
        <w:rPr>
          <w:rFonts w:ascii="Times New Roman" w:eastAsia="Times New Roman" w:hAnsi="Times New Roman" w:cs="Times New Roman"/>
          <w:b/>
          <w:sz w:val="24"/>
          <w:szCs w:val="24"/>
          <w:lang w:eastAsia="ru-RU"/>
        </w:rPr>
        <w:t xml:space="preserve"> 2026 года и не позднее 20 декабря</w:t>
      </w:r>
      <w:r w:rsidRPr="00E25318">
        <w:rPr>
          <w:rFonts w:ascii="Times New Roman" w:eastAsia="Times New Roman" w:hAnsi="Times New Roman" w:cs="Times New Roman"/>
          <w:sz w:val="24"/>
          <w:szCs w:val="24"/>
          <w:lang w:eastAsia="ru-RU"/>
        </w:rPr>
        <w:t> </w:t>
      </w:r>
      <w:r w:rsidRPr="00E25318">
        <w:rPr>
          <w:rFonts w:ascii="Times New Roman" w:eastAsia="Times New Roman" w:hAnsi="Times New Roman" w:cs="Times New Roman"/>
          <w:b/>
          <w:bCs/>
          <w:sz w:val="24"/>
          <w:szCs w:val="24"/>
          <w:lang w:eastAsia="ru-RU"/>
        </w:rPr>
        <w:t xml:space="preserve"> 2026 года (включительно) </w:t>
      </w:r>
      <w:r w:rsidRPr="00E25318">
        <w:rPr>
          <w:rFonts w:ascii="Times New Roman" w:eastAsia="Times New Roman" w:hAnsi="Times New Roman" w:cs="Times New Roman"/>
          <w:sz w:val="24"/>
          <w:szCs w:val="24"/>
          <w:lang w:eastAsia="ru-RU"/>
        </w:rPr>
        <w:t>(с момента заключения соглашения).</w:t>
      </w:r>
    </w:p>
    <w:p w:rsidR="00594412" w:rsidRPr="00E25318" w:rsidRDefault="005F2477">
      <w:pPr>
        <w:shd w:val="clear" w:color="auto" w:fill="FFFFFF"/>
        <w:spacing w:after="0" w:line="240" w:lineRule="auto"/>
        <w:ind w:firstLine="708"/>
        <w:jc w:val="both"/>
        <w:rPr>
          <w:rFonts w:ascii="Times New Roman" w:eastAsia="Times New Roman" w:hAnsi="Times New Roman" w:cs="Times New Roman"/>
          <w:b/>
          <w:sz w:val="24"/>
          <w:szCs w:val="24"/>
          <w:lang w:eastAsia="ru-RU"/>
        </w:rPr>
      </w:pPr>
      <w:r w:rsidRPr="00E25318">
        <w:rPr>
          <w:rFonts w:ascii="Times New Roman" w:eastAsia="Times New Roman" w:hAnsi="Times New Roman" w:cs="Times New Roman"/>
          <w:b/>
          <w:bCs/>
          <w:sz w:val="24"/>
          <w:szCs w:val="24"/>
          <w:lang w:eastAsia="ru-RU"/>
        </w:rPr>
        <w:t xml:space="preserve">- </w:t>
      </w:r>
      <w:r w:rsidRPr="00E25318">
        <w:rPr>
          <w:rFonts w:ascii="Times New Roman" w:eastAsia="Times New Roman" w:hAnsi="Times New Roman" w:cs="Times New Roman"/>
          <w:bCs/>
          <w:sz w:val="24"/>
          <w:szCs w:val="24"/>
          <w:lang w:eastAsia="ru-RU"/>
        </w:rPr>
        <w:t>Срок приема</w:t>
      </w:r>
      <w:r w:rsidRPr="00E25318">
        <w:rPr>
          <w:rFonts w:ascii="Times New Roman" w:eastAsia="Times New Roman" w:hAnsi="Times New Roman" w:cs="Times New Roman"/>
          <w:sz w:val="24"/>
          <w:szCs w:val="24"/>
          <w:lang w:eastAsia="ru-RU"/>
        </w:rPr>
        <w:t> </w:t>
      </w:r>
      <w:r w:rsidRPr="00E25318">
        <w:rPr>
          <w:rFonts w:ascii="Times New Roman" w:eastAsia="Times New Roman" w:hAnsi="Times New Roman" w:cs="Times New Roman"/>
          <w:bCs/>
          <w:sz w:val="24"/>
          <w:szCs w:val="24"/>
          <w:lang w:eastAsia="ru-RU"/>
        </w:rPr>
        <w:t>заявок</w:t>
      </w:r>
      <w:r w:rsidRPr="00E25318">
        <w:rPr>
          <w:rFonts w:ascii="Times New Roman" w:eastAsia="Times New Roman" w:hAnsi="Times New Roman" w:cs="Times New Roman"/>
          <w:sz w:val="24"/>
          <w:szCs w:val="24"/>
          <w:lang w:eastAsia="ru-RU"/>
        </w:rPr>
        <w:t xml:space="preserve">: </w:t>
      </w:r>
      <w:r w:rsidR="00A8295F" w:rsidRPr="00E25318">
        <w:rPr>
          <w:rFonts w:ascii="Times New Roman" w:eastAsia="Times New Roman" w:hAnsi="Times New Roman" w:cs="Times New Roman"/>
          <w:sz w:val="24"/>
          <w:szCs w:val="24"/>
          <w:lang w:eastAsia="ru-RU"/>
        </w:rPr>
        <w:t>с</w:t>
      </w:r>
      <w:r w:rsidRPr="00E25318">
        <w:rPr>
          <w:rFonts w:ascii="Times New Roman" w:eastAsia="Times New Roman" w:hAnsi="Times New Roman" w:cs="Times New Roman"/>
          <w:sz w:val="24"/>
          <w:szCs w:val="24"/>
          <w:lang w:eastAsia="ru-RU"/>
        </w:rPr>
        <w:t xml:space="preserve"> </w:t>
      </w:r>
      <w:r w:rsidR="00E25318" w:rsidRPr="00E25318">
        <w:rPr>
          <w:rFonts w:ascii="Times New Roman" w:eastAsia="Times New Roman" w:hAnsi="Times New Roman" w:cs="Times New Roman"/>
          <w:b/>
          <w:sz w:val="24"/>
          <w:szCs w:val="24"/>
          <w:lang w:eastAsia="ru-RU"/>
        </w:rPr>
        <w:t>02</w:t>
      </w:r>
      <w:r w:rsidR="00A8295F" w:rsidRPr="00E25318">
        <w:rPr>
          <w:rFonts w:ascii="Times New Roman" w:eastAsia="Times New Roman" w:hAnsi="Times New Roman" w:cs="Times New Roman"/>
          <w:b/>
          <w:sz w:val="24"/>
          <w:szCs w:val="24"/>
          <w:lang w:eastAsia="ru-RU"/>
        </w:rPr>
        <w:t xml:space="preserve"> </w:t>
      </w:r>
      <w:r w:rsidR="00E25318" w:rsidRPr="00E25318">
        <w:rPr>
          <w:rFonts w:ascii="Times New Roman" w:eastAsia="Times New Roman" w:hAnsi="Times New Roman" w:cs="Times New Roman"/>
          <w:b/>
          <w:sz w:val="24"/>
          <w:szCs w:val="24"/>
          <w:lang w:eastAsia="ru-RU"/>
        </w:rPr>
        <w:t>июля</w:t>
      </w:r>
      <w:r w:rsidR="00A8295F" w:rsidRPr="00E25318">
        <w:rPr>
          <w:rFonts w:ascii="Times New Roman" w:eastAsia="Times New Roman" w:hAnsi="Times New Roman" w:cs="Times New Roman"/>
          <w:b/>
          <w:sz w:val="24"/>
          <w:szCs w:val="24"/>
          <w:lang w:eastAsia="ru-RU"/>
        </w:rPr>
        <w:t xml:space="preserve"> </w:t>
      </w:r>
      <w:r w:rsidRPr="00E25318">
        <w:rPr>
          <w:rFonts w:ascii="Times New Roman" w:eastAsia="Times New Roman" w:hAnsi="Times New Roman" w:cs="Times New Roman"/>
          <w:b/>
          <w:sz w:val="24"/>
          <w:szCs w:val="24"/>
          <w:lang w:eastAsia="ru-RU"/>
        </w:rPr>
        <w:t xml:space="preserve"> 2026 года    –</w:t>
      </w:r>
      <w:r w:rsidR="00A8295F" w:rsidRPr="00E25318">
        <w:rPr>
          <w:rFonts w:ascii="Times New Roman" w:eastAsia="Times New Roman" w:hAnsi="Times New Roman" w:cs="Times New Roman"/>
          <w:b/>
          <w:sz w:val="24"/>
          <w:szCs w:val="24"/>
          <w:lang w:eastAsia="ru-RU"/>
        </w:rPr>
        <w:t xml:space="preserve"> по</w:t>
      </w:r>
      <w:r w:rsidRPr="00E25318">
        <w:rPr>
          <w:rFonts w:ascii="Times New Roman" w:eastAsia="Times New Roman" w:hAnsi="Times New Roman" w:cs="Times New Roman"/>
          <w:b/>
          <w:sz w:val="24"/>
          <w:szCs w:val="24"/>
          <w:lang w:eastAsia="ru-RU"/>
        </w:rPr>
        <w:t xml:space="preserve">  </w:t>
      </w:r>
      <w:r w:rsidR="00E25318" w:rsidRPr="00E25318">
        <w:rPr>
          <w:rFonts w:ascii="Times New Roman" w:eastAsia="Times New Roman" w:hAnsi="Times New Roman" w:cs="Times New Roman"/>
          <w:b/>
          <w:sz w:val="24"/>
          <w:szCs w:val="24"/>
          <w:lang w:eastAsia="ru-RU"/>
        </w:rPr>
        <w:t>02</w:t>
      </w:r>
      <w:r w:rsidR="00A8295F" w:rsidRPr="00E25318">
        <w:rPr>
          <w:rFonts w:ascii="Times New Roman" w:eastAsia="Times New Roman" w:hAnsi="Times New Roman" w:cs="Times New Roman"/>
          <w:b/>
          <w:sz w:val="24"/>
          <w:szCs w:val="24"/>
          <w:lang w:eastAsia="ru-RU"/>
        </w:rPr>
        <w:t xml:space="preserve"> </w:t>
      </w:r>
      <w:r w:rsidR="00E25318" w:rsidRPr="00E25318">
        <w:rPr>
          <w:rFonts w:ascii="Times New Roman" w:eastAsia="Times New Roman" w:hAnsi="Times New Roman" w:cs="Times New Roman"/>
          <w:b/>
          <w:sz w:val="24"/>
          <w:szCs w:val="24"/>
          <w:lang w:eastAsia="ru-RU"/>
        </w:rPr>
        <w:t>августа</w:t>
      </w:r>
      <w:r w:rsidR="00A8295F" w:rsidRPr="00E25318">
        <w:rPr>
          <w:rFonts w:ascii="Times New Roman" w:eastAsia="Times New Roman" w:hAnsi="Times New Roman" w:cs="Times New Roman"/>
          <w:b/>
          <w:sz w:val="24"/>
          <w:szCs w:val="24"/>
          <w:lang w:eastAsia="ru-RU"/>
        </w:rPr>
        <w:t xml:space="preserve"> </w:t>
      </w:r>
      <w:r w:rsidRPr="00E25318">
        <w:rPr>
          <w:rFonts w:ascii="Times New Roman" w:eastAsia="Times New Roman" w:hAnsi="Times New Roman" w:cs="Times New Roman"/>
          <w:b/>
          <w:sz w:val="24"/>
          <w:szCs w:val="24"/>
          <w:lang w:eastAsia="ru-RU"/>
        </w:rPr>
        <w:t>2026 г</w:t>
      </w:r>
      <w:r w:rsidR="00E25318" w:rsidRPr="00E25318">
        <w:rPr>
          <w:rFonts w:ascii="Times New Roman" w:eastAsia="Times New Roman" w:hAnsi="Times New Roman" w:cs="Times New Roman"/>
          <w:b/>
          <w:sz w:val="24"/>
          <w:szCs w:val="24"/>
          <w:lang w:eastAsia="ru-RU"/>
        </w:rPr>
        <w:t>ода</w:t>
      </w:r>
      <w:r w:rsidRPr="00E25318">
        <w:rPr>
          <w:rFonts w:ascii="Times New Roman" w:eastAsia="Times New Roman" w:hAnsi="Times New Roman" w:cs="Times New Roman"/>
          <w:b/>
          <w:sz w:val="24"/>
          <w:szCs w:val="24"/>
          <w:lang w:eastAsia="ru-RU"/>
        </w:rPr>
        <w:t xml:space="preserve"> (включительно).</w:t>
      </w:r>
    </w:p>
    <w:p w:rsidR="00594412" w:rsidRDefault="00594412">
      <w:pPr>
        <w:shd w:val="clear" w:color="auto" w:fill="FFFFFF"/>
        <w:spacing w:after="0" w:line="240" w:lineRule="auto"/>
        <w:jc w:val="both"/>
        <w:rPr>
          <w:rFonts w:ascii="Times New Roman" w:eastAsia="Times New Roman" w:hAnsi="Times New Roman" w:cs="Times New Roman"/>
          <w:b/>
          <w:sz w:val="24"/>
          <w:szCs w:val="24"/>
          <w:lang w:eastAsia="ru-RU"/>
        </w:rPr>
      </w:pPr>
    </w:p>
    <w:p w:rsidR="00594412" w:rsidRPr="00740E74" w:rsidRDefault="005F2477">
      <w:pPr>
        <w:spacing w:after="0" w:line="240" w:lineRule="auto"/>
        <w:ind w:firstLine="709"/>
        <w:jc w:val="both"/>
        <w:rPr>
          <w:rFonts w:ascii="Times New Roman" w:hAnsi="Times New Roman" w:cs="Times New Roman"/>
          <w:sz w:val="24"/>
          <w:szCs w:val="24"/>
        </w:rPr>
      </w:pPr>
      <w:r w:rsidRPr="00740E74">
        <w:rPr>
          <w:rFonts w:ascii="Times New Roman" w:hAnsi="Times New Roman" w:cs="Times New Roman"/>
          <w:sz w:val="24"/>
          <w:szCs w:val="24"/>
        </w:rPr>
        <w:t xml:space="preserve">Общий объем конкурса </w:t>
      </w:r>
      <w:r w:rsidR="00740E74" w:rsidRPr="00740E74">
        <w:rPr>
          <w:rFonts w:ascii="Times New Roman" w:hAnsi="Times New Roman" w:cs="Times New Roman"/>
          <w:sz w:val="24"/>
          <w:szCs w:val="24"/>
        </w:rPr>
        <w:t>214 940</w:t>
      </w:r>
      <w:r w:rsidRPr="00740E74">
        <w:rPr>
          <w:rFonts w:ascii="Times New Roman" w:hAnsi="Times New Roman" w:cs="Times New Roman"/>
          <w:sz w:val="24"/>
          <w:szCs w:val="24"/>
        </w:rPr>
        <w:t xml:space="preserve"> (</w:t>
      </w:r>
      <w:r w:rsidR="00740E74" w:rsidRPr="00740E74">
        <w:rPr>
          <w:rFonts w:ascii="Times New Roman" w:hAnsi="Times New Roman" w:cs="Times New Roman"/>
          <w:sz w:val="24"/>
          <w:szCs w:val="24"/>
        </w:rPr>
        <w:t>двести чет</w:t>
      </w:r>
      <w:r w:rsidR="00A5780F">
        <w:rPr>
          <w:rFonts w:ascii="Times New Roman" w:hAnsi="Times New Roman" w:cs="Times New Roman"/>
          <w:sz w:val="24"/>
          <w:szCs w:val="24"/>
        </w:rPr>
        <w:t>ырнадцать тысяч девятьсот сорок</w:t>
      </w:r>
      <w:r w:rsidRPr="00740E74">
        <w:rPr>
          <w:rFonts w:ascii="Times New Roman" w:hAnsi="Times New Roman" w:cs="Times New Roman"/>
          <w:sz w:val="24"/>
          <w:szCs w:val="24"/>
        </w:rPr>
        <w:t>)</w:t>
      </w:r>
      <w:r w:rsidR="00A5780F">
        <w:rPr>
          <w:rFonts w:ascii="Times New Roman" w:hAnsi="Times New Roman" w:cs="Times New Roman"/>
          <w:sz w:val="24"/>
          <w:szCs w:val="24"/>
        </w:rPr>
        <w:t xml:space="preserve"> </w:t>
      </w:r>
      <w:r w:rsidR="00A5780F" w:rsidRPr="00740E74">
        <w:rPr>
          <w:rFonts w:ascii="Times New Roman" w:hAnsi="Times New Roman" w:cs="Times New Roman"/>
          <w:sz w:val="24"/>
          <w:szCs w:val="24"/>
        </w:rPr>
        <w:t>руб.</w:t>
      </w:r>
      <w:r w:rsidRPr="00740E74">
        <w:rPr>
          <w:rFonts w:ascii="Times New Roman" w:hAnsi="Times New Roman" w:cs="Times New Roman"/>
          <w:sz w:val="24"/>
          <w:szCs w:val="24"/>
        </w:rPr>
        <w:t xml:space="preserve">  00 коп.</w:t>
      </w:r>
    </w:p>
    <w:p w:rsidR="00594412" w:rsidRPr="00A8295F" w:rsidRDefault="005F2477">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Заявки</w:t>
      </w:r>
      <w:r w:rsidRPr="00A8295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принимаются по направлениям</w:t>
      </w:r>
      <w:r w:rsidRPr="00A8295F">
        <w:rPr>
          <w:rFonts w:ascii="Times New Roman" w:eastAsia="Times New Roman" w:hAnsi="Times New Roman" w:cs="Times New Roman"/>
          <w:sz w:val="24"/>
          <w:szCs w:val="24"/>
          <w:lang w:eastAsia="ru-RU"/>
        </w:rPr>
        <w:t xml:space="preserve">: </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доставка товаров в населённые пункты </w:t>
      </w:r>
      <w:proofErr w:type="spellStart"/>
      <w:r>
        <w:rPr>
          <w:rFonts w:ascii="Times New Roman" w:hAnsi="Times New Roman" w:cs="Times New Roman"/>
          <w:sz w:val="24"/>
          <w:szCs w:val="24"/>
        </w:rPr>
        <w:t>Артемьевской</w:t>
      </w:r>
      <w:proofErr w:type="spellEnd"/>
      <w:r>
        <w:rPr>
          <w:rFonts w:ascii="Times New Roman" w:hAnsi="Times New Roman" w:cs="Times New Roman"/>
          <w:sz w:val="24"/>
          <w:szCs w:val="24"/>
        </w:rPr>
        <w:t xml:space="preserve"> сельской территории Тутаевского муниципального округа; </w:t>
      </w:r>
    </w:p>
    <w:p w:rsidR="00594412" w:rsidRDefault="005F247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доставка товаров в населённые пункты </w:t>
      </w:r>
      <w:proofErr w:type="spellStart"/>
      <w:r>
        <w:rPr>
          <w:rFonts w:ascii="Times New Roman" w:hAnsi="Times New Roman" w:cs="Times New Roman"/>
          <w:sz w:val="24"/>
          <w:szCs w:val="24"/>
        </w:rPr>
        <w:t>Чебаковской</w:t>
      </w:r>
      <w:proofErr w:type="spellEnd"/>
      <w:r>
        <w:rPr>
          <w:rFonts w:ascii="Times New Roman" w:hAnsi="Times New Roman" w:cs="Times New Roman"/>
          <w:sz w:val="24"/>
          <w:szCs w:val="24"/>
        </w:rPr>
        <w:t xml:space="preserve"> сельской территории Тутаевского муниципального округа.</w:t>
      </w:r>
    </w:p>
    <w:p w:rsidR="00594412" w:rsidRDefault="00594412">
      <w:pPr>
        <w:spacing w:after="0" w:line="240" w:lineRule="auto"/>
        <w:ind w:firstLine="709"/>
        <w:jc w:val="both"/>
        <w:rPr>
          <w:rFonts w:ascii="Times New Roman" w:hAnsi="Times New Roman" w:cs="Times New Roman"/>
          <w:sz w:val="24"/>
          <w:szCs w:val="24"/>
        </w:rPr>
      </w:pPr>
    </w:p>
    <w:p w:rsidR="00594412" w:rsidRPr="00A8295F" w:rsidRDefault="005F2477">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rPr>
        <w:t xml:space="preserve">Результатом предоставления субсидии является реализация мероприятий по доставке товаров в  малонаселенные и (или) отдаленные населенные пункты  Тутаевского  муниципального округа </w:t>
      </w:r>
      <w:r>
        <w:rPr>
          <w:rFonts w:ascii="Times New Roman" w:hAnsi="Times New Roman" w:cs="Times New Roman"/>
          <w:sz w:val="24"/>
          <w:szCs w:val="24"/>
          <w:lang w:eastAsia="ru-RU"/>
        </w:rPr>
        <w:t>на  2026 год</w:t>
      </w:r>
      <w:r w:rsidRPr="00A8295F">
        <w:rPr>
          <w:rFonts w:ascii="Times New Roman" w:hAnsi="Times New Roman" w:cs="Times New Roman"/>
          <w:sz w:val="24"/>
          <w:szCs w:val="24"/>
          <w:lang w:eastAsia="ru-RU"/>
        </w:rPr>
        <w:t xml:space="preserve">. </w:t>
      </w:r>
    </w:p>
    <w:p w:rsidR="00594412" w:rsidRDefault="005F247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Показателями достижения результата предоставления субсидии являются: </w:t>
      </w:r>
    </w:p>
    <w:p w:rsidR="00594412" w:rsidRDefault="005F2477">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обеспечение доставки товаров первой необходимости в соответствии с направлением конкурсного отбора (в соответствии с перечнем (Приложение 3 к Порядку).</w:t>
      </w:r>
      <w:proofErr w:type="gramEnd"/>
    </w:p>
    <w:p w:rsidR="00594412" w:rsidRDefault="00594412">
      <w:pPr>
        <w:spacing w:after="0" w:line="240" w:lineRule="auto"/>
        <w:ind w:firstLine="708"/>
        <w:jc w:val="both"/>
        <w:rPr>
          <w:rFonts w:ascii="Times New Roman" w:eastAsia="Times New Roman" w:hAnsi="Times New Roman" w:cs="Times New Roman"/>
          <w:sz w:val="24"/>
          <w:szCs w:val="24"/>
          <w:lang w:eastAsia="ru-RU"/>
        </w:rPr>
      </w:pPr>
    </w:p>
    <w:p w:rsidR="00594412" w:rsidRDefault="005F2477">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Конкурсные отборы заявок: </w:t>
      </w:r>
    </w:p>
    <w:p w:rsidR="00594412" w:rsidRDefault="005F2477">
      <w:pPr>
        <w:numPr>
          <w:ilvl w:val="0"/>
          <w:numId w:val="1"/>
        </w:numPr>
        <w:spacing w:after="0" w:line="240" w:lineRule="auto"/>
        <w:ind w:firstLine="708"/>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по направлению доставка товаров в населённые пункты </w:t>
      </w:r>
      <w:proofErr w:type="spellStart"/>
      <w:r>
        <w:rPr>
          <w:rFonts w:ascii="Times New Roman" w:eastAsia="Times New Roman" w:hAnsi="Times New Roman"/>
          <w:b/>
          <w:bCs/>
          <w:sz w:val="24"/>
          <w:szCs w:val="24"/>
          <w:lang w:eastAsia="ru-RU"/>
        </w:rPr>
        <w:t>Артемьевской</w:t>
      </w:r>
      <w:proofErr w:type="spellEnd"/>
      <w:r>
        <w:rPr>
          <w:rFonts w:ascii="Times New Roman" w:eastAsia="Times New Roman" w:hAnsi="Times New Roman"/>
          <w:b/>
          <w:bCs/>
          <w:sz w:val="24"/>
          <w:szCs w:val="24"/>
          <w:lang w:eastAsia="ru-RU"/>
        </w:rPr>
        <w:t xml:space="preserve"> сельской территории Тутаевского муниципального округа. </w:t>
      </w:r>
    </w:p>
    <w:p w:rsidR="00594412" w:rsidRDefault="005F2477">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Общий объем финансирования конкурсного отбора по данному направлению не может превышать </w:t>
      </w:r>
      <w:r>
        <w:rPr>
          <w:rFonts w:ascii="Times New Roman" w:eastAsia="Times New Roman" w:hAnsi="Times New Roman"/>
          <w:b/>
          <w:bCs/>
          <w:sz w:val="24"/>
          <w:szCs w:val="24"/>
          <w:lang w:eastAsia="ru-RU"/>
        </w:rPr>
        <w:t>107 470,00</w:t>
      </w:r>
      <w:r>
        <w:rPr>
          <w:rFonts w:ascii="Times New Roman" w:eastAsia="Times New Roman" w:hAnsi="Times New Roman"/>
          <w:sz w:val="24"/>
          <w:szCs w:val="24"/>
          <w:lang w:eastAsia="ru-RU"/>
        </w:rPr>
        <w:t xml:space="preserve"> руб.</w:t>
      </w:r>
    </w:p>
    <w:p w:rsidR="00594412" w:rsidRDefault="005F2477">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(Пояснение: направление целевой статьи 72880  в пределах лимита 44 296 руб., направление целевой статьи 12880  в пределах лимита 3 334 руб., направление целевой статьи 12890 в пределах лимита 59 840 руб.).</w:t>
      </w:r>
    </w:p>
    <w:p w:rsidR="00594412" w:rsidRDefault="005F2477">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рамках конкурсного отбора по направлению «Доставка товаров в населённые пункты </w:t>
      </w:r>
      <w:proofErr w:type="spellStart"/>
      <w:r>
        <w:rPr>
          <w:rFonts w:ascii="Times New Roman" w:eastAsia="Times New Roman" w:hAnsi="Times New Roman"/>
          <w:sz w:val="24"/>
          <w:szCs w:val="24"/>
          <w:lang w:eastAsia="ru-RU"/>
        </w:rPr>
        <w:t>Артемьевской</w:t>
      </w:r>
      <w:proofErr w:type="spellEnd"/>
      <w:r>
        <w:rPr>
          <w:rFonts w:ascii="Times New Roman" w:eastAsia="Times New Roman" w:hAnsi="Times New Roman"/>
          <w:sz w:val="24"/>
          <w:szCs w:val="24"/>
          <w:lang w:eastAsia="ru-RU"/>
        </w:rPr>
        <w:t xml:space="preserve"> сельской территории Тутаевского муниципального округа» максимальный объём запрашиваемой субсидии не превышает 107 470,00 руб. </w:t>
      </w:r>
    </w:p>
    <w:p w:rsidR="00594412" w:rsidRDefault="005F2477">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Возмещение затрат осуществляется следующим образом: компенсируется 100% фактически понесённых расходов на горюче-смазочные материалы (ГСМ), подтверждённых документально:</w:t>
      </w:r>
    </w:p>
    <w:p w:rsidR="00594412" w:rsidRDefault="005F2477">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возмещение не более 50%  затрат от общей суммы расходов на ГСМ (не более суммы лимитов по целевым статьям: 72880  в пределах лимита 44 296,00 руб. и 12880  в пределах лимита 3 334,00 руб.)</w:t>
      </w:r>
    </w:p>
    <w:p w:rsidR="00594412" w:rsidRDefault="005F2477">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оставшаяся часть затрат (не более 50% затрат от общей суммы расходов на ГСМ) возмещается за счёт средств местного бюджета по целевой статье 12890 в пределах лимита 59 840,00 руб.</w:t>
      </w:r>
    </w:p>
    <w:p w:rsidR="008D103E" w:rsidRPr="008D103E" w:rsidRDefault="005F2477" w:rsidP="008D103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Возмещение производится на основании документально подтверждённых затрат и установленных лимитов по соответствующим целевым статьям.</w:t>
      </w:r>
    </w:p>
    <w:p w:rsidR="00594412" w:rsidRDefault="005F2477" w:rsidP="008D103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Предельное количество победителей отбора - 1 (один).</w:t>
      </w:r>
    </w:p>
    <w:p w:rsidR="00594412" w:rsidRDefault="005F247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Минимальные значения результатов предоставления субсидии, которые необходимо достичь в ходе реализации мероприятий:</w:t>
      </w:r>
    </w:p>
    <w:p w:rsidR="00594412" w:rsidRDefault="005F247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обеспечение доставки товаров первой необходимости в соответствии с перечнем, утвержденным  Порядком (Приложение 3 к Порядку) в 11 малонаселенных и (или) отдаленных населенных пунктов </w:t>
      </w:r>
      <w:proofErr w:type="spellStart"/>
      <w:r>
        <w:rPr>
          <w:rFonts w:ascii="Times New Roman" w:hAnsi="Times New Roman" w:cs="Times New Roman"/>
          <w:sz w:val="24"/>
          <w:szCs w:val="24"/>
        </w:rPr>
        <w:t>Артемьевской</w:t>
      </w:r>
      <w:proofErr w:type="spellEnd"/>
      <w:r>
        <w:rPr>
          <w:rFonts w:ascii="Times New Roman" w:hAnsi="Times New Roman" w:cs="Times New Roman"/>
          <w:sz w:val="24"/>
          <w:szCs w:val="24"/>
        </w:rPr>
        <w:t xml:space="preserve"> сельской территории Тутаевского муниципального округа.</w:t>
      </w:r>
    </w:p>
    <w:p w:rsidR="00594412" w:rsidRDefault="00594412">
      <w:pPr>
        <w:spacing w:after="0" w:line="240" w:lineRule="auto"/>
        <w:ind w:firstLine="708"/>
        <w:jc w:val="both"/>
        <w:rPr>
          <w:rFonts w:ascii="Times New Roman" w:eastAsia="Times New Roman" w:hAnsi="Times New Roman"/>
          <w:sz w:val="24"/>
          <w:szCs w:val="24"/>
          <w:lang w:eastAsia="ru-RU"/>
        </w:rPr>
      </w:pPr>
    </w:p>
    <w:p w:rsidR="00594412" w:rsidRDefault="005F2477">
      <w:pPr>
        <w:numPr>
          <w:ilvl w:val="0"/>
          <w:numId w:val="1"/>
        </w:numPr>
        <w:spacing w:after="0" w:line="240" w:lineRule="auto"/>
        <w:ind w:firstLine="708"/>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по направлению доставка товаров в населённые пункты </w:t>
      </w:r>
      <w:proofErr w:type="spellStart"/>
      <w:r>
        <w:rPr>
          <w:rFonts w:ascii="Times New Roman" w:eastAsia="Times New Roman" w:hAnsi="Times New Roman"/>
          <w:b/>
          <w:bCs/>
          <w:sz w:val="24"/>
          <w:szCs w:val="24"/>
          <w:lang w:eastAsia="ru-RU"/>
        </w:rPr>
        <w:t>Чебаковской</w:t>
      </w:r>
      <w:proofErr w:type="spellEnd"/>
      <w:r>
        <w:rPr>
          <w:rFonts w:ascii="Times New Roman" w:eastAsia="Times New Roman" w:hAnsi="Times New Roman"/>
          <w:b/>
          <w:bCs/>
          <w:sz w:val="24"/>
          <w:szCs w:val="24"/>
          <w:lang w:eastAsia="ru-RU"/>
        </w:rPr>
        <w:t xml:space="preserve"> сельской территории Тутаевского муниципального округа. </w:t>
      </w:r>
    </w:p>
    <w:p w:rsidR="00594412" w:rsidRDefault="005F2477">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Общий объем финансирования конкурсного отбора по данному направлению не может превышать </w:t>
      </w:r>
      <w:r>
        <w:rPr>
          <w:rFonts w:ascii="Times New Roman" w:eastAsia="Times New Roman" w:hAnsi="Times New Roman"/>
          <w:b/>
          <w:bCs/>
          <w:sz w:val="24"/>
          <w:szCs w:val="24"/>
          <w:lang w:eastAsia="ru-RU"/>
        </w:rPr>
        <w:t>107 470,00</w:t>
      </w:r>
      <w:r>
        <w:rPr>
          <w:rFonts w:ascii="Times New Roman" w:eastAsia="Times New Roman" w:hAnsi="Times New Roman"/>
          <w:sz w:val="24"/>
          <w:szCs w:val="24"/>
          <w:lang w:eastAsia="ru-RU"/>
        </w:rPr>
        <w:t xml:space="preserve"> руб.</w:t>
      </w:r>
    </w:p>
    <w:p w:rsidR="00594412" w:rsidRDefault="005F2477">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(Пояснение: направление целевой статьи 72880  в пределах лимита 44 296 руб., направление целевой статьи 12880  в пределах лимита 3 334 руб., направление целевой статьи 12890 в пределах лимита 59 840 руб.).</w:t>
      </w:r>
    </w:p>
    <w:p w:rsidR="00594412" w:rsidRDefault="005F2477">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рамках конкурсного отбора по направлению «Доставка товаров в населённые пункты </w:t>
      </w:r>
      <w:proofErr w:type="spellStart"/>
      <w:r>
        <w:rPr>
          <w:rFonts w:ascii="Times New Roman" w:eastAsia="Times New Roman" w:hAnsi="Times New Roman"/>
          <w:sz w:val="24"/>
          <w:szCs w:val="24"/>
          <w:lang w:eastAsia="ru-RU"/>
        </w:rPr>
        <w:t>Чебаковской</w:t>
      </w:r>
      <w:proofErr w:type="spellEnd"/>
      <w:r>
        <w:rPr>
          <w:rFonts w:ascii="Times New Roman" w:eastAsia="Times New Roman" w:hAnsi="Times New Roman"/>
          <w:sz w:val="24"/>
          <w:szCs w:val="24"/>
          <w:lang w:eastAsia="ru-RU"/>
        </w:rPr>
        <w:t xml:space="preserve"> сельской территории Тутаевского муниципального округа» максимальный объём запрашиваемой субсидии не превышает 107 470,00 руб. </w:t>
      </w:r>
    </w:p>
    <w:p w:rsidR="00594412" w:rsidRDefault="005F2477">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Возмещение затрат осуществляется следующим образом: компенсируется 100% фактически понесённых расходов на горюче-смазочные материалы (ГСМ), подтверждённых документально:</w:t>
      </w:r>
    </w:p>
    <w:p w:rsidR="00594412" w:rsidRDefault="005F2477">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возмещение не более 50%  затрат от общей суммы расходов на ГСМ (не более суммы лимитов по целевым статьям: 72880  в пределах лимита 44 296,00 руб. и 12880  в пределах лимита 3 334,00 руб.)</w:t>
      </w:r>
    </w:p>
    <w:p w:rsidR="008D103E" w:rsidRPr="008D103E" w:rsidRDefault="005F2477">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оставшаяся часть затрат (не более 50% затрат от общей суммы расходов на ГСМ) возмещается за счёт средств местного бюджета по целевой статье 12890 в пределах лимита 59 840,00 руб.</w:t>
      </w:r>
    </w:p>
    <w:p w:rsidR="008D103E" w:rsidRPr="008D103E" w:rsidRDefault="005F2477" w:rsidP="008D103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Возмещение производится на основании документально подтверждённых затрат и установленных лимитов по соответствующим целевым статьям.</w:t>
      </w:r>
    </w:p>
    <w:p w:rsidR="00594412" w:rsidRDefault="005F2477" w:rsidP="008D103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Предельное количество победителей отбора - 1 (один).</w:t>
      </w:r>
    </w:p>
    <w:p w:rsidR="00594412" w:rsidRDefault="005F247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Минимальные значения результатов предоставления субсидии, которые необходимо достичь в ходе реализации мероприятий:</w:t>
      </w:r>
    </w:p>
    <w:p w:rsidR="00594412" w:rsidRDefault="005F247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обеспечение доставки товаров первой необходимости в соответствии с перечнем, утвержденным  Порядком (Приложение 3 к Порядку) в 10 малонаселенных и (или) отдаленных населенных пунктов </w:t>
      </w:r>
      <w:proofErr w:type="spellStart"/>
      <w:r>
        <w:rPr>
          <w:rFonts w:ascii="Times New Roman" w:hAnsi="Times New Roman" w:cs="Times New Roman"/>
          <w:sz w:val="24"/>
          <w:szCs w:val="24"/>
        </w:rPr>
        <w:t>Чебаковской</w:t>
      </w:r>
      <w:proofErr w:type="spellEnd"/>
      <w:r>
        <w:rPr>
          <w:rFonts w:ascii="Times New Roman" w:hAnsi="Times New Roman" w:cs="Times New Roman"/>
          <w:sz w:val="24"/>
          <w:szCs w:val="24"/>
        </w:rPr>
        <w:t xml:space="preserve"> сельской территории Тутаевского муниципального округа.</w:t>
      </w:r>
    </w:p>
    <w:p w:rsidR="00594412" w:rsidRDefault="00594412">
      <w:pPr>
        <w:pStyle w:val="ConsPlusNormal"/>
        <w:ind w:firstLine="567"/>
        <w:jc w:val="both"/>
        <w:rPr>
          <w:rFonts w:ascii="Times New Roman" w:hAnsi="Times New Roman" w:cs="Times New Roman"/>
          <w:sz w:val="24"/>
          <w:szCs w:val="24"/>
        </w:rPr>
      </w:pPr>
    </w:p>
    <w:p w:rsidR="00594412" w:rsidRDefault="005F247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Информация о проведении конкурсного отбора размещается в открытом доступе на сайте Администрации Тутаевского муниципального </w:t>
      </w:r>
      <w:r w:rsidR="00DC23E4">
        <w:rPr>
          <w:rFonts w:ascii="Times New Roman" w:hAnsi="Times New Roman" w:cs="Times New Roman"/>
          <w:sz w:val="24"/>
          <w:szCs w:val="24"/>
        </w:rPr>
        <w:t>округа</w:t>
      </w:r>
      <w:r>
        <w:rPr>
          <w:rFonts w:ascii="Times New Roman" w:hAnsi="Times New Roman" w:cs="Times New Roman"/>
          <w:sz w:val="24"/>
          <w:szCs w:val="24"/>
        </w:rPr>
        <w:t>, а также на  Портале предоставления мер финансовой государственной поддержки (promote.budget.gov.ru).</w:t>
      </w:r>
    </w:p>
    <w:p w:rsidR="00594412" w:rsidRDefault="005F247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Консультирование по вопросам участия в конкурсном отборе предоставляется уполномоченным органом  в течение срока приема заявок с понедельника по пятницу  с 8.00 до 17.00.  Контактный телефон для получения консультаций по вопросам подготовки заявок: 8(48533) 2-07-06, контактный адрес электронной почты </w:t>
      </w:r>
      <w:hyperlink r:id="rId8" w:history="1">
        <w:r>
          <w:rPr>
            <w:rStyle w:val="a3"/>
            <w:rFonts w:ascii="Times New Roman" w:hAnsi="Times New Roman" w:cs="Times New Roman"/>
            <w:sz w:val="24"/>
            <w:szCs w:val="24"/>
            <w:lang w:val="en-US"/>
          </w:rPr>
          <w:t>barkina</w:t>
        </w:r>
        <w:r>
          <w:rPr>
            <w:rStyle w:val="a3"/>
            <w:rFonts w:ascii="Times New Roman" w:hAnsi="Times New Roman" w:cs="Times New Roman"/>
            <w:sz w:val="24"/>
            <w:szCs w:val="24"/>
          </w:rPr>
          <w:t>@</w:t>
        </w:r>
        <w:r>
          <w:rPr>
            <w:rStyle w:val="a3"/>
            <w:rFonts w:ascii="Times New Roman" w:hAnsi="Times New Roman" w:cs="Times New Roman"/>
            <w:sz w:val="24"/>
            <w:szCs w:val="24"/>
            <w:lang w:val="en-US"/>
          </w:rPr>
          <w:t>tr</w:t>
        </w:r>
        <w:r>
          <w:rPr>
            <w:rStyle w:val="a3"/>
            <w:rFonts w:ascii="Times New Roman" w:hAnsi="Times New Roman" w:cs="Times New Roman"/>
            <w:sz w:val="24"/>
            <w:szCs w:val="24"/>
          </w:rPr>
          <w:t>.</w:t>
        </w:r>
        <w:r>
          <w:rPr>
            <w:rStyle w:val="a3"/>
            <w:rFonts w:ascii="Times New Roman" w:hAnsi="Times New Roman" w:cs="Times New Roman"/>
            <w:sz w:val="24"/>
            <w:szCs w:val="24"/>
            <w:lang w:val="en-US"/>
          </w:rPr>
          <w:t>adm</w:t>
        </w:r>
        <w:r>
          <w:rPr>
            <w:rStyle w:val="a3"/>
            <w:rFonts w:ascii="Times New Roman" w:hAnsi="Times New Roman" w:cs="Times New Roman"/>
            <w:sz w:val="24"/>
            <w:szCs w:val="24"/>
          </w:rPr>
          <w:t>.</w:t>
        </w:r>
        <w:r>
          <w:rPr>
            <w:rStyle w:val="a3"/>
            <w:rFonts w:ascii="Times New Roman" w:hAnsi="Times New Roman" w:cs="Times New Roman"/>
            <w:sz w:val="24"/>
            <w:szCs w:val="24"/>
            <w:lang w:val="en-US"/>
          </w:rPr>
          <w:t>yar</w:t>
        </w:r>
        <w:r>
          <w:rPr>
            <w:rStyle w:val="a3"/>
            <w:rFonts w:ascii="Times New Roman" w:hAnsi="Times New Roman" w:cs="Times New Roman"/>
            <w:sz w:val="24"/>
            <w:szCs w:val="24"/>
          </w:rPr>
          <w:t>.</w:t>
        </w:r>
        <w:proofErr w:type="spellStart"/>
        <w:r>
          <w:rPr>
            <w:rStyle w:val="a3"/>
            <w:rFonts w:ascii="Times New Roman" w:hAnsi="Times New Roman" w:cs="Times New Roman"/>
            <w:sz w:val="24"/>
            <w:szCs w:val="24"/>
            <w:lang w:val="en-US"/>
          </w:rPr>
          <w:t>ru</w:t>
        </w:r>
        <w:proofErr w:type="spellEnd"/>
      </w:hyperlink>
      <w:r>
        <w:rPr>
          <w:rStyle w:val="a3"/>
          <w:rFonts w:ascii="Times New Roman" w:hAnsi="Times New Roman" w:cs="Times New Roman"/>
          <w:sz w:val="24"/>
          <w:szCs w:val="24"/>
        </w:rPr>
        <w:t xml:space="preserve">. </w:t>
      </w:r>
      <w:r>
        <w:rPr>
          <w:rFonts w:ascii="Times New Roman" w:hAnsi="Times New Roman" w:cs="Times New Roman"/>
          <w:sz w:val="24"/>
          <w:szCs w:val="24"/>
        </w:rPr>
        <w:t xml:space="preserve">Консультации предоставляются в момент обращения. </w:t>
      </w:r>
    </w:p>
    <w:p w:rsidR="00594412" w:rsidRDefault="005F24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Целью предоставления субсидии на возмещение части транспортных расходов в прямом и обратном направлении организациям,  индивидуальным предпринимателям, а также физическим лицам на горюче-смазочные материалы при доставке товаров в малонаселенные и (или) отдаленные населенные пункты Тутаевского муниципального округа является повышение качества жизни сельского населения, в том числе за счет обеспечения сельского населения потребительскими товарами первой необходимости.</w:t>
      </w:r>
      <w:proofErr w:type="gramEnd"/>
    </w:p>
    <w:p w:rsidR="00594412" w:rsidRDefault="00594412">
      <w:pPr>
        <w:spacing w:after="0" w:line="240" w:lineRule="auto"/>
        <w:ind w:firstLine="709"/>
        <w:jc w:val="both"/>
        <w:rPr>
          <w:rFonts w:ascii="Times New Roman" w:hAnsi="Times New Roman" w:cs="Times New Roman"/>
          <w:sz w:val="24"/>
          <w:szCs w:val="24"/>
        </w:rPr>
      </w:pPr>
    </w:p>
    <w:p w:rsidR="00594412" w:rsidRDefault="005F2477">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 Условия проведения конкурсного отбора</w:t>
      </w:r>
    </w:p>
    <w:p w:rsidR="00594412" w:rsidRDefault="00594412">
      <w:pPr>
        <w:spacing w:after="0" w:line="240" w:lineRule="auto"/>
        <w:ind w:firstLine="709"/>
        <w:jc w:val="center"/>
        <w:rPr>
          <w:rFonts w:ascii="Times New Roman" w:hAnsi="Times New Roman" w:cs="Times New Roman"/>
          <w:b/>
          <w:sz w:val="24"/>
          <w:szCs w:val="24"/>
        </w:rPr>
      </w:pPr>
    </w:p>
    <w:p w:rsidR="00594412" w:rsidRDefault="005F2477">
      <w:pPr>
        <w:spacing w:after="0" w:line="240" w:lineRule="auto"/>
        <w:ind w:firstLine="709"/>
        <w:jc w:val="both"/>
        <w:rPr>
          <w:rStyle w:val="a3"/>
          <w:rFonts w:ascii="Times New Roman" w:hAnsi="Times New Roman" w:cs="Times New Roman"/>
          <w:sz w:val="24"/>
          <w:szCs w:val="24"/>
        </w:rPr>
      </w:pPr>
      <w:r>
        <w:rPr>
          <w:rFonts w:ascii="Times New Roman" w:hAnsi="Times New Roman" w:cs="Times New Roman"/>
          <w:sz w:val="24"/>
          <w:szCs w:val="24"/>
        </w:rPr>
        <w:t xml:space="preserve">Органом местного самоуправления, осуществляющим функции главного распорядителя бюджетных средств в отношении субсидий, является Администрация Тутаевского муниципального округа, место нахождения и почтовый адрес: 152300,                          г. Тутаев, Романовская ул., д.35,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hyperlink r:id="rId9" w:history="1">
        <w:r>
          <w:rPr>
            <w:rStyle w:val="a3"/>
            <w:rFonts w:ascii="Times New Roman" w:hAnsi="Times New Roman" w:cs="Times New Roman"/>
            <w:color w:val="auto"/>
            <w:sz w:val="24"/>
            <w:szCs w:val="24"/>
            <w:u w:val="none"/>
          </w:rPr>
          <w:t>mail@admtmr.ru</w:t>
        </w:r>
      </w:hyperlink>
      <w:r>
        <w:rPr>
          <w:rStyle w:val="a3"/>
          <w:rFonts w:ascii="Times New Roman" w:hAnsi="Times New Roman" w:cs="Times New Roman"/>
          <w:color w:val="auto"/>
          <w:sz w:val="24"/>
          <w:szCs w:val="24"/>
          <w:u w:val="none"/>
        </w:rPr>
        <w:t xml:space="preserve"> (далее - уполномоченный орган).</w:t>
      </w:r>
    </w:p>
    <w:p w:rsidR="00594412" w:rsidRDefault="005F2477" w:rsidP="00A8295F">
      <w:pPr>
        <w:spacing w:after="0" w:line="240" w:lineRule="auto"/>
        <w:ind w:firstLineChars="372" w:firstLine="893"/>
        <w:jc w:val="both"/>
        <w:rPr>
          <w:rStyle w:val="a3"/>
          <w:rFonts w:ascii="Times New Roman" w:hAnsi="Times New Roman" w:cs="Times New Roman"/>
          <w:color w:val="auto"/>
          <w:sz w:val="24"/>
          <w:szCs w:val="24"/>
          <w:u w:val="none"/>
        </w:rPr>
      </w:pPr>
      <w:r>
        <w:rPr>
          <w:rStyle w:val="a3"/>
          <w:rFonts w:ascii="Times New Roman" w:hAnsi="Times New Roman" w:cs="Times New Roman"/>
          <w:color w:val="auto"/>
          <w:sz w:val="24"/>
          <w:szCs w:val="24"/>
          <w:u w:val="none"/>
        </w:rPr>
        <w:t>Конкурсный отбор проводится управлением экономического развития Администрации Тутаевского муниципального округа: 152300, г. Тутаев, Луначарского ул., д.105, nikonicheva@tr.adm.yar.ru</w:t>
      </w:r>
    </w:p>
    <w:p w:rsidR="00E77D04" w:rsidRPr="00740E74" w:rsidRDefault="005F2477" w:rsidP="00E77D0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Объем денежных средств, предусмотренный на проведение конкурсного отбора –</w:t>
      </w:r>
      <w:r w:rsidR="00E77D04" w:rsidRPr="00E77D04">
        <w:rPr>
          <w:rFonts w:ascii="Times New Roman" w:hAnsi="Times New Roman" w:cs="Times New Roman"/>
          <w:sz w:val="24"/>
          <w:szCs w:val="24"/>
        </w:rPr>
        <w:t xml:space="preserve"> </w:t>
      </w:r>
      <w:r w:rsidR="00E77D04" w:rsidRPr="00740E74">
        <w:rPr>
          <w:rFonts w:ascii="Times New Roman" w:hAnsi="Times New Roman" w:cs="Times New Roman"/>
          <w:sz w:val="24"/>
          <w:szCs w:val="24"/>
        </w:rPr>
        <w:t>214 940 (двести четырнадцать тысяч девятьсот сорок  руб.)  00 коп.</w:t>
      </w:r>
    </w:p>
    <w:p w:rsidR="00594412" w:rsidRDefault="00594412">
      <w:pPr>
        <w:spacing w:after="0" w:line="240" w:lineRule="auto"/>
        <w:ind w:firstLine="709"/>
        <w:jc w:val="both"/>
        <w:rPr>
          <w:rFonts w:ascii="Times New Roman" w:hAnsi="Times New Roman" w:cs="Times New Roman"/>
          <w:sz w:val="24"/>
          <w:szCs w:val="24"/>
        </w:rPr>
      </w:pPr>
    </w:p>
    <w:p w:rsidR="00594412" w:rsidRDefault="005F247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Получатели субсидий определяются по итогам конкурсного отбора на основе решения конкурсной комиссии по результатам экспертной оценки. </w:t>
      </w:r>
    </w:p>
    <w:p w:rsidR="00594412" w:rsidRPr="00E25318" w:rsidRDefault="005F247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Конкурсный отбор осуществляется в государственной интегрированной информационной системе управления общественными финансами «Электронный бюджет» с использованием Портала предоставления мер финансовой государственной поддержки (promote.budget.gov.ru) (далее – Портал). Доступ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Pr>
          <w:rFonts w:ascii="Times New Roman" w:hAnsi="Times New Roman" w:cs="Times New Roman"/>
          <w:sz w:val="24"/>
          <w:szCs w:val="24"/>
        </w:rPr>
        <w:t>ии и ау</w:t>
      </w:r>
      <w:proofErr w:type="gramEnd"/>
      <w:r>
        <w:rPr>
          <w:rFonts w:ascii="Times New Roman" w:hAnsi="Times New Roman" w:cs="Times New Roman"/>
          <w:sz w:val="24"/>
          <w:szCs w:val="24"/>
        </w:rPr>
        <w:t xml:space="preserve">тентификации в инфраструктуре, обеспечивающей информационно-технологическое взаимодействие </w:t>
      </w:r>
      <w:r w:rsidRPr="00E25318">
        <w:rPr>
          <w:rFonts w:ascii="Times New Roman" w:hAnsi="Times New Roman" w:cs="Times New Roman"/>
          <w:sz w:val="24"/>
          <w:szCs w:val="24"/>
        </w:rPr>
        <w:t>информационных систем, используемых для предоставления государственных и муниципальных услуг в электронной форме».</w:t>
      </w:r>
    </w:p>
    <w:p w:rsidR="00594412" w:rsidRPr="00E25318" w:rsidRDefault="005F2477">
      <w:pPr>
        <w:spacing w:after="0" w:line="240" w:lineRule="auto"/>
        <w:ind w:firstLine="709"/>
        <w:jc w:val="both"/>
        <w:rPr>
          <w:rFonts w:ascii="Times New Roman" w:hAnsi="Times New Roman" w:cs="Times New Roman"/>
          <w:sz w:val="24"/>
          <w:szCs w:val="24"/>
        </w:rPr>
      </w:pPr>
      <w:r w:rsidRPr="00E25318">
        <w:rPr>
          <w:rFonts w:ascii="Times New Roman" w:hAnsi="Times New Roman" w:cs="Times New Roman"/>
          <w:sz w:val="24"/>
          <w:szCs w:val="24"/>
        </w:rPr>
        <w:t xml:space="preserve">Сроки проведения конкурсного отбора с </w:t>
      </w:r>
      <w:r w:rsidR="00E25318">
        <w:rPr>
          <w:rFonts w:ascii="Times New Roman" w:hAnsi="Times New Roman" w:cs="Times New Roman"/>
          <w:sz w:val="24"/>
          <w:szCs w:val="24"/>
        </w:rPr>
        <w:t>30 июня</w:t>
      </w:r>
      <w:r w:rsidRPr="00E25318">
        <w:rPr>
          <w:rFonts w:ascii="Times New Roman" w:hAnsi="Times New Roman" w:cs="Times New Roman"/>
          <w:sz w:val="24"/>
          <w:szCs w:val="24"/>
        </w:rPr>
        <w:t xml:space="preserve"> 2026 года </w:t>
      </w:r>
      <w:r w:rsidR="00FC10D5" w:rsidRPr="00E25318">
        <w:rPr>
          <w:rFonts w:ascii="Times New Roman" w:hAnsi="Times New Roman" w:cs="Times New Roman"/>
          <w:sz w:val="24"/>
          <w:szCs w:val="24"/>
        </w:rPr>
        <w:t xml:space="preserve">и не позднее </w:t>
      </w:r>
      <w:r w:rsidR="00E25318" w:rsidRPr="00E25318">
        <w:rPr>
          <w:rFonts w:ascii="Times New Roman" w:hAnsi="Times New Roman" w:cs="Times New Roman"/>
          <w:sz w:val="24"/>
          <w:szCs w:val="24"/>
        </w:rPr>
        <w:t>17</w:t>
      </w:r>
      <w:r w:rsidRPr="00E25318">
        <w:rPr>
          <w:rFonts w:ascii="Times New Roman" w:hAnsi="Times New Roman" w:cs="Times New Roman"/>
          <w:sz w:val="24"/>
          <w:szCs w:val="24"/>
        </w:rPr>
        <w:t xml:space="preserve"> </w:t>
      </w:r>
      <w:r w:rsidR="00E25318" w:rsidRPr="00E25318">
        <w:rPr>
          <w:rFonts w:ascii="Times New Roman" w:hAnsi="Times New Roman" w:cs="Times New Roman"/>
          <w:sz w:val="24"/>
          <w:szCs w:val="24"/>
        </w:rPr>
        <w:t>августа</w:t>
      </w:r>
      <w:r w:rsidRPr="00E25318">
        <w:rPr>
          <w:rFonts w:ascii="Times New Roman" w:hAnsi="Times New Roman" w:cs="Times New Roman"/>
          <w:sz w:val="24"/>
          <w:szCs w:val="24"/>
        </w:rPr>
        <w:t xml:space="preserve"> 2026 года (включая публикацию информации </w:t>
      </w:r>
      <w:r w:rsidR="00522356" w:rsidRPr="00E25318">
        <w:rPr>
          <w:rFonts w:ascii="Times New Roman" w:hAnsi="Times New Roman" w:cs="Times New Roman"/>
          <w:sz w:val="24"/>
          <w:szCs w:val="24"/>
        </w:rPr>
        <w:t xml:space="preserve">о </w:t>
      </w:r>
      <w:r w:rsidRPr="00E25318">
        <w:rPr>
          <w:rFonts w:ascii="Times New Roman" w:hAnsi="Times New Roman" w:cs="Times New Roman"/>
          <w:sz w:val="24"/>
          <w:szCs w:val="24"/>
        </w:rPr>
        <w:t xml:space="preserve">победителях конкурсного отбора). </w:t>
      </w:r>
    </w:p>
    <w:p w:rsidR="00594412" w:rsidRDefault="00594412">
      <w:pPr>
        <w:spacing w:after="0" w:line="240" w:lineRule="auto"/>
        <w:ind w:firstLine="709"/>
        <w:jc w:val="center"/>
        <w:rPr>
          <w:rFonts w:ascii="Times New Roman" w:hAnsi="Times New Roman" w:cs="Times New Roman"/>
          <w:b/>
          <w:sz w:val="24"/>
          <w:szCs w:val="24"/>
        </w:rPr>
      </w:pPr>
    </w:p>
    <w:p w:rsidR="00E25318" w:rsidRDefault="00E25318">
      <w:pPr>
        <w:spacing w:after="0" w:line="240" w:lineRule="auto"/>
        <w:ind w:firstLine="709"/>
        <w:jc w:val="center"/>
        <w:rPr>
          <w:rFonts w:ascii="Times New Roman" w:hAnsi="Times New Roman" w:cs="Times New Roman"/>
          <w:b/>
          <w:sz w:val="24"/>
          <w:szCs w:val="24"/>
        </w:rPr>
      </w:pPr>
    </w:p>
    <w:p w:rsidR="00E25318" w:rsidRDefault="00E25318">
      <w:pPr>
        <w:spacing w:after="0" w:line="240" w:lineRule="auto"/>
        <w:ind w:firstLine="709"/>
        <w:jc w:val="center"/>
        <w:rPr>
          <w:rFonts w:ascii="Times New Roman" w:hAnsi="Times New Roman" w:cs="Times New Roman"/>
          <w:b/>
          <w:sz w:val="24"/>
          <w:szCs w:val="24"/>
        </w:rPr>
      </w:pPr>
    </w:p>
    <w:p w:rsidR="00594412" w:rsidRDefault="005F2477">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3. Условия участия в конкурсном отборе и требования к участникам </w:t>
      </w:r>
    </w:p>
    <w:p w:rsidR="00594412" w:rsidRDefault="00594412">
      <w:pPr>
        <w:spacing w:after="0" w:line="240" w:lineRule="auto"/>
        <w:ind w:firstLine="709"/>
        <w:jc w:val="center"/>
        <w:rPr>
          <w:rFonts w:ascii="Times New Roman" w:hAnsi="Times New Roman" w:cs="Times New Roman"/>
          <w:b/>
          <w:sz w:val="24"/>
          <w:szCs w:val="24"/>
        </w:rPr>
      </w:pPr>
    </w:p>
    <w:p w:rsidR="00594412" w:rsidRDefault="005F247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Участниками конкурсного отбора могут быть юридические лица, индивидуальные предприниматели, а также физические лица, предоставившие заявку на участие в конкурсном отборе и   соответствующие следующим требованиям, указанным в пункте 2.1. раздела 2 Порядка предоставления субсидий: </w:t>
      </w:r>
    </w:p>
    <w:p w:rsidR="00B03FF7" w:rsidRPr="00B03FF7" w:rsidRDefault="00B03FF7" w:rsidP="00B03FF7">
      <w:pPr>
        <w:pStyle w:val="ConsPlusNormal"/>
        <w:ind w:firstLine="540"/>
        <w:jc w:val="both"/>
        <w:rPr>
          <w:rFonts w:ascii="Times New Roman" w:hAnsi="Times New Roman" w:cs="Times New Roman"/>
          <w:sz w:val="24"/>
          <w:szCs w:val="24"/>
        </w:rPr>
      </w:pPr>
      <w:proofErr w:type="gramStart"/>
      <w:r w:rsidRPr="00B03FF7">
        <w:rPr>
          <w:rFonts w:ascii="Times New Roman" w:hAnsi="Times New Roman" w:cs="Times New Roman"/>
          <w:sz w:val="24"/>
          <w:szCs w:val="24"/>
        </w:rPr>
        <w:t>-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sidRPr="00B03FF7">
        <w:rPr>
          <w:rFonts w:ascii="Times New Roman" w:hAnsi="Times New Roman" w:cs="Times New Roman"/>
          <w:sz w:val="24"/>
          <w:szCs w:val="24"/>
        </w:rPr>
        <w:t xml:space="preserve"> в совокупности превышает 25 процентов (если иное не предусмотрено законодательством Российской Федерации). </w:t>
      </w:r>
      <w:proofErr w:type="gramStart"/>
      <w:r w:rsidRPr="00B03FF7">
        <w:rPr>
          <w:rFonts w:ascii="Times New Roman" w:hAnsi="Times New Roman" w:cs="Times New Roman"/>
          <w:sz w:val="24"/>
          <w:szCs w:val="24"/>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B03FF7">
        <w:rPr>
          <w:rFonts w:ascii="Times New Roman" w:hAnsi="Times New Roman" w:cs="Times New Roman"/>
          <w:sz w:val="24"/>
          <w:szCs w:val="24"/>
        </w:rPr>
        <w:t xml:space="preserve"> акционерных обществ;</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03FF7" w:rsidRPr="00B03FF7" w:rsidRDefault="00B03FF7" w:rsidP="00B03FF7">
      <w:pPr>
        <w:pStyle w:val="ConsPlusNormal"/>
        <w:ind w:firstLine="540"/>
        <w:jc w:val="both"/>
        <w:rPr>
          <w:rFonts w:ascii="Times New Roman" w:hAnsi="Times New Roman" w:cs="Times New Roman"/>
          <w:sz w:val="24"/>
          <w:szCs w:val="24"/>
        </w:rPr>
      </w:pPr>
      <w:proofErr w:type="gramStart"/>
      <w:r w:rsidRPr="00B03FF7">
        <w:rPr>
          <w:rFonts w:ascii="Times New Roman" w:hAnsi="Times New Roman" w:cs="Times New Roman"/>
          <w:sz w:val="24"/>
          <w:szCs w:val="24"/>
        </w:rPr>
        <w:t>-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участник отбора не получает средства из бюджета округа на основании иных нормативных правовых актов на  цель, установленную пунктом 1.2 раздела 1 Порядка;</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xml:space="preserve">- участник отбора не является иностранным агентом в соответствии с Федеральным законом от 14 июля 2022 года №255-ФЗ "О </w:t>
      </w:r>
      <w:proofErr w:type="gramStart"/>
      <w:r w:rsidRPr="00B03FF7">
        <w:rPr>
          <w:rFonts w:ascii="Times New Roman" w:hAnsi="Times New Roman" w:cs="Times New Roman"/>
          <w:sz w:val="24"/>
          <w:szCs w:val="24"/>
        </w:rPr>
        <w:t>контроле за</w:t>
      </w:r>
      <w:proofErr w:type="gramEnd"/>
      <w:r w:rsidRPr="00B03FF7">
        <w:rPr>
          <w:rFonts w:ascii="Times New Roman" w:hAnsi="Times New Roman" w:cs="Times New Roman"/>
          <w:sz w:val="24"/>
          <w:szCs w:val="24"/>
        </w:rPr>
        <w:t xml:space="preserve"> деятельностью лиц, находящихся под иностранным влиянием";</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B03FF7" w:rsidRPr="00B03FF7" w:rsidRDefault="00B03FF7" w:rsidP="00B03FF7">
      <w:pPr>
        <w:pStyle w:val="ConsPlusNormal"/>
        <w:ind w:firstLine="540"/>
        <w:jc w:val="both"/>
        <w:rPr>
          <w:rFonts w:ascii="Times New Roman" w:hAnsi="Times New Roman" w:cs="Times New Roman"/>
          <w:sz w:val="24"/>
          <w:szCs w:val="24"/>
        </w:rPr>
      </w:pPr>
      <w:proofErr w:type="gramStart"/>
      <w:r w:rsidRPr="00B03FF7">
        <w:rPr>
          <w:rFonts w:ascii="Times New Roman" w:hAnsi="Times New Roman" w:cs="Times New Roman"/>
          <w:sz w:val="24"/>
          <w:szCs w:val="24"/>
        </w:rPr>
        <w:t>- у участника отбора должны отсутствовать просроченная задолженность по возврату в бюджет округа,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нормативно-правовыми актами органа местного самоуправления Тутаевского муниципального округа;</w:t>
      </w:r>
      <w:proofErr w:type="gramEnd"/>
    </w:p>
    <w:p w:rsidR="00B03FF7" w:rsidRPr="00B03FF7" w:rsidRDefault="00B03FF7" w:rsidP="00B03FF7">
      <w:pPr>
        <w:pStyle w:val="ConsPlusNormal"/>
        <w:ind w:firstLine="540"/>
        <w:jc w:val="both"/>
        <w:rPr>
          <w:rFonts w:ascii="Times New Roman" w:hAnsi="Times New Roman" w:cs="Times New Roman"/>
          <w:sz w:val="24"/>
          <w:szCs w:val="24"/>
        </w:rPr>
      </w:pPr>
      <w:proofErr w:type="gramStart"/>
      <w:r w:rsidRPr="00B03FF7">
        <w:rPr>
          <w:rFonts w:ascii="Times New Roman" w:hAnsi="Times New Roman" w:cs="Times New Roman"/>
          <w:sz w:val="24"/>
          <w:szCs w:val="24"/>
        </w:rPr>
        <w:t>-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нее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 а получателей субсидии, являющийся предпринимателем, не должен прекратить деятельность в качестве индивидуального</w:t>
      </w:r>
      <w:proofErr w:type="gramEnd"/>
      <w:r w:rsidRPr="00B03FF7">
        <w:rPr>
          <w:rFonts w:ascii="Times New Roman" w:hAnsi="Times New Roman" w:cs="Times New Roman"/>
          <w:sz w:val="24"/>
          <w:szCs w:val="24"/>
        </w:rPr>
        <w:t xml:space="preserve"> предпринимателя;</w:t>
      </w:r>
    </w:p>
    <w:p w:rsidR="00B03FF7" w:rsidRPr="00B03FF7" w:rsidRDefault="00B03FF7" w:rsidP="00B03FF7">
      <w:pPr>
        <w:pStyle w:val="ConsPlusNormal"/>
        <w:ind w:firstLine="540"/>
        <w:jc w:val="both"/>
        <w:rPr>
          <w:rFonts w:ascii="Times New Roman" w:hAnsi="Times New Roman" w:cs="Times New Roman"/>
          <w:sz w:val="24"/>
          <w:szCs w:val="24"/>
        </w:rPr>
      </w:pPr>
      <w:proofErr w:type="gramStart"/>
      <w:r w:rsidRPr="00B03FF7">
        <w:rPr>
          <w:rFonts w:ascii="Times New Roman" w:hAnsi="Times New Roman" w:cs="Times New Roman"/>
          <w:sz w:val="24"/>
          <w:szCs w:val="24"/>
        </w:rPr>
        <w:t xml:space="preserve">- в реестре дисквалифицированных лиц отсутствуют сведения о </w:t>
      </w:r>
      <w:r w:rsidRPr="00B03FF7">
        <w:rPr>
          <w:rFonts w:ascii="Times New Roman" w:hAnsi="Times New Roman" w:cs="Times New Roman"/>
          <w:sz w:val="24"/>
          <w:szCs w:val="24"/>
        </w:rPr>
        <w:lastRenderedPageBreak/>
        <w:t>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являющихся участниками отбора получателей субсидий;</w:t>
      </w:r>
      <w:proofErr w:type="gramEnd"/>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xml:space="preserve">- иные требования к участникам отбора получателей субсидий, не приводящие к ограничению конкуренции, в частности к необоснованному ограничению числа участников отбора получателей субсидий, к которым могут </w:t>
      </w:r>
      <w:proofErr w:type="gramStart"/>
      <w:r w:rsidRPr="00B03FF7">
        <w:rPr>
          <w:rFonts w:ascii="Times New Roman" w:hAnsi="Times New Roman" w:cs="Times New Roman"/>
          <w:sz w:val="24"/>
          <w:szCs w:val="24"/>
        </w:rPr>
        <w:t>относиться</w:t>
      </w:r>
      <w:proofErr w:type="gramEnd"/>
      <w:r w:rsidRPr="00B03FF7">
        <w:rPr>
          <w:rFonts w:ascii="Times New Roman" w:hAnsi="Times New Roman" w:cs="Times New Roman"/>
          <w:sz w:val="24"/>
          <w:szCs w:val="24"/>
        </w:rPr>
        <w:t xml:space="preserve"> в том числе требования к организационно-правовой форме, условиям осуществляемой деятельности, квалификации (наличие кадрового состава и его квалификация), наличию материально-технической базы, необходимой для достижения результата предоставления субсидии, производимой (поставляемой) продукции (работам, услугам);</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участник отбора получателей субсидий должен соответствовать установленным федеральными законами и иными нормативными правовыми актами Российской Федерации требованиям (наличие лицензии, аккредитации и др.);</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участник отбора не является кредитной организацией, страховой организацией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xml:space="preserve">- участник отбора не является участником соглашений о разделе продукции; </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ab/>
        <w:t>- участник отбора не осуществляет предпринимательскую деятельность в сфере игорного бизнеса; не  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иные требования, определенные правовым актом, участник отбора:</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должен быть зарегистрированным и осуществлять хозяйственную деятельность на территории Ярославской области;</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должен осуществлять деятельность по оказанию услуг розничной торговли;</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xml:space="preserve">- </w:t>
      </w:r>
      <w:proofErr w:type="gramStart"/>
      <w:r w:rsidRPr="00B03FF7">
        <w:rPr>
          <w:rFonts w:ascii="Times New Roman" w:hAnsi="Times New Roman" w:cs="Times New Roman"/>
          <w:sz w:val="24"/>
          <w:szCs w:val="24"/>
        </w:rPr>
        <w:t>выразивший</w:t>
      </w:r>
      <w:proofErr w:type="gramEnd"/>
      <w:r w:rsidRPr="00B03FF7">
        <w:rPr>
          <w:rFonts w:ascii="Times New Roman" w:hAnsi="Times New Roman" w:cs="Times New Roman"/>
          <w:sz w:val="24"/>
          <w:szCs w:val="24"/>
        </w:rPr>
        <w:t xml:space="preserve"> согласие с условиями доставки товаров;</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xml:space="preserve">- осуществлять доставку товаров в период, указанный в соглашении; </w:t>
      </w:r>
    </w:p>
    <w:p w:rsidR="00B03FF7" w:rsidRPr="00B03FF7" w:rsidRDefault="00B03FF7" w:rsidP="00B03FF7">
      <w:pPr>
        <w:pStyle w:val="ConsPlusNormal"/>
        <w:ind w:firstLine="540"/>
        <w:jc w:val="both"/>
        <w:rPr>
          <w:rFonts w:ascii="Times New Roman" w:hAnsi="Times New Roman" w:cs="Times New Roman"/>
          <w:sz w:val="24"/>
          <w:szCs w:val="24"/>
        </w:rPr>
      </w:pPr>
      <w:proofErr w:type="gramStart"/>
      <w:r w:rsidRPr="00B03FF7">
        <w:rPr>
          <w:rFonts w:ascii="Times New Roman" w:hAnsi="Times New Roman" w:cs="Times New Roman"/>
          <w:sz w:val="24"/>
          <w:szCs w:val="24"/>
        </w:rPr>
        <w:t>- обеспечить доставку товаров в малонаселенные и (или) отдаленные населенные пункты Тутаевского округа, указанные в Приложении 3 к Порядку предоставления  субсидии на возмещение части затрат на горюче-смазочные материалы юридическим лицам, индивидуальным предпринимателям, а также физическим лицам, осуществляющих доставку товаров в  малонаселенные и (или) отдаленные населенные пункты  Тутаевского  муниципального округа на  2026 год,  не менее 1-го раза в неделю со следующим минимальным</w:t>
      </w:r>
      <w:proofErr w:type="gramEnd"/>
      <w:r w:rsidRPr="00B03FF7">
        <w:rPr>
          <w:rFonts w:ascii="Times New Roman" w:hAnsi="Times New Roman" w:cs="Times New Roman"/>
          <w:sz w:val="24"/>
          <w:szCs w:val="24"/>
        </w:rPr>
        <w:t xml:space="preserve"> ассортиментным перечнем товаров*: </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ab/>
        <w:t xml:space="preserve">Продовольственная группа: </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хлеб и хлебобулочные изделия;</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макаронные изделия;</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крупа;</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мука;</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колбасные изделия;</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масло растительное;</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xml:space="preserve">- сыры; </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консервы мясные и рыбные;</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сахар, кондитерские изделия;</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xml:space="preserve">- чай; </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соль.</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ab/>
        <w:t>Непродовольственная группа:</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мыло;</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xml:space="preserve">- синтетические моющие средства; </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спички;</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lastRenderedPageBreak/>
        <w:t xml:space="preserve">- санитарно-гигиенические изделия из бумаги. </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xml:space="preserve">*(перечень является минимальным и формируется с учетом потребностей населения в потребительских товарах). </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должен иметь собственный или арендуемый мобильный торговый объект, автотранспорт;</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не имеет  нарушений обязательств по ранее заключенным соглашениям о предоставлении субсидий из местного бюджета, включая обязательство по представлению отчетности, в течение года, предшествующего году получения субсидии;</w:t>
      </w:r>
    </w:p>
    <w:p w:rsid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не имеет учредителя, являющегося государственным органом, органом местного самоуправления или публично-правовым образованием.</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Участниками конкурсного отбора могут быть юридические лица, индивидуальные предприниматели, а также физические лица, соответствующие требованиям, указанным в пункте 2.1 раздела 2 Порядка, на дату подачи заявки.</w:t>
      </w:r>
    </w:p>
    <w:p w:rsidR="00594412" w:rsidRDefault="005F2477">
      <w:pPr>
        <w:pStyle w:val="ConsPlusNormal"/>
        <w:ind w:firstLine="540"/>
        <w:jc w:val="both"/>
        <w:rPr>
          <w:rFonts w:ascii="Times New Roman" w:hAnsi="Times New Roman" w:cs="Times New Roman"/>
          <w:sz w:val="24"/>
          <w:szCs w:val="24"/>
        </w:rPr>
      </w:pPr>
      <w:bookmarkStart w:id="1" w:name="P765"/>
      <w:bookmarkEnd w:id="1"/>
      <w:r>
        <w:rPr>
          <w:rFonts w:ascii="Times New Roman" w:hAnsi="Times New Roman" w:cs="Times New Roman"/>
          <w:sz w:val="24"/>
          <w:szCs w:val="24"/>
        </w:rPr>
        <w:t xml:space="preserve">Участники конкурсного отбора со дня размещения объявления о проведении конкурсного отбора вправе направить в уполномоченный орган запрос о разъяснении положений объявления о проведении конкурсного отбора. Соответствующий запрос направляется в адрес уполномоченного органа, указанный в Постановлении уполномоченного органа о проведении конкурсного отбора,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 рабочих дня до дня завершения срока подачи заявок. Уполномоченный орган в ответ на запрос направляет разъяснение положений объявления о проведении конкурсного отбора участнику конкурсного отбора в течение 2 рабочих дней с момента поступления запроса в уполномоченный орган.</w:t>
      </w:r>
    </w:p>
    <w:p w:rsidR="00594412" w:rsidRDefault="005F2477">
      <w:pPr>
        <w:pStyle w:val="ConsPlusNormal"/>
        <w:ind w:firstLine="540"/>
        <w:jc w:val="both"/>
        <w:rPr>
          <w:rFonts w:ascii="Times New Roman" w:hAnsi="Times New Roman" w:cs="Times New Roman"/>
          <w:sz w:val="24"/>
          <w:szCs w:val="24"/>
        </w:rPr>
      </w:pPr>
      <w:bookmarkStart w:id="2" w:name="P767"/>
      <w:bookmarkEnd w:id="2"/>
      <w:r>
        <w:rPr>
          <w:rFonts w:ascii="Times New Roman" w:hAnsi="Times New Roman" w:cs="Times New Roman"/>
          <w:sz w:val="24"/>
          <w:szCs w:val="24"/>
        </w:rPr>
        <w:t xml:space="preserve">Участники отбора для участия в отборе в сроки, указанные в объявлении о проведении отбора, формируют на Портале заявку в электронной форме посредством заполнения соответствующих экранных форм веб-интерфейса и добавляют электронные копии следующих документов (документов на бумажном носителе преобразованных в электронную форму путем сканирования): </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1</w:t>
      </w:r>
      <w:r>
        <w:rPr>
          <w:rFonts w:ascii="Times New Roman" w:hAnsi="Times New Roman" w:cs="Times New Roman"/>
          <w:sz w:val="24"/>
          <w:szCs w:val="24"/>
        </w:rPr>
        <w:t>.</w:t>
      </w:r>
      <w:r w:rsidRPr="00B03FF7">
        <w:rPr>
          <w:rFonts w:ascii="Times New Roman" w:hAnsi="Times New Roman" w:cs="Times New Roman"/>
          <w:sz w:val="24"/>
          <w:szCs w:val="24"/>
        </w:rPr>
        <w:t xml:space="preserve"> заявку по форме №1 Приложения 1  к Порядку с приложением следующих документов: </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xml:space="preserve">- копия паспорта автотранспортного (транспортного) средства либо копию договора аренды автотранспортного (транспортного) средства, с подтверждением информации о наличии  транспортного средства с изотермическим фургоном, или  транспортного средства  с рефрижератором/ холодильным  оборудованием (для юридических лиц, индивидуальных предпринимателей, физических лиц); </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реквизиты банковского счета/ электронная (отсканированная) копия информационного письма на бланке организации с реквизитами банковского счета организации  (для юридических лиц, индивидуальных предпринимателей, физических лиц);</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xml:space="preserve">-  справка о постановке на учет в налоговом органе в качестве плательщика НПД (через приложение «Мой налог») (для физических лиц и для индивидуальных предпринимателей, плательщиков НПД); </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xml:space="preserve">- выписка из приложения «Мой налог» (для физических лиц и  для индивидуальных предпринимателей, плательщиков НПД);  </w:t>
      </w:r>
    </w:p>
    <w:p w:rsidR="00B03FF7" w:rsidRPr="00B03FF7" w:rsidRDefault="00B03FF7" w:rsidP="00B03FF7">
      <w:pPr>
        <w:pStyle w:val="ConsPlusNormal"/>
        <w:ind w:firstLine="540"/>
        <w:jc w:val="both"/>
        <w:rPr>
          <w:rFonts w:ascii="Times New Roman" w:hAnsi="Times New Roman" w:cs="Times New Roman"/>
          <w:sz w:val="24"/>
          <w:szCs w:val="24"/>
        </w:rPr>
      </w:pPr>
      <w:proofErr w:type="gramStart"/>
      <w:r w:rsidRPr="00B03FF7">
        <w:rPr>
          <w:rFonts w:ascii="Times New Roman" w:hAnsi="Times New Roman" w:cs="Times New Roman"/>
          <w:sz w:val="24"/>
          <w:szCs w:val="24"/>
        </w:rPr>
        <w:t>- выписка из ЕГРЮЛ (для юридических лиц), ЕГРИП (для индивидуальных предпринимателей),   копии подтверждающих документов, свидетельствующих о выполнении соответствующих работ (услуг), реализации товаров (работ, услуг), включая выписки из приложений «Мой налог» (в случае если является плательщиком НПД), банковские выписки и иные доказательства осуществления соответствующей деятельности (для физических лиц и для индивидуальных предпринимателей, плательщиков НПД).</w:t>
      </w:r>
      <w:proofErr w:type="gramEnd"/>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2</w:t>
      </w:r>
      <w:r>
        <w:rPr>
          <w:rFonts w:ascii="Times New Roman" w:hAnsi="Times New Roman" w:cs="Times New Roman"/>
          <w:sz w:val="24"/>
          <w:szCs w:val="24"/>
        </w:rPr>
        <w:t>.</w:t>
      </w:r>
      <w:r w:rsidRPr="00B03FF7">
        <w:rPr>
          <w:rFonts w:ascii="Times New Roman" w:hAnsi="Times New Roman" w:cs="Times New Roman"/>
          <w:sz w:val="24"/>
          <w:szCs w:val="24"/>
        </w:rPr>
        <w:t xml:space="preserve"> справку, составленную по форме №2 Приложения 1 к Порядку, подтверждающего соответствие участника отбора требованиям, установленным пунктом 2.1 раздела 2 Порядка; </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lastRenderedPageBreak/>
        <w:t>3</w:t>
      </w:r>
      <w:r>
        <w:rPr>
          <w:rFonts w:ascii="Times New Roman" w:hAnsi="Times New Roman" w:cs="Times New Roman"/>
          <w:sz w:val="24"/>
          <w:szCs w:val="24"/>
        </w:rPr>
        <w:t>.</w:t>
      </w:r>
      <w:r w:rsidRPr="00B03FF7">
        <w:rPr>
          <w:rFonts w:ascii="Times New Roman" w:hAnsi="Times New Roman" w:cs="Times New Roman"/>
          <w:sz w:val="24"/>
          <w:szCs w:val="24"/>
        </w:rPr>
        <w:t xml:space="preserve"> согласие участника на публикацию (размещение) на едином портале в системе «Электронный бюджет» и на официальном сайте Администрации Тутаевского муниципального округа в информационно-телекоммуникационной сети «Интернет» информации об участнике отбора, о подаваемой участником отбора предложении (заявке) по форме №3 Приложения 1 к Порядку;</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4</w:t>
      </w:r>
      <w:r>
        <w:rPr>
          <w:rFonts w:ascii="Times New Roman" w:hAnsi="Times New Roman" w:cs="Times New Roman"/>
          <w:sz w:val="24"/>
          <w:szCs w:val="24"/>
        </w:rPr>
        <w:t>.</w:t>
      </w:r>
      <w:r w:rsidRPr="00B03FF7">
        <w:rPr>
          <w:rFonts w:ascii="Times New Roman" w:hAnsi="Times New Roman" w:cs="Times New Roman"/>
          <w:sz w:val="24"/>
          <w:szCs w:val="24"/>
        </w:rPr>
        <w:t xml:space="preserve"> предложения об условиях исполнения соглашения, </w:t>
      </w:r>
      <w:proofErr w:type="gramStart"/>
      <w:r w:rsidRPr="00B03FF7">
        <w:rPr>
          <w:rFonts w:ascii="Times New Roman" w:hAnsi="Times New Roman" w:cs="Times New Roman"/>
          <w:sz w:val="24"/>
          <w:szCs w:val="24"/>
        </w:rPr>
        <w:t>согласно формы</w:t>
      </w:r>
      <w:proofErr w:type="gramEnd"/>
      <w:r w:rsidRPr="00B03FF7">
        <w:rPr>
          <w:rFonts w:ascii="Times New Roman" w:hAnsi="Times New Roman" w:cs="Times New Roman"/>
          <w:sz w:val="24"/>
          <w:szCs w:val="24"/>
        </w:rPr>
        <w:t xml:space="preserve"> №4 Приложения 1 к Порядку;</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5</w:t>
      </w:r>
      <w:r>
        <w:rPr>
          <w:rFonts w:ascii="Times New Roman" w:hAnsi="Times New Roman" w:cs="Times New Roman"/>
          <w:sz w:val="24"/>
          <w:szCs w:val="24"/>
        </w:rPr>
        <w:t>.</w:t>
      </w:r>
      <w:r w:rsidRPr="00B03FF7">
        <w:rPr>
          <w:rFonts w:ascii="Times New Roman" w:hAnsi="Times New Roman" w:cs="Times New Roman"/>
          <w:sz w:val="24"/>
          <w:szCs w:val="24"/>
        </w:rPr>
        <w:t xml:space="preserve"> электронная (отсканированная) копия согласия на обработку персональных данных физических лиц, сведения о которых содержатся в заявке по форме №5 Приложения 1 к Порядку;</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6. В состав заявки (проекта) участником отбора могут включаться  следующие документы:</w:t>
      </w:r>
    </w:p>
    <w:p w:rsidR="00B03FF7" w:rsidRPr="00B03FF7" w:rsidRDefault="00B03FF7" w:rsidP="00B03FF7">
      <w:pPr>
        <w:pStyle w:val="ConsPlusNormal"/>
        <w:ind w:firstLine="540"/>
        <w:jc w:val="both"/>
        <w:rPr>
          <w:rFonts w:ascii="Times New Roman" w:hAnsi="Times New Roman" w:cs="Times New Roman"/>
          <w:sz w:val="24"/>
          <w:szCs w:val="24"/>
        </w:rPr>
      </w:pPr>
      <w:proofErr w:type="gramStart"/>
      <w:r w:rsidRPr="00B03FF7">
        <w:rPr>
          <w:rFonts w:ascii="Times New Roman" w:hAnsi="Times New Roman" w:cs="Times New Roman"/>
          <w:sz w:val="24"/>
          <w:szCs w:val="24"/>
        </w:rPr>
        <w:t>- электронная (отсканированная) копия документа, подтверждающего полномочия лица на подачу заявки от имени юридического лица/индивидуального предпринимателя, - в случае, если заявку подает лицо, сведения о котором как о лице, имеющем право без доверенности действовать от имени юридического лицо/индивидуального предпринимателя, отсутствуют в Едином государственном реестре юридических лиц/Едином государственном реестре индивидуальных предпринимателей (форма №6 Приложения 1 к Порядку);</w:t>
      </w:r>
      <w:proofErr w:type="gramEnd"/>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информация о планируемом результате предоставления субсидии, о сроках  реализации и календарном плане-графике мероприятий (форма №7 Приложения 1 к Порядку);</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выписка из Единого государственного реестра юридических лиц или Единого государственного реестра индивидуальных предпринимателей;</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справка об исполнении обязанности по уплате налогов и сборов (для юридических лиц, предпринимателей, физических лиц);</w:t>
      </w:r>
    </w:p>
    <w:p w:rsidR="00B03FF7" w:rsidRP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информация о кадровом составе  (в свободной форме на фирменном бланке организации) (для юридических лиц, индивидуальных предпринимателей);</w:t>
      </w:r>
    </w:p>
    <w:p w:rsidR="00B03FF7" w:rsidRDefault="00B03FF7" w:rsidP="00B03FF7">
      <w:pPr>
        <w:pStyle w:val="ConsPlusNormal"/>
        <w:ind w:firstLine="540"/>
        <w:jc w:val="both"/>
        <w:rPr>
          <w:rFonts w:ascii="Times New Roman" w:hAnsi="Times New Roman" w:cs="Times New Roman"/>
          <w:sz w:val="24"/>
          <w:szCs w:val="24"/>
        </w:rPr>
      </w:pPr>
      <w:r w:rsidRPr="00B03FF7">
        <w:rPr>
          <w:rFonts w:ascii="Times New Roman" w:hAnsi="Times New Roman" w:cs="Times New Roman"/>
          <w:sz w:val="24"/>
          <w:szCs w:val="24"/>
        </w:rPr>
        <w:t>- дополнительная информация и документы в соответствии с критериями оценки заявок.</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Заявка представляется в уполномоченный орган в форме электронных документов посредством заполнения соответствующих электронных форм, размещенных на Портале </w:t>
      </w:r>
      <w:hyperlink r:id="rId10" w:history="1">
        <w:r>
          <w:rPr>
            <w:rStyle w:val="a3"/>
            <w:rFonts w:ascii="Times New Roman" w:hAnsi="Times New Roman" w:cs="Times New Roman"/>
            <w:color w:val="auto"/>
            <w:sz w:val="24"/>
            <w:szCs w:val="24"/>
          </w:rPr>
          <w:t>https://promote.budget.gov.ru</w:t>
        </w:r>
      </w:hyperlink>
      <w:r>
        <w:rPr>
          <w:rFonts w:ascii="Times New Roman" w:hAnsi="Times New Roman" w:cs="Times New Roman"/>
          <w:sz w:val="24"/>
          <w:szCs w:val="24"/>
        </w:rPr>
        <w:t xml:space="preserve">, подписывается заявка усиленной квалифицированной электронной подписью руководителя участника отбора или уполномоченного им лица. </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проблем при подаче заявки участник конкурсного отбора может обратиться в управление экономического развития Администрации ТМО по телефону: </w:t>
      </w:r>
      <w:r>
        <w:rPr>
          <w:rFonts w:ascii="Times New Roman" w:hAnsi="Times New Roman" w:cs="Times New Roman"/>
          <w:sz w:val="24"/>
          <w:szCs w:val="24"/>
          <w:u w:val="single"/>
        </w:rPr>
        <w:t>848533-2-07-06</w:t>
      </w:r>
      <w:r>
        <w:rPr>
          <w:rFonts w:ascii="Times New Roman" w:hAnsi="Times New Roman" w:cs="Times New Roman"/>
          <w:sz w:val="24"/>
          <w:szCs w:val="24"/>
        </w:rPr>
        <w:t xml:space="preserve">, а также в техническую службу </w:t>
      </w:r>
      <w:proofErr w:type="gramStart"/>
      <w:r>
        <w:rPr>
          <w:rFonts w:ascii="Times New Roman" w:hAnsi="Times New Roman" w:cs="Times New Roman"/>
          <w:sz w:val="24"/>
          <w:szCs w:val="24"/>
        </w:rPr>
        <w:t>поддержки работы Портала предоставления мер финансовой поддержки</w:t>
      </w:r>
      <w:proofErr w:type="gramEnd"/>
      <w:r>
        <w:rPr>
          <w:rFonts w:ascii="Times New Roman" w:hAnsi="Times New Roman" w:cs="Times New Roman"/>
          <w:sz w:val="24"/>
          <w:szCs w:val="24"/>
        </w:rPr>
        <w:t xml:space="preserve">  по телефону: </w:t>
      </w:r>
      <w:hyperlink r:id="rId11" w:history="1">
        <w:r>
          <w:rPr>
            <w:rStyle w:val="a3"/>
            <w:rFonts w:ascii="Times New Roman" w:hAnsi="Times New Roman" w:cs="Times New Roman"/>
            <w:color w:val="auto"/>
            <w:sz w:val="24"/>
            <w:szCs w:val="24"/>
          </w:rPr>
          <w:t>8 (800) 700-27-31</w:t>
        </w:r>
      </w:hyperlink>
      <w:r>
        <w:rPr>
          <w:rFonts w:ascii="Times New Roman" w:hAnsi="Times New Roman" w:cs="Times New Roman"/>
          <w:sz w:val="24"/>
          <w:szCs w:val="24"/>
        </w:rPr>
        <w:t>.</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Участник отбора вправе представить не более одной заявки. </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Документы и материалы представляются участником конкурсного отбора для участия в конкурсном отборе только в электронном виде.</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течение срока приема заявок участник конкурсного отбора вправе внести изменения в заявку посредством заполнения соответствующих электронных форм с целью устранения выявленных несоответствий заявки требованиям Порядка.</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Заявка может быть отозвана участником конкурсного отбора до окончания срока приема заявок путем изменения статуса заявки на Портале.</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Все расходы, связанные с подготовкой и подачей заявки, несет участник конкурсного отбора.</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Заявка, поступившая в уполномоченный орган после окончания срока приема заявок, не рассматривается. Датой представления участником отбора заявки считается день </w:t>
      </w:r>
      <w:r>
        <w:rPr>
          <w:rFonts w:ascii="Times New Roman" w:hAnsi="Times New Roman" w:cs="Times New Roman"/>
          <w:sz w:val="24"/>
          <w:szCs w:val="24"/>
        </w:rPr>
        <w:lastRenderedPageBreak/>
        <w:t>подписания участником отбора заявки с присвоением ей регистрационного номера в системе «Электронный бюджет».</w:t>
      </w:r>
    </w:p>
    <w:p w:rsidR="00594412" w:rsidRDefault="005F2477">
      <w:pPr>
        <w:pStyle w:val="ConsPlusNormal"/>
        <w:ind w:firstLine="540"/>
        <w:jc w:val="both"/>
        <w:rPr>
          <w:rFonts w:ascii="Times New Roman" w:hAnsi="Times New Roman" w:cs="Times New Roman"/>
          <w:sz w:val="24"/>
          <w:szCs w:val="24"/>
          <w:highlight w:val="yellow"/>
        </w:rPr>
      </w:pPr>
      <w:r>
        <w:rPr>
          <w:rFonts w:ascii="Times New Roman" w:hAnsi="Times New Roman" w:cs="Times New Roman"/>
          <w:sz w:val="24"/>
          <w:szCs w:val="24"/>
        </w:rPr>
        <w:t xml:space="preserve">Участники отбора несут ответственность за достоверность представляемых сведений в соответствии с действующим законодательством Российской Федерации. </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После окончания срока приема заявок на Портале автоматически появляется информация обо всех поступивших заявках (информация о заявителе, регистрационный номер заявки и запрашиваемый объем финансирования) для работы организатора конкурсного отбора, эксперт</w:t>
      </w:r>
      <w:proofErr w:type="gramStart"/>
      <w:r>
        <w:rPr>
          <w:rFonts w:ascii="Times New Roman" w:hAnsi="Times New Roman" w:cs="Times New Roman"/>
          <w:sz w:val="24"/>
          <w:szCs w:val="24"/>
        </w:rPr>
        <w:t>а(</w:t>
      </w:r>
      <w:proofErr w:type="spellStart"/>
      <w:proofErr w:type="gramEnd"/>
      <w:r>
        <w:rPr>
          <w:rFonts w:ascii="Times New Roman" w:hAnsi="Times New Roman" w:cs="Times New Roman"/>
          <w:sz w:val="24"/>
          <w:szCs w:val="24"/>
        </w:rPr>
        <w:t>ов</w:t>
      </w:r>
      <w:proofErr w:type="spellEnd"/>
      <w:r>
        <w:rPr>
          <w:rFonts w:ascii="Times New Roman" w:hAnsi="Times New Roman" w:cs="Times New Roman"/>
          <w:sz w:val="24"/>
          <w:szCs w:val="24"/>
        </w:rPr>
        <w:t>) и членов комиссии.</w:t>
      </w:r>
    </w:p>
    <w:p w:rsidR="00594412" w:rsidRDefault="00594412">
      <w:pPr>
        <w:pStyle w:val="ConsPlusNormal"/>
        <w:ind w:firstLine="540"/>
        <w:jc w:val="both"/>
        <w:rPr>
          <w:rFonts w:ascii="Times New Roman" w:hAnsi="Times New Roman" w:cs="Times New Roman"/>
          <w:sz w:val="24"/>
          <w:szCs w:val="24"/>
        </w:rPr>
      </w:pPr>
    </w:p>
    <w:p w:rsidR="00594412" w:rsidRDefault="005F2477">
      <w:pPr>
        <w:spacing w:after="0" w:line="240" w:lineRule="auto"/>
        <w:ind w:left="540"/>
        <w:jc w:val="center"/>
        <w:rPr>
          <w:rFonts w:ascii="Times New Roman" w:hAnsi="Times New Roman" w:cs="Times New Roman"/>
          <w:b/>
          <w:sz w:val="24"/>
          <w:szCs w:val="24"/>
        </w:rPr>
      </w:pPr>
      <w:r>
        <w:rPr>
          <w:rFonts w:ascii="Times New Roman" w:hAnsi="Times New Roman" w:cs="Times New Roman"/>
          <w:b/>
          <w:sz w:val="24"/>
          <w:szCs w:val="24"/>
        </w:rPr>
        <w:t>Календарный план проведения конкурсного отбора</w:t>
      </w:r>
    </w:p>
    <w:p w:rsidR="00594412" w:rsidRDefault="00594412">
      <w:pPr>
        <w:spacing w:after="0" w:line="240" w:lineRule="auto"/>
        <w:jc w:val="center"/>
        <w:rPr>
          <w:rFonts w:ascii="Times New Roman" w:hAnsi="Times New Roman" w:cs="Times New Roman"/>
          <w:b/>
          <w:sz w:val="24"/>
          <w:szCs w:val="24"/>
        </w:rPr>
      </w:pP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срок не позднее 20 рабочих дней </w:t>
      </w:r>
      <w:proofErr w:type="gramStart"/>
      <w:r>
        <w:rPr>
          <w:rFonts w:ascii="Times New Roman" w:hAnsi="Times New Roman" w:cs="Times New Roman"/>
          <w:sz w:val="24"/>
          <w:szCs w:val="24"/>
        </w:rPr>
        <w:t>с даты окончания</w:t>
      </w:r>
      <w:proofErr w:type="gramEnd"/>
      <w:r>
        <w:rPr>
          <w:rFonts w:ascii="Times New Roman" w:hAnsi="Times New Roman" w:cs="Times New Roman"/>
          <w:sz w:val="24"/>
          <w:szCs w:val="24"/>
        </w:rPr>
        <w:t xml:space="preserve"> срока приема заявок уполномоченный орган проводит проверку соответствия участников конкурсного отбора условиям предоставления субсидий, предусмотренным пунктом 2.1 раздела 2 Порядка.</w:t>
      </w:r>
    </w:p>
    <w:p w:rsidR="00594412" w:rsidRDefault="005F2477">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 случае отсутствия в составе заявки документов, указанных в пунктах 3.6.1 – 3.6.5 раздела 3 Порядка, уполномоченный орган не позднее 2 рабочих дней со дня окончания срока приема заявок уведомляет участника конкурсного отбора о необходимости представления недостающего документа в течение 2 рабочих дней с момента получения такого уведомления.</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Основаниями для отклонения заявки, отказа в допуске к участию в конкурсном отборе и отказа в предоставлении субсидии являются:</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отсутствие в составе заявки документов, указанных в пунктах 3.6.1 - 3.6.5 раздела 3 Порядка;</w:t>
      </w:r>
    </w:p>
    <w:p w:rsidR="00594412" w:rsidRDefault="005F2477">
      <w:pPr>
        <w:pStyle w:val="ConsPlusNormal"/>
        <w:ind w:firstLine="540"/>
        <w:jc w:val="both"/>
        <w:rPr>
          <w:rFonts w:ascii="Times New Roman" w:hAnsi="Times New Roman" w:cs="Times New Roman"/>
          <w:color w:val="C0504D" w:themeColor="accent2"/>
          <w:sz w:val="24"/>
          <w:szCs w:val="24"/>
        </w:rPr>
      </w:pPr>
      <w:r>
        <w:rPr>
          <w:rFonts w:ascii="Times New Roman" w:hAnsi="Times New Roman" w:cs="Times New Roman"/>
          <w:sz w:val="24"/>
          <w:szCs w:val="24"/>
        </w:rPr>
        <w:t>- непредставление (в случае отсутствия в составе заявки) документов, указанных в пунктах 3.6.1 – 3.6.5  раздела 3 Порядка</w:t>
      </w:r>
      <w:r>
        <w:rPr>
          <w:rFonts w:ascii="Times New Roman" w:hAnsi="Times New Roman" w:cs="Times New Roman"/>
          <w:color w:val="C0504D" w:themeColor="accent2"/>
          <w:sz w:val="24"/>
          <w:szCs w:val="24"/>
        </w:rPr>
        <w:t>;</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установление факта недостоверности представленной участником конкурсного отбора информации;</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несоответствие участника конкурсного отбора требованиям, указанным в пункте 2.1 раздела 2 Порядка;</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непредставление (представление не в полном объеме) документов, указанных в объявлении о проведении отбора;</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представление участником конкурсного отбора более одной заявки по одному направлению;</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подача участником отбора заявки после даты и (или) времени, определенных для подачи заявок;</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несоответствие заявки требованиям, указанным в пункте 3.6  раздела 3 Порядка;</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несоответствие сроков реализации, объема запрашиваемой субсидии;</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поступление нечитаемых электронных копий документов (документов на бумажном носителе, преобразованных в электронную форму путем сканирования). </w:t>
      </w:r>
    </w:p>
    <w:p w:rsidR="00594412" w:rsidRDefault="005F2477">
      <w:pPr>
        <w:pStyle w:val="ConsPlusNormal"/>
        <w:ind w:firstLine="540"/>
        <w:jc w:val="both"/>
        <w:rPr>
          <w:rFonts w:ascii="Times New Roman" w:hAnsi="Times New Roman" w:cs="Times New Roman"/>
          <w:sz w:val="24"/>
          <w:szCs w:val="24"/>
        </w:rPr>
      </w:pPr>
      <w:bookmarkStart w:id="3" w:name="P814"/>
      <w:bookmarkEnd w:id="3"/>
      <w:r>
        <w:rPr>
          <w:rFonts w:ascii="Times New Roman" w:hAnsi="Times New Roman" w:cs="Times New Roman"/>
          <w:sz w:val="24"/>
          <w:szCs w:val="24"/>
        </w:rPr>
        <w:t xml:space="preserve">Уполномоченный орган может проверять заявки на соответствие требованиям Порядка во время приема заявок. После окончания срока приема заявок, а также после проведенной проверки  документов автоматически формируется протокол вскрытия заявок, в котором указываются сведения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поступивших</w:t>
      </w:r>
      <w:proofErr w:type="gramEnd"/>
      <w:r>
        <w:rPr>
          <w:rFonts w:ascii="Times New Roman" w:hAnsi="Times New Roman" w:cs="Times New Roman"/>
          <w:sz w:val="24"/>
          <w:szCs w:val="24"/>
        </w:rPr>
        <w:t xml:space="preserve"> для участия в отборе заявок, в том числе указывается регистрационный номер заявки, дата и время поступления заявки, информация о заявителе, запрашиваемый объем финансирования. Протокол вскрытия заявок на едином Портале формируется автоматически и подписывается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«Электронный бюджет» в случае если отсутствуют замечания. Размещение протокола вскрытия заявок на едином Портале  осуществляется не позднее 1-го рабочего дня, следующего за днем его подписания.</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Осуществление проверки участника отбора на соответствие требованиям  пункта 2.1 раздела 2 Порядка проводится автоматически в системе «Электронный бюджет» на </w:t>
      </w:r>
      <w:r>
        <w:rPr>
          <w:rFonts w:ascii="Times New Roman" w:hAnsi="Times New Roman" w:cs="Times New Roman"/>
          <w:sz w:val="24"/>
          <w:szCs w:val="24"/>
        </w:rPr>
        <w:lastRenderedPageBreak/>
        <w:t>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Конкурсный отбор по определенному направлению (в зависимости от сельской территории Тутаевского муниципального округа) признается несостоявшимся в следующих случаях:</w:t>
      </w:r>
    </w:p>
    <w:p w:rsidR="00594412" w:rsidRDefault="005F2477">
      <w:pPr>
        <w:pStyle w:val="ConsPlusNormal"/>
        <w:ind w:firstLine="540"/>
        <w:jc w:val="both"/>
        <w:rPr>
          <w:rFonts w:ascii="Times New Roman" w:hAnsi="Times New Roman" w:cs="Times New Roman"/>
          <w:sz w:val="24"/>
          <w:szCs w:val="24"/>
        </w:rPr>
      </w:pPr>
      <w:bookmarkStart w:id="4" w:name="P816"/>
      <w:bookmarkEnd w:id="4"/>
      <w:r>
        <w:rPr>
          <w:rFonts w:ascii="Times New Roman" w:hAnsi="Times New Roman" w:cs="Times New Roman"/>
          <w:sz w:val="24"/>
          <w:szCs w:val="24"/>
        </w:rPr>
        <w:t>- не поступило ни одной заявки по одному из направлений (сельских территорий);</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в конкурсном отборе участвовал один участник конкурсного отбора, но представленная им заявка не набрала необходимого количества баллов в соответствии с пунктами 3.26 и 3.28  раздела 3 Порядка;</w:t>
      </w:r>
    </w:p>
    <w:p w:rsidR="00594412" w:rsidRDefault="005F2477">
      <w:pPr>
        <w:pStyle w:val="ConsPlusNormal"/>
        <w:ind w:firstLine="540"/>
        <w:jc w:val="both"/>
        <w:rPr>
          <w:rFonts w:ascii="Times New Roman" w:hAnsi="Times New Roman" w:cs="Times New Roman"/>
          <w:sz w:val="24"/>
          <w:szCs w:val="24"/>
        </w:rPr>
      </w:pPr>
      <w:bookmarkStart w:id="5" w:name="P818"/>
      <w:bookmarkEnd w:id="5"/>
      <w:r>
        <w:rPr>
          <w:rFonts w:ascii="Times New Roman" w:hAnsi="Times New Roman" w:cs="Times New Roman"/>
          <w:sz w:val="24"/>
          <w:szCs w:val="24"/>
        </w:rPr>
        <w:t>- ни один участник конкурсного отбора не был допущен к участию в конкурсном отборе;</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весь конкурсный отбор признается несостоявшимся, если по всем направлениям (в зависимости от сельской территории Тутаевского муниципального округа) не поступило ни одной заявки. </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Признание конкурсного отбора несостоявшимся оформляется Протоколом уполномоченного органа.</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случае признания конкурсного отбора несостоявшимся уполномоченный орган объявляет новый конкурсный отбор в соответствии с Порядком в срок не более 2 месяцев со дня признания конкурсного отбора несостоявшимся.</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После публикации протокола вскрытия заявок на Портале назначается </w:t>
      </w:r>
      <w:proofErr w:type="spellStart"/>
      <w:r>
        <w:rPr>
          <w:rFonts w:ascii="Times New Roman" w:hAnsi="Times New Roman" w:cs="Times New Roman"/>
          <w:sz w:val="24"/>
          <w:szCs w:val="24"/>
        </w:rPr>
        <w:t>валидатор</w:t>
      </w:r>
      <w:proofErr w:type="spellEnd"/>
      <w:r>
        <w:rPr>
          <w:rFonts w:ascii="Times New Roman" w:hAnsi="Times New Roman" w:cs="Times New Roman"/>
          <w:sz w:val="24"/>
          <w:szCs w:val="24"/>
        </w:rPr>
        <w:t xml:space="preserve">/организатор  на каждую заявку. Заявки рассматриваются на соответствие требованиям, проводится </w:t>
      </w:r>
      <w:proofErr w:type="spellStart"/>
      <w:r>
        <w:rPr>
          <w:rFonts w:ascii="Times New Roman" w:hAnsi="Times New Roman" w:cs="Times New Roman"/>
          <w:sz w:val="24"/>
          <w:szCs w:val="24"/>
        </w:rPr>
        <w:t>валидация</w:t>
      </w:r>
      <w:proofErr w:type="spellEnd"/>
      <w:r>
        <w:rPr>
          <w:rFonts w:ascii="Times New Roman" w:hAnsi="Times New Roman" w:cs="Times New Roman"/>
          <w:sz w:val="24"/>
          <w:szCs w:val="24"/>
        </w:rPr>
        <w:t xml:space="preserve"> каждой заявки, устанавливается статус «Допущена» или «</w:t>
      </w:r>
      <w:proofErr w:type="spellStart"/>
      <w:r>
        <w:rPr>
          <w:rFonts w:ascii="Times New Roman" w:hAnsi="Times New Roman" w:cs="Times New Roman"/>
          <w:sz w:val="24"/>
          <w:szCs w:val="24"/>
        </w:rPr>
        <w:t>Недопущена</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После того, когда выставлен статус по каждой заявке, формируется автоматически протокол рассмотрения заявок на предоставление субсидии на едином портале на основании результатов рассмотрения заявок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«Электронный бюджет», а также размещение указанного протокола на едином портале не позднее 1-го рабочего дня, следующего</w:t>
      </w:r>
      <w:proofErr w:type="gramEnd"/>
      <w:r>
        <w:rPr>
          <w:rFonts w:ascii="Times New Roman" w:hAnsi="Times New Roman" w:cs="Times New Roman"/>
          <w:sz w:val="24"/>
          <w:szCs w:val="24"/>
        </w:rPr>
        <w:t xml:space="preserve"> за днем его подписания. В протоколе рассмотрения заявок на предоставления субсидии содержатся сведения о поступивших для участия в отборе заявок, перечень участников отбора, заявки которых были допущены к следующему этапу отбора, перечень участников отбора, заявки которых были отклонены.  </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отношении участника конкурсного отбора, </w:t>
      </w:r>
      <w:proofErr w:type="gramStart"/>
      <w:r>
        <w:rPr>
          <w:rFonts w:ascii="Times New Roman" w:hAnsi="Times New Roman" w:cs="Times New Roman"/>
          <w:sz w:val="24"/>
          <w:szCs w:val="24"/>
        </w:rPr>
        <w:t>заявки</w:t>
      </w:r>
      <w:proofErr w:type="gramEnd"/>
      <w:r>
        <w:rPr>
          <w:rFonts w:ascii="Times New Roman" w:hAnsi="Times New Roman" w:cs="Times New Roman"/>
          <w:sz w:val="24"/>
          <w:szCs w:val="24"/>
        </w:rPr>
        <w:t xml:space="preserve"> которых были допущены к участию в конкурсном отборе, в срок не позднее 35 рабочих дней со дня оформления протокола, указанного в </w:t>
      </w:r>
      <w:hyperlink w:anchor="P814">
        <w:r>
          <w:rPr>
            <w:rFonts w:ascii="Times New Roman" w:hAnsi="Times New Roman" w:cs="Times New Roman"/>
            <w:sz w:val="24"/>
            <w:szCs w:val="24"/>
          </w:rPr>
          <w:t>пункте</w:t>
        </w:r>
      </w:hyperlink>
      <w:r>
        <w:rPr>
          <w:rFonts w:ascii="Times New Roman" w:hAnsi="Times New Roman" w:cs="Times New Roman"/>
          <w:sz w:val="24"/>
          <w:szCs w:val="24"/>
        </w:rPr>
        <w:t xml:space="preserve"> 3.22 раздела 3 Порядка, проводится оценка заявок.</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Оценка заявок, допущенных к участию в конкурсном отборе, осуществляется в срок не позднее 25 рабочих дней со дня оформления протокола, указанного в пункте 3.22  раздела 3 Порядка.</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Состав экспертов утверждается Постановлением уполномоченного органа. Эксперт при оценке заявок не вправе вступать в контакты с участниками конкурсного отбора, в том числе обсуждать с ними поданные ими заявки, напрямую запрашивать документы, информацию и (или) пояснения.</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Добавление и приглашение экспертов происходит на Портале организатором конкурсного отбора. Эксперт заходит на Портал </w:t>
      </w:r>
      <w:r>
        <w:rPr>
          <w:rFonts w:ascii="Times New Roman" w:hAnsi="Times New Roman" w:cs="Times New Roman"/>
          <w:sz w:val="24"/>
          <w:szCs w:val="24"/>
          <w:shd w:val="clear" w:color="auto" w:fill="FFFFFF"/>
        </w:rPr>
        <w:t>через  подтвержденную учетную  запись  </w:t>
      </w:r>
      <w:r>
        <w:rPr>
          <w:rFonts w:ascii="Times New Roman" w:hAnsi="Times New Roman" w:cs="Times New Roman"/>
          <w:bCs/>
          <w:sz w:val="24"/>
          <w:szCs w:val="24"/>
          <w:shd w:val="clear" w:color="auto" w:fill="FFFFFF"/>
        </w:rPr>
        <w:t>на</w:t>
      </w:r>
      <w:r>
        <w:rPr>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Портале</w:t>
      </w:r>
      <w:r>
        <w:rPr>
          <w:rFonts w:ascii="Times New Roman" w:hAnsi="Times New Roman" w:cs="Times New Roman"/>
          <w:sz w:val="24"/>
          <w:szCs w:val="24"/>
          <w:shd w:val="clear" w:color="auto" w:fill="FFFFFF"/>
        </w:rPr>
        <w:t> </w:t>
      </w:r>
      <w:proofErr w:type="spellStart"/>
      <w:r>
        <w:rPr>
          <w:rFonts w:ascii="Times New Roman" w:hAnsi="Times New Roman" w:cs="Times New Roman"/>
          <w:sz w:val="24"/>
          <w:szCs w:val="24"/>
          <w:shd w:val="clear" w:color="auto" w:fill="FFFFFF"/>
        </w:rPr>
        <w:t>Госуслуг</w:t>
      </w:r>
      <w:proofErr w:type="spellEnd"/>
      <w:r>
        <w:rPr>
          <w:rFonts w:ascii="Times New Roman" w:hAnsi="Times New Roman" w:cs="Times New Roman"/>
          <w:sz w:val="24"/>
          <w:szCs w:val="24"/>
          <w:shd w:val="clear" w:color="auto" w:fill="FFFFFF"/>
        </w:rPr>
        <w:t xml:space="preserve"> и простой электронной подписи.</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Каждая заявка должна быть рассмотрена экспертом. Эксперт рассматривает заявки только со статусом «допущена».</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Оценка заявок  осуществляется на Портале в соответствии со следующими критериями: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415"/>
        <w:gridCol w:w="5245"/>
        <w:gridCol w:w="1276"/>
      </w:tblGrid>
      <w:tr w:rsidR="00594412">
        <w:tc>
          <w:tcPr>
            <w:tcW w:w="624" w:type="dxa"/>
          </w:tcPr>
          <w:p w:rsidR="00594412" w:rsidRDefault="005F2477">
            <w:pPr>
              <w:pStyle w:val="ConsPlusNormal"/>
              <w:jc w:val="center"/>
              <w:rPr>
                <w:rFonts w:ascii="Times New Roman" w:hAnsi="Times New Roman" w:cs="Times New Roman"/>
                <w:sz w:val="24"/>
                <w:szCs w:val="24"/>
              </w:rPr>
            </w:pPr>
            <w:r>
              <w:rPr>
                <w:rFonts w:ascii="Times New Roman" w:hAnsi="Times New Roman" w:cs="Times New Roman"/>
                <w:sz w:val="24"/>
                <w:szCs w:val="24"/>
              </w:rPr>
              <w:t>N</w:t>
            </w:r>
          </w:p>
          <w:p w:rsidR="00594412" w:rsidRDefault="005F2477">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lastRenderedPageBreak/>
              <w:t>п</w:t>
            </w:r>
            <w:proofErr w:type="gramEnd"/>
            <w:r>
              <w:rPr>
                <w:rFonts w:ascii="Times New Roman" w:hAnsi="Times New Roman" w:cs="Times New Roman"/>
                <w:sz w:val="24"/>
                <w:szCs w:val="24"/>
              </w:rPr>
              <w:t>/п</w:t>
            </w:r>
          </w:p>
        </w:tc>
        <w:tc>
          <w:tcPr>
            <w:tcW w:w="2415" w:type="dxa"/>
          </w:tcPr>
          <w:p w:rsidR="00594412" w:rsidRDefault="005F2477">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Наименование </w:t>
            </w:r>
            <w:r>
              <w:rPr>
                <w:rFonts w:ascii="Times New Roman" w:hAnsi="Times New Roman" w:cs="Times New Roman"/>
                <w:sz w:val="24"/>
                <w:szCs w:val="24"/>
              </w:rPr>
              <w:lastRenderedPageBreak/>
              <w:t>критерия</w:t>
            </w:r>
          </w:p>
        </w:tc>
        <w:tc>
          <w:tcPr>
            <w:tcW w:w="5245" w:type="dxa"/>
          </w:tcPr>
          <w:p w:rsidR="00594412" w:rsidRDefault="005F2477">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Содержание критерия</w:t>
            </w:r>
          </w:p>
        </w:tc>
        <w:tc>
          <w:tcPr>
            <w:tcW w:w="1276" w:type="dxa"/>
          </w:tcPr>
          <w:p w:rsidR="00594412" w:rsidRDefault="005F247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Оценка, </w:t>
            </w:r>
            <w:r>
              <w:rPr>
                <w:rFonts w:ascii="Times New Roman" w:hAnsi="Times New Roman" w:cs="Times New Roman"/>
                <w:sz w:val="24"/>
                <w:szCs w:val="24"/>
              </w:rPr>
              <w:lastRenderedPageBreak/>
              <w:t>баллов</w:t>
            </w:r>
          </w:p>
        </w:tc>
      </w:tr>
      <w:tr w:rsidR="00594412">
        <w:tc>
          <w:tcPr>
            <w:tcW w:w="624" w:type="dxa"/>
          </w:tcPr>
          <w:p w:rsidR="00594412" w:rsidRDefault="005F2477">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415" w:type="dxa"/>
          </w:tcPr>
          <w:p w:rsidR="00594412" w:rsidRDefault="005F2477">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245" w:type="dxa"/>
          </w:tcPr>
          <w:p w:rsidR="00594412" w:rsidRDefault="005F2477">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594412" w:rsidRDefault="005F2477">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r>
      <w:tr w:rsidR="00594412">
        <w:tc>
          <w:tcPr>
            <w:tcW w:w="624" w:type="dxa"/>
            <w:vMerge w:val="restart"/>
          </w:tcPr>
          <w:p w:rsidR="00594412" w:rsidRDefault="005F2477">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415" w:type="dxa"/>
            <w:vMerge w:val="restart"/>
          </w:tcPr>
          <w:p w:rsidR="00594412" w:rsidRDefault="005F2477">
            <w:pPr>
              <w:pStyle w:val="ConsPlusNormal"/>
              <w:rPr>
                <w:rFonts w:ascii="Times New Roman" w:hAnsi="Times New Roman" w:cs="Times New Roman"/>
                <w:sz w:val="24"/>
                <w:szCs w:val="24"/>
              </w:rPr>
            </w:pPr>
            <w:r>
              <w:rPr>
                <w:rFonts w:ascii="Times New Roman" w:hAnsi="Times New Roman" w:cs="Times New Roman"/>
                <w:sz w:val="24"/>
                <w:szCs w:val="24"/>
              </w:rPr>
              <w:t>Объем завоза товара в месяц</w:t>
            </w:r>
          </w:p>
          <w:p w:rsidR="00594412" w:rsidRDefault="005F2477">
            <w:pPr>
              <w:pStyle w:val="ConsPlusNormal"/>
              <w:rPr>
                <w:rFonts w:ascii="Times New Roman" w:hAnsi="Times New Roman" w:cs="Times New Roman"/>
                <w:sz w:val="24"/>
                <w:szCs w:val="24"/>
              </w:rPr>
            </w:pPr>
            <w:r>
              <w:rPr>
                <w:rFonts w:ascii="Times New Roman" w:hAnsi="Times New Roman" w:cs="Times New Roman"/>
                <w:sz w:val="24"/>
                <w:szCs w:val="24"/>
              </w:rPr>
              <w:t>(весовое значение – 0,3)</w:t>
            </w:r>
          </w:p>
        </w:tc>
        <w:tc>
          <w:tcPr>
            <w:tcW w:w="5245" w:type="dxa"/>
          </w:tcPr>
          <w:p w:rsidR="00594412" w:rsidRDefault="005F2477">
            <w:pPr>
              <w:pStyle w:val="ConsPlusNormal"/>
              <w:rPr>
                <w:rFonts w:ascii="Times New Roman" w:hAnsi="Times New Roman" w:cs="Times New Roman"/>
                <w:sz w:val="24"/>
                <w:szCs w:val="24"/>
              </w:rPr>
            </w:pPr>
            <w:r>
              <w:rPr>
                <w:rFonts w:ascii="Times New Roman" w:hAnsi="Times New Roman" w:cs="Times New Roman"/>
                <w:sz w:val="24"/>
                <w:szCs w:val="24"/>
              </w:rPr>
              <w:t>Менее 10 000 рублей</w:t>
            </w:r>
          </w:p>
        </w:tc>
        <w:tc>
          <w:tcPr>
            <w:tcW w:w="1276" w:type="dxa"/>
          </w:tcPr>
          <w:p w:rsidR="00594412" w:rsidRDefault="005F2477">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594412">
        <w:tc>
          <w:tcPr>
            <w:tcW w:w="624" w:type="dxa"/>
            <w:vMerge/>
          </w:tcPr>
          <w:p w:rsidR="00594412" w:rsidRDefault="00594412">
            <w:pPr>
              <w:pStyle w:val="ConsPlusNormal"/>
              <w:rPr>
                <w:rFonts w:ascii="Times New Roman" w:hAnsi="Times New Roman" w:cs="Times New Roman"/>
                <w:sz w:val="24"/>
                <w:szCs w:val="24"/>
              </w:rPr>
            </w:pPr>
          </w:p>
        </w:tc>
        <w:tc>
          <w:tcPr>
            <w:tcW w:w="2415" w:type="dxa"/>
            <w:vMerge/>
          </w:tcPr>
          <w:p w:rsidR="00594412" w:rsidRDefault="00594412">
            <w:pPr>
              <w:pStyle w:val="ConsPlusNormal"/>
              <w:rPr>
                <w:rFonts w:ascii="Times New Roman" w:hAnsi="Times New Roman" w:cs="Times New Roman"/>
                <w:sz w:val="24"/>
                <w:szCs w:val="24"/>
              </w:rPr>
            </w:pPr>
          </w:p>
        </w:tc>
        <w:tc>
          <w:tcPr>
            <w:tcW w:w="5245" w:type="dxa"/>
          </w:tcPr>
          <w:p w:rsidR="00594412" w:rsidRDefault="005F2477">
            <w:pPr>
              <w:pStyle w:val="ConsPlusNormal"/>
              <w:rPr>
                <w:rFonts w:ascii="Times New Roman" w:hAnsi="Times New Roman" w:cs="Times New Roman"/>
                <w:sz w:val="24"/>
                <w:szCs w:val="24"/>
              </w:rPr>
            </w:pPr>
            <w:r>
              <w:rPr>
                <w:rFonts w:ascii="Times New Roman" w:hAnsi="Times New Roman" w:cs="Times New Roman"/>
                <w:sz w:val="24"/>
                <w:szCs w:val="24"/>
              </w:rPr>
              <w:t>От 10 000 до 50 000 рублей</w:t>
            </w:r>
          </w:p>
        </w:tc>
        <w:tc>
          <w:tcPr>
            <w:tcW w:w="1276" w:type="dxa"/>
          </w:tcPr>
          <w:p w:rsidR="00594412" w:rsidRDefault="005F2477">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r>
      <w:tr w:rsidR="00594412">
        <w:tc>
          <w:tcPr>
            <w:tcW w:w="624" w:type="dxa"/>
            <w:vMerge/>
          </w:tcPr>
          <w:p w:rsidR="00594412" w:rsidRDefault="00594412">
            <w:pPr>
              <w:pStyle w:val="ConsPlusNormal"/>
              <w:rPr>
                <w:rFonts w:ascii="Times New Roman" w:hAnsi="Times New Roman" w:cs="Times New Roman"/>
                <w:sz w:val="24"/>
                <w:szCs w:val="24"/>
              </w:rPr>
            </w:pPr>
          </w:p>
        </w:tc>
        <w:tc>
          <w:tcPr>
            <w:tcW w:w="2415" w:type="dxa"/>
            <w:vMerge/>
          </w:tcPr>
          <w:p w:rsidR="00594412" w:rsidRDefault="00594412">
            <w:pPr>
              <w:pStyle w:val="ConsPlusNormal"/>
              <w:rPr>
                <w:rFonts w:ascii="Times New Roman" w:hAnsi="Times New Roman" w:cs="Times New Roman"/>
                <w:sz w:val="24"/>
                <w:szCs w:val="24"/>
              </w:rPr>
            </w:pPr>
          </w:p>
        </w:tc>
        <w:tc>
          <w:tcPr>
            <w:tcW w:w="5245" w:type="dxa"/>
          </w:tcPr>
          <w:p w:rsidR="00594412" w:rsidRDefault="005F2477">
            <w:pPr>
              <w:pStyle w:val="ConsPlusNormal"/>
              <w:rPr>
                <w:rFonts w:ascii="Times New Roman" w:hAnsi="Times New Roman" w:cs="Times New Roman"/>
                <w:sz w:val="24"/>
                <w:szCs w:val="24"/>
              </w:rPr>
            </w:pPr>
            <w:r>
              <w:rPr>
                <w:rFonts w:ascii="Times New Roman" w:hAnsi="Times New Roman" w:cs="Times New Roman"/>
                <w:sz w:val="24"/>
                <w:szCs w:val="24"/>
              </w:rPr>
              <w:t xml:space="preserve">От 50 000 до 100 000 рублей </w:t>
            </w:r>
          </w:p>
        </w:tc>
        <w:tc>
          <w:tcPr>
            <w:tcW w:w="1276" w:type="dxa"/>
          </w:tcPr>
          <w:p w:rsidR="00594412" w:rsidRDefault="005F2477">
            <w:pPr>
              <w:pStyle w:val="ConsPlusNormal"/>
              <w:jc w:val="center"/>
              <w:rPr>
                <w:rFonts w:ascii="Times New Roman" w:hAnsi="Times New Roman" w:cs="Times New Roman"/>
                <w:sz w:val="24"/>
                <w:szCs w:val="24"/>
              </w:rPr>
            </w:pPr>
            <w:r>
              <w:rPr>
                <w:rFonts w:ascii="Times New Roman" w:hAnsi="Times New Roman" w:cs="Times New Roman"/>
                <w:sz w:val="24"/>
                <w:szCs w:val="24"/>
              </w:rPr>
              <w:t>75</w:t>
            </w:r>
          </w:p>
        </w:tc>
      </w:tr>
      <w:tr w:rsidR="00594412">
        <w:trPr>
          <w:trHeight w:val="257"/>
        </w:trPr>
        <w:tc>
          <w:tcPr>
            <w:tcW w:w="624" w:type="dxa"/>
            <w:vMerge/>
          </w:tcPr>
          <w:p w:rsidR="00594412" w:rsidRDefault="00594412">
            <w:pPr>
              <w:pStyle w:val="ConsPlusNormal"/>
              <w:rPr>
                <w:rFonts w:ascii="Times New Roman" w:hAnsi="Times New Roman" w:cs="Times New Roman"/>
                <w:sz w:val="24"/>
                <w:szCs w:val="24"/>
              </w:rPr>
            </w:pPr>
          </w:p>
        </w:tc>
        <w:tc>
          <w:tcPr>
            <w:tcW w:w="2415" w:type="dxa"/>
            <w:vMerge/>
          </w:tcPr>
          <w:p w:rsidR="00594412" w:rsidRDefault="00594412">
            <w:pPr>
              <w:pStyle w:val="ConsPlusNormal"/>
              <w:rPr>
                <w:rFonts w:ascii="Times New Roman" w:hAnsi="Times New Roman" w:cs="Times New Roman"/>
                <w:sz w:val="24"/>
                <w:szCs w:val="24"/>
              </w:rPr>
            </w:pPr>
          </w:p>
        </w:tc>
        <w:tc>
          <w:tcPr>
            <w:tcW w:w="5245" w:type="dxa"/>
          </w:tcPr>
          <w:p w:rsidR="00594412" w:rsidRDefault="005F2477">
            <w:pPr>
              <w:pStyle w:val="ConsPlusNormal"/>
              <w:rPr>
                <w:rFonts w:ascii="Times New Roman" w:hAnsi="Times New Roman" w:cs="Times New Roman"/>
                <w:sz w:val="24"/>
                <w:szCs w:val="24"/>
              </w:rPr>
            </w:pPr>
            <w:r>
              <w:rPr>
                <w:rFonts w:ascii="Times New Roman" w:hAnsi="Times New Roman" w:cs="Times New Roman"/>
                <w:sz w:val="24"/>
                <w:szCs w:val="24"/>
              </w:rPr>
              <w:t>Более 100 000 рублей</w:t>
            </w:r>
          </w:p>
        </w:tc>
        <w:tc>
          <w:tcPr>
            <w:tcW w:w="1276" w:type="dxa"/>
          </w:tcPr>
          <w:p w:rsidR="00594412" w:rsidRDefault="005F2477">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r>
      <w:tr w:rsidR="00594412">
        <w:tc>
          <w:tcPr>
            <w:tcW w:w="624" w:type="dxa"/>
            <w:vMerge w:val="restart"/>
          </w:tcPr>
          <w:p w:rsidR="00594412" w:rsidRDefault="005F2477">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415" w:type="dxa"/>
            <w:vMerge w:val="restart"/>
          </w:tcPr>
          <w:p w:rsidR="00594412" w:rsidRDefault="005F2477">
            <w:pPr>
              <w:pStyle w:val="ConsPlusNormal"/>
              <w:rPr>
                <w:rFonts w:ascii="Times New Roman" w:hAnsi="Times New Roman" w:cs="Times New Roman"/>
                <w:sz w:val="24"/>
                <w:szCs w:val="24"/>
              </w:rPr>
            </w:pPr>
            <w:r>
              <w:rPr>
                <w:rFonts w:ascii="Times New Roman" w:hAnsi="Times New Roman" w:cs="Times New Roman"/>
                <w:sz w:val="24"/>
                <w:szCs w:val="24"/>
              </w:rPr>
              <w:t>Период, в который  планируется осуществлять доставку товаров  в малонаселенные и (или) отдаленные населенные пункты   (весовое значение – 0,3)</w:t>
            </w:r>
          </w:p>
        </w:tc>
        <w:tc>
          <w:tcPr>
            <w:tcW w:w="5245" w:type="dxa"/>
          </w:tcPr>
          <w:p w:rsidR="00594412" w:rsidRDefault="005F2477">
            <w:pPr>
              <w:pStyle w:val="ConsPlusNormal"/>
              <w:rPr>
                <w:rFonts w:ascii="Times New Roman" w:hAnsi="Times New Roman" w:cs="Times New Roman"/>
                <w:sz w:val="24"/>
                <w:szCs w:val="24"/>
              </w:rPr>
            </w:pPr>
            <w:r>
              <w:rPr>
                <w:rFonts w:ascii="Times New Roman" w:hAnsi="Times New Roman" w:cs="Times New Roman"/>
                <w:sz w:val="24"/>
                <w:szCs w:val="24"/>
              </w:rPr>
              <w:t xml:space="preserve">менее 1 раза в неделю </w:t>
            </w:r>
          </w:p>
        </w:tc>
        <w:tc>
          <w:tcPr>
            <w:tcW w:w="1276" w:type="dxa"/>
          </w:tcPr>
          <w:p w:rsidR="00594412" w:rsidRDefault="005F2477">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594412">
        <w:tc>
          <w:tcPr>
            <w:tcW w:w="624" w:type="dxa"/>
            <w:vMerge/>
          </w:tcPr>
          <w:p w:rsidR="00594412" w:rsidRDefault="00594412">
            <w:pPr>
              <w:pStyle w:val="ConsPlusNormal"/>
              <w:jc w:val="center"/>
              <w:rPr>
                <w:rFonts w:ascii="Times New Roman" w:hAnsi="Times New Roman" w:cs="Times New Roman"/>
                <w:sz w:val="24"/>
                <w:szCs w:val="24"/>
              </w:rPr>
            </w:pPr>
          </w:p>
        </w:tc>
        <w:tc>
          <w:tcPr>
            <w:tcW w:w="2415" w:type="dxa"/>
            <w:vMerge/>
          </w:tcPr>
          <w:p w:rsidR="00594412" w:rsidRDefault="00594412">
            <w:pPr>
              <w:pStyle w:val="ConsPlusNormal"/>
              <w:rPr>
                <w:rFonts w:ascii="Times New Roman" w:hAnsi="Times New Roman" w:cs="Times New Roman"/>
                <w:sz w:val="24"/>
                <w:szCs w:val="24"/>
              </w:rPr>
            </w:pPr>
          </w:p>
        </w:tc>
        <w:tc>
          <w:tcPr>
            <w:tcW w:w="5245" w:type="dxa"/>
          </w:tcPr>
          <w:p w:rsidR="00594412" w:rsidRDefault="005F2477">
            <w:pPr>
              <w:pStyle w:val="ConsPlusNormal"/>
              <w:rPr>
                <w:rFonts w:ascii="Times New Roman" w:hAnsi="Times New Roman" w:cs="Times New Roman"/>
                <w:sz w:val="24"/>
                <w:szCs w:val="24"/>
              </w:rPr>
            </w:pPr>
            <w:r>
              <w:rPr>
                <w:rFonts w:ascii="Times New Roman" w:hAnsi="Times New Roman" w:cs="Times New Roman"/>
                <w:sz w:val="24"/>
                <w:szCs w:val="24"/>
              </w:rPr>
              <w:t xml:space="preserve">1 раз в неделю </w:t>
            </w:r>
          </w:p>
        </w:tc>
        <w:tc>
          <w:tcPr>
            <w:tcW w:w="1276" w:type="dxa"/>
          </w:tcPr>
          <w:p w:rsidR="00594412" w:rsidRDefault="005F2477">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r>
      <w:tr w:rsidR="00594412">
        <w:tc>
          <w:tcPr>
            <w:tcW w:w="624" w:type="dxa"/>
            <w:vMerge/>
          </w:tcPr>
          <w:p w:rsidR="00594412" w:rsidRDefault="00594412">
            <w:pPr>
              <w:pStyle w:val="ConsPlusNormal"/>
              <w:jc w:val="center"/>
              <w:rPr>
                <w:rFonts w:ascii="Times New Roman" w:hAnsi="Times New Roman" w:cs="Times New Roman"/>
                <w:sz w:val="24"/>
                <w:szCs w:val="24"/>
              </w:rPr>
            </w:pPr>
          </w:p>
        </w:tc>
        <w:tc>
          <w:tcPr>
            <w:tcW w:w="2415" w:type="dxa"/>
            <w:vMerge/>
          </w:tcPr>
          <w:p w:rsidR="00594412" w:rsidRDefault="00594412">
            <w:pPr>
              <w:pStyle w:val="ConsPlusNormal"/>
              <w:rPr>
                <w:rFonts w:ascii="Times New Roman" w:hAnsi="Times New Roman" w:cs="Times New Roman"/>
                <w:sz w:val="24"/>
                <w:szCs w:val="24"/>
              </w:rPr>
            </w:pPr>
          </w:p>
        </w:tc>
        <w:tc>
          <w:tcPr>
            <w:tcW w:w="5245" w:type="dxa"/>
          </w:tcPr>
          <w:p w:rsidR="00594412" w:rsidRDefault="005F2477">
            <w:pPr>
              <w:pStyle w:val="ConsPlusNormal"/>
              <w:rPr>
                <w:rFonts w:ascii="Times New Roman" w:hAnsi="Times New Roman" w:cs="Times New Roman"/>
                <w:sz w:val="24"/>
                <w:szCs w:val="24"/>
              </w:rPr>
            </w:pPr>
            <w:r>
              <w:rPr>
                <w:rFonts w:ascii="Times New Roman" w:hAnsi="Times New Roman" w:cs="Times New Roman"/>
                <w:sz w:val="24"/>
                <w:szCs w:val="24"/>
              </w:rPr>
              <w:t xml:space="preserve">от 2 раз в неделю </w:t>
            </w:r>
          </w:p>
        </w:tc>
        <w:tc>
          <w:tcPr>
            <w:tcW w:w="1276" w:type="dxa"/>
          </w:tcPr>
          <w:p w:rsidR="00594412" w:rsidRDefault="005F2477">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r>
      <w:tr w:rsidR="00594412">
        <w:tc>
          <w:tcPr>
            <w:tcW w:w="624" w:type="dxa"/>
            <w:vMerge w:val="restart"/>
          </w:tcPr>
          <w:p w:rsidR="00594412" w:rsidRDefault="005F2477">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415" w:type="dxa"/>
            <w:vMerge w:val="restart"/>
          </w:tcPr>
          <w:p w:rsidR="00594412" w:rsidRDefault="005F2477">
            <w:pPr>
              <w:pStyle w:val="ConsPlusNormal"/>
              <w:rPr>
                <w:rFonts w:ascii="Times New Roman" w:hAnsi="Times New Roman" w:cs="Times New Roman"/>
                <w:sz w:val="24"/>
                <w:szCs w:val="24"/>
              </w:rPr>
            </w:pPr>
            <w:r>
              <w:rPr>
                <w:rFonts w:ascii="Times New Roman" w:hAnsi="Times New Roman" w:cs="Times New Roman"/>
                <w:sz w:val="24"/>
                <w:szCs w:val="24"/>
              </w:rPr>
              <w:t xml:space="preserve">Наличие (отсутствие) автотранспорта </w:t>
            </w:r>
          </w:p>
          <w:p w:rsidR="00594412" w:rsidRDefault="005F2477">
            <w:pPr>
              <w:pStyle w:val="ConsPlusNormal"/>
              <w:rPr>
                <w:rFonts w:ascii="Times New Roman" w:hAnsi="Times New Roman" w:cs="Times New Roman"/>
                <w:sz w:val="24"/>
                <w:szCs w:val="24"/>
              </w:rPr>
            </w:pPr>
            <w:r>
              <w:rPr>
                <w:rFonts w:ascii="Times New Roman" w:hAnsi="Times New Roman" w:cs="Times New Roman"/>
                <w:sz w:val="24"/>
                <w:szCs w:val="24"/>
              </w:rPr>
              <w:t>(весовое значение – 0,4)</w:t>
            </w:r>
          </w:p>
        </w:tc>
        <w:tc>
          <w:tcPr>
            <w:tcW w:w="5245" w:type="dxa"/>
          </w:tcPr>
          <w:p w:rsidR="00594412" w:rsidRDefault="005F2477">
            <w:pPr>
              <w:pStyle w:val="ConsPlusNormal"/>
              <w:rPr>
                <w:rFonts w:ascii="Times New Roman" w:hAnsi="Times New Roman" w:cs="Times New Roman"/>
                <w:sz w:val="24"/>
                <w:szCs w:val="24"/>
              </w:rPr>
            </w:pPr>
            <w:r>
              <w:rPr>
                <w:rFonts w:ascii="Times New Roman" w:hAnsi="Times New Roman" w:cs="Times New Roman"/>
                <w:sz w:val="24"/>
                <w:szCs w:val="24"/>
              </w:rPr>
              <w:t xml:space="preserve">Отсутствует </w:t>
            </w:r>
          </w:p>
        </w:tc>
        <w:tc>
          <w:tcPr>
            <w:tcW w:w="1276" w:type="dxa"/>
          </w:tcPr>
          <w:p w:rsidR="00594412" w:rsidRDefault="005F2477">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0</w:t>
            </w:r>
          </w:p>
        </w:tc>
      </w:tr>
      <w:tr w:rsidR="00594412">
        <w:tc>
          <w:tcPr>
            <w:tcW w:w="624" w:type="dxa"/>
            <w:vMerge/>
          </w:tcPr>
          <w:p w:rsidR="00594412" w:rsidRDefault="00594412">
            <w:pPr>
              <w:pStyle w:val="ConsPlusNormal"/>
              <w:rPr>
                <w:rFonts w:ascii="Times New Roman" w:hAnsi="Times New Roman" w:cs="Times New Roman"/>
                <w:sz w:val="24"/>
                <w:szCs w:val="24"/>
              </w:rPr>
            </w:pPr>
          </w:p>
        </w:tc>
        <w:tc>
          <w:tcPr>
            <w:tcW w:w="2415" w:type="dxa"/>
            <w:vMerge/>
          </w:tcPr>
          <w:p w:rsidR="00594412" w:rsidRDefault="00594412">
            <w:pPr>
              <w:pStyle w:val="ConsPlusNormal"/>
              <w:rPr>
                <w:rFonts w:ascii="Times New Roman" w:hAnsi="Times New Roman" w:cs="Times New Roman"/>
                <w:sz w:val="24"/>
                <w:szCs w:val="24"/>
              </w:rPr>
            </w:pPr>
          </w:p>
        </w:tc>
        <w:tc>
          <w:tcPr>
            <w:tcW w:w="5245" w:type="dxa"/>
          </w:tcPr>
          <w:p w:rsidR="00594412" w:rsidRDefault="005F2477">
            <w:pPr>
              <w:pStyle w:val="ConsPlusNormal"/>
              <w:rPr>
                <w:rFonts w:ascii="Times New Roman" w:hAnsi="Times New Roman" w:cs="Times New Roman"/>
                <w:sz w:val="24"/>
                <w:szCs w:val="24"/>
              </w:rPr>
            </w:pPr>
            <w:r>
              <w:rPr>
                <w:rFonts w:ascii="Times New Roman" w:hAnsi="Times New Roman" w:cs="Times New Roman"/>
                <w:sz w:val="24"/>
                <w:szCs w:val="24"/>
              </w:rPr>
              <w:t xml:space="preserve">Имеется одно транспортное средство с изотермическим фургоном </w:t>
            </w:r>
          </w:p>
        </w:tc>
        <w:tc>
          <w:tcPr>
            <w:tcW w:w="1276" w:type="dxa"/>
          </w:tcPr>
          <w:p w:rsidR="00594412" w:rsidRDefault="005F2477">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r>
      <w:tr w:rsidR="00594412">
        <w:tc>
          <w:tcPr>
            <w:tcW w:w="624" w:type="dxa"/>
            <w:vMerge/>
          </w:tcPr>
          <w:p w:rsidR="00594412" w:rsidRDefault="00594412">
            <w:pPr>
              <w:pStyle w:val="ConsPlusNormal"/>
              <w:rPr>
                <w:rFonts w:ascii="Times New Roman" w:hAnsi="Times New Roman" w:cs="Times New Roman"/>
                <w:sz w:val="24"/>
                <w:szCs w:val="24"/>
              </w:rPr>
            </w:pPr>
          </w:p>
        </w:tc>
        <w:tc>
          <w:tcPr>
            <w:tcW w:w="2415" w:type="dxa"/>
            <w:vMerge/>
          </w:tcPr>
          <w:p w:rsidR="00594412" w:rsidRDefault="00594412">
            <w:pPr>
              <w:pStyle w:val="ConsPlusNormal"/>
              <w:rPr>
                <w:rFonts w:ascii="Times New Roman" w:hAnsi="Times New Roman" w:cs="Times New Roman"/>
                <w:sz w:val="24"/>
                <w:szCs w:val="24"/>
              </w:rPr>
            </w:pPr>
          </w:p>
        </w:tc>
        <w:tc>
          <w:tcPr>
            <w:tcW w:w="5245" w:type="dxa"/>
          </w:tcPr>
          <w:p w:rsidR="00594412" w:rsidRDefault="005F2477">
            <w:pPr>
              <w:pStyle w:val="ConsPlusNormal"/>
              <w:rPr>
                <w:rFonts w:ascii="Times New Roman" w:hAnsi="Times New Roman" w:cs="Times New Roman"/>
                <w:sz w:val="24"/>
                <w:szCs w:val="24"/>
              </w:rPr>
            </w:pPr>
            <w:r>
              <w:rPr>
                <w:rFonts w:ascii="Times New Roman" w:hAnsi="Times New Roman" w:cs="Times New Roman"/>
                <w:sz w:val="24"/>
                <w:szCs w:val="24"/>
              </w:rPr>
              <w:t>Имеется одно транспортное средство  с рефрижератором/ холодильным  оборудованием</w:t>
            </w:r>
          </w:p>
        </w:tc>
        <w:tc>
          <w:tcPr>
            <w:tcW w:w="1276" w:type="dxa"/>
          </w:tcPr>
          <w:p w:rsidR="00594412" w:rsidRDefault="005F2477">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r>
    </w:tbl>
    <w:p w:rsidR="00594412" w:rsidRDefault="00594412">
      <w:pPr>
        <w:pStyle w:val="ConsPlusNormal"/>
        <w:ind w:firstLine="540"/>
        <w:jc w:val="both"/>
        <w:rPr>
          <w:rFonts w:ascii="Times New Roman" w:hAnsi="Times New Roman" w:cs="Times New Roman"/>
          <w:sz w:val="24"/>
          <w:szCs w:val="24"/>
        </w:rPr>
      </w:pP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Оценка заявок проводится экспертом посредством заполнения соответствующих электронных форм, размещенных на Портале.</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Эксперт осуществляет оценку соответствия заявки показателям каждого из критериев. Оценка выставляется в случае соответствия заявки хотя бы одному из показателей критерия.</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 результатам оценки эксперт выбирает один из следующих выводов:</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заявка соответствует критериям, </w:t>
      </w:r>
      <w:proofErr w:type="gramStart"/>
      <w:r>
        <w:rPr>
          <w:rFonts w:ascii="Times New Roman" w:hAnsi="Times New Roman" w:cs="Times New Roman"/>
          <w:sz w:val="24"/>
          <w:szCs w:val="24"/>
        </w:rPr>
        <w:t>рекомендован</w:t>
      </w:r>
      <w:proofErr w:type="gramEnd"/>
      <w:r>
        <w:rPr>
          <w:rFonts w:ascii="Times New Roman" w:hAnsi="Times New Roman" w:cs="Times New Roman"/>
          <w:sz w:val="24"/>
          <w:szCs w:val="24"/>
        </w:rPr>
        <w:t xml:space="preserve"> к поддержке (выше 15 баллов);</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заявка не соответствует критериям, не </w:t>
      </w:r>
      <w:proofErr w:type="gramStart"/>
      <w:r>
        <w:rPr>
          <w:rFonts w:ascii="Times New Roman" w:hAnsi="Times New Roman" w:cs="Times New Roman"/>
          <w:sz w:val="24"/>
          <w:szCs w:val="24"/>
        </w:rPr>
        <w:t>рекомендован</w:t>
      </w:r>
      <w:proofErr w:type="gramEnd"/>
      <w:r>
        <w:rPr>
          <w:rFonts w:ascii="Times New Roman" w:hAnsi="Times New Roman" w:cs="Times New Roman"/>
          <w:sz w:val="24"/>
          <w:szCs w:val="24"/>
        </w:rPr>
        <w:t xml:space="preserve"> к поддержке (от 0 до 15 баллов (включительно)).</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Эксперт может дать  по заявке обобщенный комментарий, содержащий обоснование вывода эксперта по данной заявке.  Отложенный статус заявки на портале «поддержана» или «не поддержана».</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Оценка эксперта рассчитывается как сумма баллов, присвоенных заявке по каждому критерию. Итоговый балл оценки заявки определяется как среднее арифметическое баллов, присвоенных заявке экспертами.</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После проведенной оценки экспертами, но  в срок не позднее 35 рабочих дней со дня оформления протокола, указанного в пункте 3.22   раздела 3 Порядка на Портале распределяются средства, прописывается сумма  для каждой заявки. Конкурсная комиссия определяет результаты конкурсного отбора, которые оформляются протоколом подведения итогов на предоставление субсидии, посредством утверждения итогового рейтинга заявок и представляет предложения о распределении средств. </w:t>
      </w:r>
      <w:proofErr w:type="gramStart"/>
      <w:r>
        <w:rPr>
          <w:rFonts w:ascii="Times New Roman" w:hAnsi="Times New Roman" w:cs="Times New Roman"/>
          <w:sz w:val="24"/>
          <w:szCs w:val="24"/>
        </w:rPr>
        <w:t xml:space="preserve">В протоколе автоматически формируется перечень участников отбора, заявки которых были рассмотрены, перечень участников отбора, заявки которых были отклонены, сведения о победителях отбора (получателях субсидии (гранта в форме субсидии), с которыми будет </w:t>
      </w:r>
      <w:r>
        <w:rPr>
          <w:rFonts w:ascii="Times New Roman" w:hAnsi="Times New Roman" w:cs="Times New Roman"/>
          <w:sz w:val="24"/>
          <w:szCs w:val="24"/>
        </w:rPr>
        <w:lastRenderedPageBreak/>
        <w:t>заключено соглашение о предоставлении субсидии из бюджета Тутаевского муниципального округа на реализацию мероприятий по возмещению части затрат организациям и индивидуальным предпринимателям, физическим лицам,  осуществляющих доставку товаров в малонаселенные и</w:t>
      </w:r>
      <w:proofErr w:type="gramEnd"/>
      <w:r>
        <w:rPr>
          <w:rFonts w:ascii="Times New Roman" w:hAnsi="Times New Roman" w:cs="Times New Roman"/>
          <w:sz w:val="24"/>
          <w:szCs w:val="24"/>
        </w:rPr>
        <w:t xml:space="preserve"> (или) отдаленные населенные пункты __________ сельской территории Тутаевского муниципального округа в рамках исполнения муниципальной целевой программы «Развитие потребительского рынка Тутаевского муниципального округа» на 2026-2028 годы (далее – соглашение), и размер предоставляемых средств.  В протоколе содержится информация о рейтинге заявки, регистрационном номере заявки, дате и времени поступления заявки, информация о заявителе, информация о запрашиваемом финансировании, основания отклонения заявки (несоответствие участника отбора требованиям, непредставление или предоставление не в полном объеме документов), объем предоставленного финансирования.</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Основания отклонения заявок предусмотрены </w:t>
      </w:r>
      <w:hyperlink w:anchor="P804">
        <w:r>
          <w:rPr>
            <w:rFonts w:ascii="Times New Roman" w:hAnsi="Times New Roman" w:cs="Times New Roman"/>
            <w:sz w:val="24"/>
            <w:szCs w:val="24"/>
          </w:rPr>
          <w:t>пунктом 3.19</w:t>
        </w:r>
      </w:hyperlink>
      <w:r>
        <w:rPr>
          <w:rFonts w:ascii="Times New Roman" w:hAnsi="Times New Roman" w:cs="Times New Roman"/>
          <w:sz w:val="24"/>
          <w:szCs w:val="24"/>
        </w:rPr>
        <w:t xml:space="preserve">  раздела 3 Порядка,  в протоколе указываются причины их отклонения, в том числе положений объявления о проведении конкурсного отбора, которым не соответствуют такие заявки.</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Итоговый рейтинг заявок формируется автоматически в порядке уменьшения количества итоговых баллов заявок, полученных по результатам оценки. Заявке с наибольшим количеством итоговых баллов присваивается первый номер, в случае равенства полученных баллов  в порядке очередности поступления заявок. </w:t>
      </w:r>
    </w:p>
    <w:p w:rsidR="00594412" w:rsidRDefault="005F2477">
      <w:pPr>
        <w:pStyle w:val="ConsPlusNormal"/>
        <w:ind w:firstLine="540"/>
        <w:jc w:val="both"/>
        <w:rPr>
          <w:rFonts w:ascii="Times New Roman" w:hAnsi="Times New Roman" w:cs="Times New Roman"/>
          <w:sz w:val="24"/>
          <w:szCs w:val="24"/>
        </w:rPr>
      </w:pPr>
      <w:bookmarkStart w:id="6" w:name="P1070"/>
      <w:bookmarkEnd w:id="6"/>
      <w:r>
        <w:rPr>
          <w:rFonts w:ascii="Times New Roman" w:hAnsi="Times New Roman" w:cs="Times New Roman"/>
          <w:sz w:val="24"/>
          <w:szCs w:val="24"/>
        </w:rPr>
        <w:t>Победителю конкурсного отбора распределяется размер субсидии, равный размеру, указанному им в заявке.</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Получателями субсидии признаются победители конкурсного отбора, включенные в итоговый рейтинг заявок, сформированных в порядке, указанном в </w:t>
      </w:r>
      <w:hyperlink w:anchor="P1061">
        <w:r>
          <w:rPr>
            <w:rFonts w:ascii="Times New Roman" w:hAnsi="Times New Roman" w:cs="Times New Roman"/>
            <w:sz w:val="24"/>
            <w:szCs w:val="24"/>
          </w:rPr>
          <w:t>пункте 3.30</w:t>
        </w:r>
      </w:hyperlink>
      <w:r>
        <w:rPr>
          <w:rFonts w:ascii="Times New Roman" w:hAnsi="Times New Roman" w:cs="Times New Roman"/>
          <w:sz w:val="24"/>
          <w:szCs w:val="24"/>
        </w:rPr>
        <w:t xml:space="preserve"> раздела 3 Порядка, в пределах объема распределяемой субсидии, указанного в объявлении о проведении конкурсного отбора.</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подана одна заявка по одному из направлений осуществления доставки товаров на одну из сельских территорий Тутаевского округа, данная заявка признается победителем конкурсного отбора по соответствующему направлению, если она рекомендована к поддержке на основании пункта 3.28  раздела 3 Порядка</w:t>
      </w:r>
      <w:r>
        <w:rPr>
          <w:rFonts w:ascii="Times New Roman" w:hAnsi="Times New Roman" w:cs="Times New Roman"/>
          <w:color w:val="000000"/>
          <w:sz w:val="24"/>
          <w:szCs w:val="24"/>
          <w:shd w:val="clear" w:color="auto" w:fill="FFFFFF"/>
        </w:rPr>
        <w:t>.</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Протокол поведения итогов формируется автоматически на едином </w:t>
      </w:r>
      <w:proofErr w:type="gramStart"/>
      <w:r>
        <w:rPr>
          <w:rFonts w:ascii="Times New Roman" w:hAnsi="Times New Roman" w:cs="Times New Roman"/>
          <w:sz w:val="24"/>
          <w:szCs w:val="24"/>
        </w:rPr>
        <w:t>портале</w:t>
      </w:r>
      <w:proofErr w:type="gramEnd"/>
      <w:r>
        <w:rPr>
          <w:rFonts w:ascii="Times New Roman" w:hAnsi="Times New Roman" w:cs="Times New Roman"/>
          <w:sz w:val="24"/>
          <w:szCs w:val="24"/>
        </w:rPr>
        <w:t xml:space="preserve"> на основании результатов определения победителя (победителей) отбора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 </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Не позднее 1 рабочего дня со дня подписания протокола подведения итогов конкурсного отбора, указанного в </w:t>
      </w:r>
      <w:hyperlink w:anchor="P1061">
        <w:r>
          <w:rPr>
            <w:rFonts w:ascii="Times New Roman" w:hAnsi="Times New Roman" w:cs="Times New Roman"/>
            <w:sz w:val="24"/>
            <w:szCs w:val="24"/>
          </w:rPr>
          <w:t>пункте 3.3</w:t>
        </w:r>
      </w:hyperlink>
      <w:r>
        <w:rPr>
          <w:rFonts w:ascii="Times New Roman" w:hAnsi="Times New Roman" w:cs="Times New Roman"/>
          <w:sz w:val="24"/>
          <w:szCs w:val="24"/>
        </w:rPr>
        <w:t>1  раздела 3 Порядка, информация о победителях конкурсного отбора передается в уполномоченный орган.</w:t>
      </w:r>
    </w:p>
    <w:p w:rsidR="00594412" w:rsidRDefault="005F247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не позднее 5 календарных дней со дня утверждения протокола подведения итогов конкурсного отбора, указанного в </w:t>
      </w:r>
      <w:hyperlink w:anchor="P1061">
        <w:r>
          <w:rPr>
            <w:rFonts w:ascii="Times New Roman" w:hAnsi="Times New Roman" w:cs="Times New Roman"/>
            <w:sz w:val="24"/>
            <w:szCs w:val="24"/>
          </w:rPr>
          <w:t>пункте 3.3</w:t>
        </w:r>
      </w:hyperlink>
      <w:r>
        <w:rPr>
          <w:rFonts w:ascii="Times New Roman" w:hAnsi="Times New Roman" w:cs="Times New Roman"/>
          <w:sz w:val="24"/>
          <w:szCs w:val="24"/>
        </w:rPr>
        <w:t xml:space="preserve">1 раздела 3 Порядка, размещает информацию обо всех победителях конкурсного отбора на официальном сайте уполномоченного органа и на Портале. Организатор конкурсного отбора издает Постановление Администрации Тутаевского муниципального округа об итогах конкурсного отбора и размещает его на официальном сайте уполномоченного органа.  </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Отказ уполномоченного органа от проведения конкурсного отбора допускается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10 календарных дней до окончания срока подачи заявок и оформляется Постановлением уполномоченного органа.</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Уведомление о прекращении проведения конкурсного отбора размещается на официальном сайте уполномоченного органа и на сайте Портала в день принятия соответствующего Постановления уполномоченного органа.</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Перечень полномочий в государственной интегрированной информационной системе управления общественными финансами «Электронный бюджет», используемых </w:t>
      </w:r>
      <w:r>
        <w:rPr>
          <w:rFonts w:ascii="Times New Roman" w:hAnsi="Times New Roman" w:cs="Times New Roman"/>
          <w:sz w:val="24"/>
          <w:szCs w:val="24"/>
        </w:rPr>
        <w:lastRenderedPageBreak/>
        <w:t xml:space="preserve">для проведения отборов получателей субсидии с использованием Портала предоставления мер финансовой государственной поддержки: </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формирование сведений о предоставлении из бюджета муниципального образования субсидии органом местного самоуправления (ввод данных субсидий ЮЛ, согласование субсидий ЮЛ, утверждение субсидий ЮЛ, просмотр субсидий ЮЛ (доступные действия: формирование, утверждение и публикация на Портале информации о предоставляемых субсидиях);</w:t>
      </w:r>
    </w:p>
    <w:p w:rsidR="00594412" w:rsidRDefault="005F2477">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организация отбора получателей субсидии (организация отбора получателей субсидий (ввод данных), организация отбора получателей субсидии (согласование), организация отбора получателей субсидий (просмотр), организация отбора получателей субсидий (утверждение) (доступные действия:  объявление отбора получателей субсидии (отмена отбора), формирование протоколов процедур отбора получателей субсидий, распределение средств субсидий по потенциальным победителям отбора, приглашение экспертов на отбор и их назначение на заявки, назначение </w:t>
      </w:r>
      <w:proofErr w:type="spellStart"/>
      <w:r>
        <w:rPr>
          <w:rFonts w:ascii="Times New Roman" w:hAnsi="Times New Roman" w:cs="Times New Roman"/>
          <w:sz w:val="24"/>
          <w:szCs w:val="24"/>
        </w:rPr>
        <w:t>валидаторов</w:t>
      </w:r>
      <w:proofErr w:type="spellEnd"/>
      <w:r>
        <w:rPr>
          <w:rFonts w:ascii="Times New Roman" w:hAnsi="Times New Roman" w:cs="Times New Roman"/>
          <w:sz w:val="24"/>
          <w:szCs w:val="24"/>
        </w:rPr>
        <w:t xml:space="preserve"> на заявки);</w:t>
      </w:r>
      <w:proofErr w:type="gramEnd"/>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утверждение протоколов, формируемых в процедурах отбора получателей субсидий председателем комиссии (рассмотрение протокола субсидии председателем комиссии - ввод данных, согласование, просмотр, утверждение (доступные действия: утверждение </w:t>
      </w:r>
      <w:proofErr w:type="gramStart"/>
      <w:r>
        <w:rPr>
          <w:rFonts w:ascii="Times New Roman" w:hAnsi="Times New Roman" w:cs="Times New Roman"/>
          <w:sz w:val="24"/>
          <w:szCs w:val="24"/>
        </w:rPr>
        <w:t>протоколов процедур отбора получателей субсидий</w:t>
      </w:r>
      <w:proofErr w:type="gramEnd"/>
      <w:r>
        <w:rPr>
          <w:rFonts w:ascii="Times New Roman" w:hAnsi="Times New Roman" w:cs="Times New Roman"/>
          <w:sz w:val="24"/>
          <w:szCs w:val="24"/>
        </w:rPr>
        <w:t>);</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утверждение протоколов, формируемых в процедурах отбора получателей субсидий, в том числе грантов в форме субсидий членами комиссии (рассмотрение протокола субсидии членом комиссии – ввод данных, согласование, просмотр, утверждение) (доступные действия: утверждение </w:t>
      </w:r>
      <w:proofErr w:type="gramStart"/>
      <w:r>
        <w:rPr>
          <w:rFonts w:ascii="Times New Roman" w:hAnsi="Times New Roman" w:cs="Times New Roman"/>
          <w:sz w:val="24"/>
          <w:szCs w:val="24"/>
        </w:rPr>
        <w:t>протоколов процедур отбора получателей субсидий</w:t>
      </w:r>
      <w:proofErr w:type="gramEnd"/>
      <w:r>
        <w:rPr>
          <w:rFonts w:ascii="Times New Roman" w:hAnsi="Times New Roman" w:cs="Times New Roman"/>
          <w:sz w:val="24"/>
          <w:szCs w:val="24"/>
        </w:rPr>
        <w:t xml:space="preserve">); </w:t>
      </w:r>
    </w:p>
    <w:p w:rsidR="00594412" w:rsidRDefault="005F2477">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рассмотрение заявок участников отбора на получение субсидий, в том числе грантов в форме субсидий на предмет соответствия требованиям, установленным правилами предоставления субсидий организатором отбора (рассмотрение заявок (ввод данных) (доступные действия: рассмотрение поступивших заявок на предмет соответствия требованиям (</w:t>
      </w:r>
      <w:proofErr w:type="spellStart"/>
      <w:r>
        <w:rPr>
          <w:rFonts w:ascii="Times New Roman" w:hAnsi="Times New Roman" w:cs="Times New Roman"/>
          <w:sz w:val="24"/>
          <w:szCs w:val="24"/>
        </w:rPr>
        <w:t>валидация</w:t>
      </w:r>
      <w:proofErr w:type="spellEnd"/>
      <w:r>
        <w:rPr>
          <w:rFonts w:ascii="Times New Roman" w:hAnsi="Times New Roman" w:cs="Times New Roman"/>
          <w:sz w:val="24"/>
          <w:szCs w:val="24"/>
        </w:rPr>
        <w:t xml:space="preserve"> заявки).</w:t>
      </w:r>
      <w:proofErr w:type="gramEnd"/>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Перечень полномочий в государственной интегрированной информационной системе управления общественными финансами «Электронный бюджет», используемых для формирования и ведения реестра субсидий:</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формирование сведений о предоставлении из бюджета муниципального образования субсидии, в том числе грантов в форме субсидий органом местного самоуправления (ввод данных субсидий ЮЛ, согласование субсидий ЮЛ, утверждение субсидий ЮЛ, просмотр субсидий ЮЛ) (доступные действия: формирование, утверждение главным распорядителем средств бюджета муниципального образования реестровых записей субсидий); </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утверждение сведений о предоставлении из бюджета субъекта Российской федерации субсидии финансовым органом муниципального образования) (ввод данных субсидий ЮЛ, согласование субсидий ЮЛ, утверждение субсидий ЮЛ, просмотр субсидий ЮЛ) (доступные  действия: согласование финансовым органом муниципального образования реестровых записей субсидий, предоставляемых из бюджета муниципального образования).</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На едином портале публикуется информация о странице сайта уполномоченного органа, на котором размещается объявление о проведении отбора, о его отмене, информация о ходе и результатах отбора. </w:t>
      </w:r>
    </w:p>
    <w:p w:rsidR="00594412" w:rsidRDefault="005F2477">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Порядок предоставления и расходования субсидий представлен в разделе 4 Порядка. </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Заключение соглашений о предоставлении субсидий осуществляется в государственной интегрированной информационной системе управления общественными финансами «Электронный бюджет».</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Заключение соглашения уполномоченным органом и победителем конкурсного отбора осуществляется в следующем порядке:</w:t>
      </w:r>
    </w:p>
    <w:p w:rsidR="00594412" w:rsidRDefault="005F2477">
      <w:pPr>
        <w:pStyle w:val="ConsPlusNormal"/>
        <w:ind w:firstLine="540"/>
        <w:jc w:val="both"/>
        <w:rPr>
          <w:rFonts w:ascii="Times New Roman" w:hAnsi="Times New Roman" w:cs="Times New Roman"/>
          <w:sz w:val="24"/>
          <w:szCs w:val="24"/>
        </w:rPr>
      </w:pPr>
      <w:bookmarkStart w:id="7" w:name="P1112"/>
      <w:bookmarkEnd w:id="7"/>
      <w:r>
        <w:rPr>
          <w:rFonts w:ascii="Times New Roman" w:hAnsi="Times New Roman" w:cs="Times New Roman"/>
          <w:sz w:val="24"/>
          <w:szCs w:val="24"/>
        </w:rPr>
        <w:lastRenderedPageBreak/>
        <w:t xml:space="preserve"> Уполномоченный орган не позднее 10 рабочих дней </w:t>
      </w:r>
      <w:proofErr w:type="gramStart"/>
      <w:r>
        <w:rPr>
          <w:rFonts w:ascii="Times New Roman" w:hAnsi="Times New Roman" w:cs="Times New Roman"/>
          <w:sz w:val="24"/>
          <w:szCs w:val="24"/>
        </w:rPr>
        <w:t>с даты принятия</w:t>
      </w:r>
      <w:proofErr w:type="gramEnd"/>
      <w:r>
        <w:rPr>
          <w:rFonts w:ascii="Times New Roman" w:hAnsi="Times New Roman" w:cs="Times New Roman"/>
          <w:sz w:val="24"/>
          <w:szCs w:val="24"/>
        </w:rPr>
        <w:t xml:space="preserve"> конкурсной комиссией решения об определении победителей конкурсного отбора издает Постановление об утверждении перечня получателей субсидии с указанием объемов субсидий.</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срок не позднее 10 рабочих дней </w:t>
      </w:r>
      <w:proofErr w:type="gramStart"/>
      <w:r>
        <w:rPr>
          <w:rFonts w:ascii="Times New Roman" w:hAnsi="Times New Roman" w:cs="Times New Roman"/>
          <w:sz w:val="24"/>
          <w:szCs w:val="24"/>
        </w:rPr>
        <w:t>с даты принятия</w:t>
      </w:r>
      <w:proofErr w:type="gramEnd"/>
      <w:r>
        <w:rPr>
          <w:rFonts w:ascii="Times New Roman" w:hAnsi="Times New Roman" w:cs="Times New Roman"/>
          <w:sz w:val="24"/>
          <w:szCs w:val="24"/>
        </w:rPr>
        <w:t xml:space="preserve"> Постановления уполномоченного органа об утверждении перечня получателей субсидии с указанием объемов субсидий уполномоченный орган направляет получателям субсидии на подписание проекты соглашений.</w:t>
      </w:r>
    </w:p>
    <w:p w:rsidR="00594412" w:rsidRDefault="005F2477">
      <w:pPr>
        <w:pStyle w:val="ConsPlusNormal"/>
        <w:ind w:firstLine="540"/>
        <w:jc w:val="both"/>
        <w:rPr>
          <w:rFonts w:ascii="Times New Roman" w:hAnsi="Times New Roman" w:cs="Times New Roman"/>
          <w:sz w:val="24"/>
          <w:szCs w:val="24"/>
        </w:rPr>
      </w:pPr>
      <w:bookmarkStart w:id="8" w:name="P1114"/>
      <w:bookmarkEnd w:id="8"/>
      <w:r>
        <w:rPr>
          <w:rFonts w:ascii="Times New Roman" w:hAnsi="Times New Roman" w:cs="Times New Roman"/>
          <w:sz w:val="24"/>
          <w:szCs w:val="24"/>
        </w:rPr>
        <w:t xml:space="preserve">В течение 5 рабочих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проектов соглашений получатели субсидии представляют уполномоченному органу подписанные проекты соглашений.</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Победитель конкурсного отбора, не представивший уполномоченному органу подписанный проект соглашения в указанный срок, признается уклонившимся от заключения соглашения.</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Уполномоченный орган:</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подписывает соглашение в течение 5 рабочих дней с момента его представления получателем субсидии;</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в течение 5 рабочих дней после подписания соглашения извещает получателя субсидии о подписании соглашения и о возможности передачи его экземпляра получателю субсидии.</w:t>
      </w:r>
    </w:p>
    <w:p w:rsidR="00594412" w:rsidRDefault="005F2477">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случае уменьшения уполномоченному органу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соглашением, уполномоченный орган в течение 5 рабочих дней со дня доведения новых лимитов бюджетных обязательств на предоставление субсидии уведомляет получателя субсидии посредством вручения нарочным уполномоченному представителю организации, индивидуальному предпринимателю, физическому лицу или направления по почте заказным письмом по месту</w:t>
      </w:r>
      <w:proofErr w:type="gramEnd"/>
      <w:r>
        <w:rPr>
          <w:rFonts w:ascii="Times New Roman" w:hAnsi="Times New Roman" w:cs="Times New Roman"/>
          <w:sz w:val="24"/>
          <w:szCs w:val="24"/>
        </w:rPr>
        <w:t xml:space="preserve"> нахождения, либо на электронную почту, указанную в заявке в качестве средства получения и отправления юридически значимых сообщений, уведомления об уменьшении размера предоставляемой субсидии.</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течение 5 рабочих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уведомления об уменьшении размера предоставляемой субсидии получатель субсидии направляет уполномоченному органу:</w:t>
      </w:r>
    </w:p>
    <w:p w:rsidR="00594412" w:rsidRDefault="005F2477">
      <w:pPr>
        <w:pStyle w:val="ConsPlusNormal"/>
        <w:ind w:firstLine="540"/>
        <w:jc w:val="both"/>
        <w:rPr>
          <w:rFonts w:ascii="Times New Roman" w:hAnsi="Times New Roman" w:cs="Times New Roman"/>
          <w:sz w:val="24"/>
          <w:szCs w:val="24"/>
        </w:rPr>
      </w:pPr>
      <w:bookmarkStart w:id="9" w:name="P1122"/>
      <w:bookmarkEnd w:id="9"/>
      <w:r>
        <w:rPr>
          <w:rFonts w:ascii="Times New Roman" w:hAnsi="Times New Roman" w:cs="Times New Roman"/>
          <w:sz w:val="24"/>
          <w:szCs w:val="24"/>
        </w:rPr>
        <w:t>- письмо-уведомление о согласовании уменьшения размера предоставляемой субсидии (в случае согласия с уменьшением размера предоставляемой субсидии).</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течение 3 рабочих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письма-уведомления уполномоченный орган готовит проект дополнительного соглашения об изменении условий соглашения или проект дополнительного соглашения о расторжении соглашения и направляет его получателю субсидии для подписания (по форме 2 Приложения 2 к Порядку).</w:t>
      </w:r>
    </w:p>
    <w:p w:rsidR="00594412" w:rsidRDefault="005F2477">
      <w:pPr>
        <w:pStyle w:val="ConsPlusNormal"/>
        <w:ind w:firstLine="540"/>
        <w:jc w:val="both"/>
        <w:rPr>
          <w:rFonts w:ascii="Times New Roman" w:hAnsi="Times New Roman" w:cs="Times New Roman"/>
          <w:sz w:val="24"/>
          <w:szCs w:val="24"/>
        </w:rPr>
      </w:pPr>
      <w:bookmarkStart w:id="10" w:name="P1125"/>
      <w:bookmarkEnd w:id="10"/>
      <w:r>
        <w:rPr>
          <w:rFonts w:ascii="Times New Roman" w:hAnsi="Times New Roman" w:cs="Times New Roman"/>
          <w:sz w:val="24"/>
          <w:szCs w:val="24"/>
        </w:rPr>
        <w:t xml:space="preserve">В течение 3 рабочих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проекта дополнительного соглашения получатель субсидии представляет уполномоченному органу подписанный проект дополнительного соглашения. Уполномоченный орган подписывает проект дополнительного соглашения в течение 3 рабочих дней со дня его представления получателем субсидии. В случае уклонения получателя субсидии от подписания дополнительного соглашения уполномоченный орган вправе в одностороннем порядке расторгнуть соглашение путем направления на юридический адрес получателя субсидии, указанный в соглашении, уведомления о расторжении соглашения не позднее 10 рабочих дней.</w:t>
      </w:r>
    </w:p>
    <w:p w:rsidR="00594412" w:rsidRDefault="005F2477">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Перечисление субсидии осуществляется ежеквартально на основании Постановления уполномоченного органа об итогах конкурсного отбора на расчётный счет получателя субсидии, открытый в российской кредитной организации по платежным реквизитам Получателя субсидии, указанным в разделе 8 настоящего Соглашения,  с момента полного принятия отчетности  по формам 7, 8, 9 к Соглашению единовременно в срок не позднее 10 рабочих дней с даты принятия отчетности. </w:t>
      </w:r>
      <w:proofErr w:type="gramEnd"/>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Получатель субсидии вправе:</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направлять в адрес уполномоченного органа предложения о внесении изменений в соглашение.</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Получатель субсидии вправе направлять в адрес уполномоченного органа предложения о внесении изменений в соглашение с обоснованием необходимости данных изменений и указанием на влияние данных изменений на результаты реализации заявки.</w:t>
      </w:r>
    </w:p>
    <w:p w:rsidR="00594412" w:rsidRDefault="005F2477">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случае направления получателем субсидии предложений о внесении изменений в соглашение уполномоченный орган в течение 10 рабочих дней со дня получения указанных предложений рассматривает их и в случае, если предлагаемые изменения не ведут к снижению значений результатов предоставления субсидии или увеличению объема субсидии, готовит проект дополнительного соглашения и направляет его на подписание получателю субсидии.</w:t>
      </w:r>
      <w:proofErr w:type="gramEnd"/>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течение 3 рабочих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проекта дополнительного соглашения получатель субсидии представляет уполномоченному органу подписанный проект дополнительного соглашения.</w:t>
      </w:r>
    </w:p>
    <w:p w:rsidR="00594412" w:rsidRDefault="005F2477">
      <w:pPr>
        <w:pStyle w:val="ConsPlusNormal"/>
        <w:ind w:firstLine="540"/>
        <w:jc w:val="both"/>
        <w:rPr>
          <w:rFonts w:ascii="Times New Roman" w:hAnsi="Times New Roman" w:cs="Times New Roman"/>
          <w:sz w:val="24"/>
          <w:szCs w:val="24"/>
        </w:rPr>
      </w:pPr>
      <w:bookmarkStart w:id="11" w:name="P1134"/>
      <w:bookmarkEnd w:id="11"/>
      <w:r>
        <w:rPr>
          <w:rFonts w:ascii="Times New Roman" w:hAnsi="Times New Roman" w:cs="Times New Roman"/>
          <w:sz w:val="24"/>
          <w:szCs w:val="24"/>
        </w:rPr>
        <w:t>Уполномоченный орган подписывает проект дополнительного соглашения в течение 3 рабочих дней со дня его представления получателем субсидии. В случае если предлагаемые изменения ведут к снижению значений результатов предоставления субсидии или увеличению объема субсидии, уполномоченный орган уведомляет получателя субсидии об отказе в заключени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дополнительного соглашения.</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Субсидия должна быть использована в срок, предусмотренный соглашением и соответствующий сроку реализации заявки.</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Срок использования субсидии ограничивается финансовым годом, в котором предоставлена субсидия.</w:t>
      </w:r>
    </w:p>
    <w:p w:rsidR="00594412" w:rsidRDefault="005F2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Порядок предоставления и расходования субсидий, в том числе порядок заключения соглашений с победителями конкурсного отбора представлен в разделе 4 Порядка предоставления  субсидии. Субсидии предоставляются на основании соглашения, заключаемого по итогам конкурсного отбора между Администрацией Тутаевского муниципального округа и победителем конкурсного отбора. Срок предоставления отчетности представлен в пункте 5.3 раздела 5  Порядка предоставления субсидии.</w:t>
      </w:r>
    </w:p>
    <w:p w:rsidR="00594412" w:rsidRDefault="00594412">
      <w:pPr>
        <w:spacing w:after="0" w:line="240" w:lineRule="auto"/>
        <w:ind w:firstLine="708"/>
        <w:jc w:val="center"/>
        <w:rPr>
          <w:rFonts w:ascii="Times New Roman" w:hAnsi="Times New Roman" w:cs="Times New Roman"/>
          <w:sz w:val="24"/>
          <w:szCs w:val="24"/>
        </w:rPr>
      </w:pPr>
    </w:p>
    <w:p w:rsidR="00594412" w:rsidRDefault="005F2477">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Календарный план</w:t>
      </w:r>
    </w:p>
    <w:tbl>
      <w:tblPr>
        <w:tblStyle w:val="aa"/>
        <w:tblW w:w="0" w:type="auto"/>
        <w:tblLook w:val="04A0" w:firstRow="1" w:lastRow="0" w:firstColumn="1" w:lastColumn="0" w:noHBand="0" w:noVBand="1"/>
      </w:tblPr>
      <w:tblGrid>
        <w:gridCol w:w="534"/>
        <w:gridCol w:w="6095"/>
        <w:gridCol w:w="2942"/>
      </w:tblGrid>
      <w:tr w:rsidR="00594412">
        <w:tc>
          <w:tcPr>
            <w:tcW w:w="534" w:type="dxa"/>
          </w:tcPr>
          <w:p w:rsidR="00594412" w:rsidRDefault="005F2477">
            <w:pPr>
              <w:spacing w:after="0" w:line="240" w:lineRule="auto"/>
              <w:rPr>
                <w:rFonts w:ascii="Times New Roman" w:hAnsi="Times New Roman" w:cs="Times New Roman"/>
                <w:b/>
                <w:sz w:val="24"/>
                <w:szCs w:val="24"/>
              </w:rPr>
            </w:pPr>
            <w:r>
              <w:rPr>
                <w:rFonts w:ascii="Times New Roman" w:hAnsi="Times New Roman" w:cs="Times New Roman"/>
                <w:b/>
                <w:sz w:val="24"/>
                <w:szCs w:val="24"/>
              </w:rPr>
              <w:t>№</w:t>
            </w:r>
          </w:p>
        </w:tc>
        <w:tc>
          <w:tcPr>
            <w:tcW w:w="6095" w:type="dxa"/>
          </w:tcPr>
          <w:p w:rsidR="00594412" w:rsidRDefault="005F24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Мероприятие</w:t>
            </w:r>
          </w:p>
        </w:tc>
        <w:tc>
          <w:tcPr>
            <w:tcW w:w="2942" w:type="dxa"/>
          </w:tcPr>
          <w:p w:rsidR="00594412" w:rsidRDefault="005F24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Срок проведения</w:t>
            </w:r>
          </w:p>
        </w:tc>
      </w:tr>
      <w:tr w:rsidR="00594412">
        <w:tc>
          <w:tcPr>
            <w:tcW w:w="534" w:type="dxa"/>
          </w:tcPr>
          <w:p w:rsidR="00594412" w:rsidRDefault="005F247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095" w:type="dxa"/>
          </w:tcPr>
          <w:p w:rsidR="00594412" w:rsidRDefault="005F2477" w:rsidP="00DC23E4">
            <w:pPr>
              <w:spacing w:after="0" w:line="240" w:lineRule="auto"/>
              <w:rPr>
                <w:rFonts w:ascii="Times New Roman" w:hAnsi="Times New Roman" w:cs="Times New Roman"/>
                <w:sz w:val="24"/>
                <w:szCs w:val="24"/>
              </w:rPr>
            </w:pPr>
            <w:r>
              <w:rPr>
                <w:rFonts w:ascii="Times New Roman" w:hAnsi="Times New Roman" w:cs="Times New Roman"/>
                <w:sz w:val="24"/>
                <w:szCs w:val="24"/>
              </w:rPr>
              <w:t>Размещение объявления о проведении конкурса на официальном сайте Администрации Тутаевского муниципального</w:t>
            </w:r>
            <w:r w:rsidR="00DC23E4">
              <w:rPr>
                <w:rFonts w:ascii="Times New Roman" w:hAnsi="Times New Roman" w:cs="Times New Roman"/>
                <w:sz w:val="24"/>
                <w:szCs w:val="24"/>
              </w:rPr>
              <w:t xml:space="preserve"> округа</w:t>
            </w:r>
            <w:r>
              <w:rPr>
                <w:rFonts w:ascii="Times New Roman" w:hAnsi="Times New Roman" w:cs="Times New Roman"/>
                <w:sz w:val="24"/>
                <w:szCs w:val="24"/>
              </w:rPr>
              <w:t xml:space="preserve"> в сети «Интернет», на Портале предоставления мер финансовой государственной поддержки (promote.budget.gov.ru)</w:t>
            </w:r>
          </w:p>
        </w:tc>
        <w:tc>
          <w:tcPr>
            <w:tcW w:w="2942" w:type="dxa"/>
          </w:tcPr>
          <w:p w:rsidR="00E25318" w:rsidRDefault="00E25318" w:rsidP="00E253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июня </w:t>
            </w:r>
            <w:r w:rsidR="005F2477" w:rsidRPr="00E25318">
              <w:rPr>
                <w:rFonts w:ascii="Times New Roman" w:hAnsi="Times New Roman" w:cs="Times New Roman"/>
                <w:sz w:val="24"/>
                <w:szCs w:val="24"/>
              </w:rPr>
              <w:t>2026 года</w:t>
            </w:r>
            <w:r>
              <w:rPr>
                <w:rFonts w:ascii="Times New Roman" w:hAnsi="Times New Roman" w:cs="Times New Roman"/>
                <w:sz w:val="24"/>
                <w:szCs w:val="24"/>
              </w:rPr>
              <w:t xml:space="preserve"> – </w:t>
            </w:r>
          </w:p>
          <w:p w:rsidR="00594412" w:rsidRPr="00E25318" w:rsidRDefault="00E25318" w:rsidP="00E25318">
            <w:pPr>
              <w:spacing w:after="0" w:line="240" w:lineRule="auto"/>
              <w:rPr>
                <w:rFonts w:ascii="Times New Roman" w:hAnsi="Times New Roman" w:cs="Times New Roman"/>
                <w:sz w:val="24"/>
                <w:szCs w:val="24"/>
              </w:rPr>
            </w:pPr>
            <w:r>
              <w:rPr>
                <w:rFonts w:ascii="Times New Roman" w:hAnsi="Times New Roman" w:cs="Times New Roman"/>
                <w:sz w:val="24"/>
                <w:szCs w:val="24"/>
              </w:rPr>
              <w:t>01 июля 2026 года</w:t>
            </w:r>
          </w:p>
        </w:tc>
      </w:tr>
      <w:tr w:rsidR="00594412">
        <w:tc>
          <w:tcPr>
            <w:tcW w:w="534" w:type="dxa"/>
          </w:tcPr>
          <w:p w:rsidR="00594412" w:rsidRDefault="005F247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095" w:type="dxa"/>
          </w:tcPr>
          <w:p w:rsidR="00594412" w:rsidRDefault="005F2477">
            <w:pPr>
              <w:spacing w:after="0" w:line="240" w:lineRule="auto"/>
              <w:rPr>
                <w:rFonts w:ascii="Times New Roman" w:hAnsi="Times New Roman" w:cs="Times New Roman"/>
                <w:sz w:val="24"/>
                <w:szCs w:val="24"/>
              </w:rPr>
            </w:pPr>
            <w:r>
              <w:rPr>
                <w:rFonts w:ascii="Times New Roman" w:hAnsi="Times New Roman" w:cs="Times New Roman"/>
                <w:sz w:val="24"/>
                <w:szCs w:val="24"/>
              </w:rPr>
              <w:t>Прием заявок на участие в конкурсном отборе</w:t>
            </w:r>
          </w:p>
        </w:tc>
        <w:tc>
          <w:tcPr>
            <w:tcW w:w="2942" w:type="dxa"/>
          </w:tcPr>
          <w:p w:rsidR="00594412" w:rsidRPr="00E25318" w:rsidRDefault="00E25318" w:rsidP="00E25318">
            <w:pPr>
              <w:spacing w:after="0" w:line="240" w:lineRule="auto"/>
              <w:rPr>
                <w:rFonts w:ascii="Times New Roman" w:hAnsi="Times New Roman" w:cs="Times New Roman"/>
                <w:sz w:val="24"/>
                <w:szCs w:val="24"/>
              </w:rPr>
            </w:pPr>
            <w:r w:rsidRPr="00E25318">
              <w:rPr>
                <w:rFonts w:ascii="Times New Roman" w:hAnsi="Times New Roman" w:cs="Times New Roman"/>
                <w:sz w:val="24"/>
                <w:szCs w:val="24"/>
              </w:rPr>
              <w:t>02 июля 2026</w:t>
            </w:r>
            <w:r w:rsidR="005F2477" w:rsidRPr="00E25318">
              <w:rPr>
                <w:rFonts w:ascii="Times New Roman" w:hAnsi="Times New Roman" w:cs="Times New Roman"/>
                <w:sz w:val="24"/>
                <w:szCs w:val="24"/>
              </w:rPr>
              <w:t xml:space="preserve"> – </w:t>
            </w:r>
            <w:r w:rsidRPr="00E25318">
              <w:rPr>
                <w:rFonts w:ascii="Times New Roman" w:hAnsi="Times New Roman" w:cs="Times New Roman"/>
                <w:sz w:val="24"/>
                <w:szCs w:val="24"/>
              </w:rPr>
              <w:t>02 августа</w:t>
            </w:r>
            <w:r w:rsidR="005F2477" w:rsidRPr="00E25318">
              <w:rPr>
                <w:rFonts w:ascii="Times New Roman" w:hAnsi="Times New Roman" w:cs="Times New Roman"/>
                <w:sz w:val="24"/>
                <w:szCs w:val="24"/>
              </w:rPr>
              <w:t xml:space="preserve">  2026 года (включительно) </w:t>
            </w:r>
          </w:p>
        </w:tc>
      </w:tr>
      <w:tr w:rsidR="00594412">
        <w:tc>
          <w:tcPr>
            <w:tcW w:w="534" w:type="dxa"/>
          </w:tcPr>
          <w:p w:rsidR="00594412" w:rsidRDefault="005F2477">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095" w:type="dxa"/>
          </w:tcPr>
          <w:p w:rsidR="00594412" w:rsidRDefault="005F2477" w:rsidP="00A8295F">
            <w:pPr>
              <w:spacing w:after="0" w:line="240" w:lineRule="auto"/>
              <w:rPr>
                <w:rFonts w:ascii="Times New Roman" w:hAnsi="Times New Roman" w:cs="Times New Roman"/>
                <w:sz w:val="24"/>
                <w:szCs w:val="24"/>
              </w:rPr>
            </w:pPr>
            <w:r>
              <w:rPr>
                <w:rFonts w:ascii="Times New Roman" w:hAnsi="Times New Roman" w:cs="Times New Roman"/>
                <w:sz w:val="24"/>
                <w:szCs w:val="24"/>
              </w:rPr>
              <w:t>Издание Постановления Администрации Тутаевского муниципального округа «Об итогах конкурсного отбора заявок для предоставления субсидий из бюджета Тутаевского муниципального округа на возмещение части затрат на ГСМ в 2026 году», в том числе размещение на официальном сайте Администрации Тутаевского муниципального</w:t>
            </w:r>
            <w:r w:rsidR="00A8295F">
              <w:rPr>
                <w:rFonts w:ascii="Times New Roman" w:hAnsi="Times New Roman" w:cs="Times New Roman"/>
                <w:sz w:val="24"/>
                <w:szCs w:val="24"/>
              </w:rPr>
              <w:t xml:space="preserve"> округа</w:t>
            </w:r>
          </w:p>
        </w:tc>
        <w:tc>
          <w:tcPr>
            <w:tcW w:w="2942" w:type="dxa"/>
          </w:tcPr>
          <w:p w:rsidR="00594412" w:rsidRPr="00E25318" w:rsidRDefault="005F2477" w:rsidP="00E25318">
            <w:pPr>
              <w:spacing w:after="0" w:line="240" w:lineRule="auto"/>
              <w:rPr>
                <w:rFonts w:ascii="Times New Roman" w:hAnsi="Times New Roman" w:cs="Times New Roman"/>
                <w:sz w:val="24"/>
                <w:szCs w:val="24"/>
              </w:rPr>
            </w:pPr>
            <w:r w:rsidRPr="00E25318">
              <w:rPr>
                <w:rFonts w:ascii="Times New Roman" w:hAnsi="Times New Roman" w:cs="Times New Roman"/>
                <w:sz w:val="24"/>
                <w:szCs w:val="24"/>
              </w:rPr>
              <w:t>не позднее  1</w:t>
            </w:r>
            <w:r w:rsidR="00E25318" w:rsidRPr="00E25318">
              <w:rPr>
                <w:rFonts w:ascii="Times New Roman" w:hAnsi="Times New Roman" w:cs="Times New Roman"/>
                <w:sz w:val="24"/>
                <w:szCs w:val="24"/>
              </w:rPr>
              <w:t>7</w:t>
            </w:r>
            <w:r w:rsidRPr="00E25318">
              <w:rPr>
                <w:rFonts w:ascii="Times New Roman" w:hAnsi="Times New Roman" w:cs="Times New Roman"/>
                <w:sz w:val="24"/>
                <w:szCs w:val="24"/>
              </w:rPr>
              <w:t xml:space="preserve"> </w:t>
            </w:r>
            <w:r w:rsidR="00E25318" w:rsidRPr="00E25318">
              <w:rPr>
                <w:rFonts w:ascii="Times New Roman" w:hAnsi="Times New Roman" w:cs="Times New Roman"/>
                <w:sz w:val="24"/>
                <w:szCs w:val="24"/>
              </w:rPr>
              <w:t>августа</w:t>
            </w:r>
            <w:r w:rsidRPr="00E25318">
              <w:rPr>
                <w:rFonts w:ascii="Times New Roman" w:hAnsi="Times New Roman" w:cs="Times New Roman"/>
                <w:sz w:val="24"/>
                <w:szCs w:val="24"/>
              </w:rPr>
              <w:t xml:space="preserve"> 2026 года</w:t>
            </w:r>
          </w:p>
        </w:tc>
      </w:tr>
    </w:tbl>
    <w:p w:rsidR="00594412" w:rsidRDefault="00594412">
      <w:pPr>
        <w:spacing w:after="0" w:line="240" w:lineRule="auto"/>
        <w:ind w:firstLine="567"/>
        <w:jc w:val="both"/>
        <w:rPr>
          <w:rFonts w:ascii="Times New Roman" w:hAnsi="Times New Roman" w:cs="Times New Roman"/>
          <w:color w:val="FF0000"/>
          <w:sz w:val="24"/>
          <w:szCs w:val="24"/>
        </w:rPr>
      </w:pPr>
    </w:p>
    <w:sectPr w:rsidR="00594412">
      <w:headerReference w:type="default" r:id="rId12"/>
      <w:headerReference w:type="first" r:id="rId13"/>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8B6" w:rsidRDefault="006C68B6">
      <w:pPr>
        <w:spacing w:line="240" w:lineRule="auto"/>
      </w:pPr>
      <w:r>
        <w:separator/>
      </w:r>
    </w:p>
  </w:endnote>
  <w:endnote w:type="continuationSeparator" w:id="0">
    <w:p w:rsidR="006C68B6" w:rsidRDefault="006C68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8B6" w:rsidRDefault="006C68B6">
      <w:pPr>
        <w:spacing w:after="0"/>
      </w:pPr>
      <w:r>
        <w:separator/>
      </w:r>
    </w:p>
  </w:footnote>
  <w:footnote w:type="continuationSeparator" w:id="0">
    <w:p w:rsidR="006C68B6" w:rsidRDefault="006C68B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876172"/>
    </w:sdtPr>
    <w:sdtEndPr/>
    <w:sdtContent>
      <w:p w:rsidR="00594412" w:rsidRDefault="005F2477">
        <w:pPr>
          <w:pStyle w:val="a6"/>
          <w:jc w:val="center"/>
        </w:pPr>
        <w:r>
          <w:fldChar w:fldCharType="begin"/>
        </w:r>
        <w:r>
          <w:instrText xml:space="preserve"> PAGE   \* MERGEFORMAT </w:instrText>
        </w:r>
        <w:r>
          <w:fldChar w:fldCharType="separate"/>
        </w:r>
        <w:r w:rsidR="00584757">
          <w:rPr>
            <w:noProof/>
          </w:rPr>
          <w:t>14</w:t>
        </w:r>
        <w:r>
          <w:fldChar w:fldCharType="end"/>
        </w:r>
      </w:p>
    </w:sdtContent>
  </w:sdt>
  <w:p w:rsidR="00594412" w:rsidRDefault="0059441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412" w:rsidRDefault="00594412">
    <w:pPr>
      <w:pStyle w:val="a6"/>
      <w:jc w:val="right"/>
    </w:pPr>
  </w:p>
  <w:p w:rsidR="00594412" w:rsidRDefault="0059441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4EA26"/>
    <w:multiLevelType w:val="singleLevel"/>
    <w:tmpl w:val="2134EA26"/>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
  <w:rsids>
    <w:rsidRoot w:val="00971EE6"/>
    <w:rsid w:val="00024460"/>
    <w:rsid w:val="00033563"/>
    <w:rsid w:val="0003697D"/>
    <w:rsid w:val="00044B11"/>
    <w:rsid w:val="0007000C"/>
    <w:rsid w:val="00070B35"/>
    <w:rsid w:val="000B689B"/>
    <w:rsid w:val="000C00FE"/>
    <w:rsid w:val="000C1535"/>
    <w:rsid w:val="000C7E7C"/>
    <w:rsid w:val="000D096C"/>
    <w:rsid w:val="000D4446"/>
    <w:rsid w:val="000D57CA"/>
    <w:rsid w:val="000D5E46"/>
    <w:rsid w:val="000D75A6"/>
    <w:rsid w:val="00102B5B"/>
    <w:rsid w:val="00110F40"/>
    <w:rsid w:val="00113B22"/>
    <w:rsid w:val="00120BB5"/>
    <w:rsid w:val="0012180E"/>
    <w:rsid w:val="00130480"/>
    <w:rsid w:val="00152C2D"/>
    <w:rsid w:val="00155CDC"/>
    <w:rsid w:val="00163DB0"/>
    <w:rsid w:val="00185004"/>
    <w:rsid w:val="001A1B20"/>
    <w:rsid w:val="001C6052"/>
    <w:rsid w:val="001D3135"/>
    <w:rsid w:val="001D56F5"/>
    <w:rsid w:val="001F16AB"/>
    <w:rsid w:val="00205D94"/>
    <w:rsid w:val="00215E86"/>
    <w:rsid w:val="0024769E"/>
    <w:rsid w:val="00254F58"/>
    <w:rsid w:val="00257357"/>
    <w:rsid w:val="00271FC1"/>
    <w:rsid w:val="00273B32"/>
    <w:rsid w:val="00273BDF"/>
    <w:rsid w:val="002779B5"/>
    <w:rsid w:val="00282E98"/>
    <w:rsid w:val="002848E4"/>
    <w:rsid w:val="00292D09"/>
    <w:rsid w:val="00293270"/>
    <w:rsid w:val="002A3DC6"/>
    <w:rsid w:val="002B00DA"/>
    <w:rsid w:val="002B1A4A"/>
    <w:rsid w:val="002B6D1E"/>
    <w:rsid w:val="002C2794"/>
    <w:rsid w:val="002C666E"/>
    <w:rsid w:val="002E38F7"/>
    <w:rsid w:val="002E6DC8"/>
    <w:rsid w:val="003130DF"/>
    <w:rsid w:val="00335AF3"/>
    <w:rsid w:val="003365DD"/>
    <w:rsid w:val="00341A6A"/>
    <w:rsid w:val="00365943"/>
    <w:rsid w:val="00380A29"/>
    <w:rsid w:val="003926F3"/>
    <w:rsid w:val="00392F48"/>
    <w:rsid w:val="00393593"/>
    <w:rsid w:val="00394C6D"/>
    <w:rsid w:val="00396AD7"/>
    <w:rsid w:val="003A59ED"/>
    <w:rsid w:val="003B53AE"/>
    <w:rsid w:val="003E3E6A"/>
    <w:rsid w:val="003F13BD"/>
    <w:rsid w:val="00400DD2"/>
    <w:rsid w:val="00406FB5"/>
    <w:rsid w:val="0041591C"/>
    <w:rsid w:val="004333B3"/>
    <w:rsid w:val="004366E6"/>
    <w:rsid w:val="0044207E"/>
    <w:rsid w:val="0044370E"/>
    <w:rsid w:val="00465F53"/>
    <w:rsid w:val="004666AF"/>
    <w:rsid w:val="0047686B"/>
    <w:rsid w:val="004769F2"/>
    <w:rsid w:val="00484EF8"/>
    <w:rsid w:val="00496488"/>
    <w:rsid w:val="004B34E5"/>
    <w:rsid w:val="004B4D7E"/>
    <w:rsid w:val="004C014D"/>
    <w:rsid w:val="004C261F"/>
    <w:rsid w:val="004D067D"/>
    <w:rsid w:val="004E1107"/>
    <w:rsid w:val="004E2793"/>
    <w:rsid w:val="004F4D35"/>
    <w:rsid w:val="004F5834"/>
    <w:rsid w:val="005119E5"/>
    <w:rsid w:val="00522356"/>
    <w:rsid w:val="005271EF"/>
    <w:rsid w:val="00530028"/>
    <w:rsid w:val="00531332"/>
    <w:rsid w:val="00536174"/>
    <w:rsid w:val="0053778E"/>
    <w:rsid w:val="00584757"/>
    <w:rsid w:val="00592834"/>
    <w:rsid w:val="00592AB9"/>
    <w:rsid w:val="00594412"/>
    <w:rsid w:val="005D2844"/>
    <w:rsid w:val="005F03BB"/>
    <w:rsid w:val="005F1D19"/>
    <w:rsid w:val="005F2477"/>
    <w:rsid w:val="005F3C26"/>
    <w:rsid w:val="00602F45"/>
    <w:rsid w:val="00624239"/>
    <w:rsid w:val="006274C2"/>
    <w:rsid w:val="00627D68"/>
    <w:rsid w:val="00641371"/>
    <w:rsid w:val="00647404"/>
    <w:rsid w:val="006605FB"/>
    <w:rsid w:val="006607BC"/>
    <w:rsid w:val="00695302"/>
    <w:rsid w:val="006966FD"/>
    <w:rsid w:val="006B6393"/>
    <w:rsid w:val="006C1ED5"/>
    <w:rsid w:val="006C68B6"/>
    <w:rsid w:val="006C7BB1"/>
    <w:rsid w:val="006D44F6"/>
    <w:rsid w:val="006E0A09"/>
    <w:rsid w:val="006F2422"/>
    <w:rsid w:val="006F386F"/>
    <w:rsid w:val="0070070A"/>
    <w:rsid w:val="00715D2F"/>
    <w:rsid w:val="007337CE"/>
    <w:rsid w:val="00736DFE"/>
    <w:rsid w:val="00740E74"/>
    <w:rsid w:val="00741EEE"/>
    <w:rsid w:val="007430F8"/>
    <w:rsid w:val="00744D31"/>
    <w:rsid w:val="0076081A"/>
    <w:rsid w:val="007738AF"/>
    <w:rsid w:val="007A0157"/>
    <w:rsid w:val="007A2A2D"/>
    <w:rsid w:val="007A5A1A"/>
    <w:rsid w:val="007A6820"/>
    <w:rsid w:val="007A7293"/>
    <w:rsid w:val="007C1917"/>
    <w:rsid w:val="007F6B7F"/>
    <w:rsid w:val="00814AA9"/>
    <w:rsid w:val="00821644"/>
    <w:rsid w:val="008238FD"/>
    <w:rsid w:val="00823DCD"/>
    <w:rsid w:val="00830A7B"/>
    <w:rsid w:val="00844F90"/>
    <w:rsid w:val="00852FF7"/>
    <w:rsid w:val="008533F0"/>
    <w:rsid w:val="008667A4"/>
    <w:rsid w:val="00884EA3"/>
    <w:rsid w:val="00886F88"/>
    <w:rsid w:val="00894132"/>
    <w:rsid w:val="008A695E"/>
    <w:rsid w:val="008A6F34"/>
    <w:rsid w:val="008B0FAD"/>
    <w:rsid w:val="008C3A60"/>
    <w:rsid w:val="008C4400"/>
    <w:rsid w:val="008D103E"/>
    <w:rsid w:val="008D20D2"/>
    <w:rsid w:val="008E0503"/>
    <w:rsid w:val="008E2913"/>
    <w:rsid w:val="008E69F8"/>
    <w:rsid w:val="00916848"/>
    <w:rsid w:val="00922678"/>
    <w:rsid w:val="009240AE"/>
    <w:rsid w:val="009538BE"/>
    <w:rsid w:val="00953F83"/>
    <w:rsid w:val="009553E8"/>
    <w:rsid w:val="009656C0"/>
    <w:rsid w:val="00970CA3"/>
    <w:rsid w:val="00971EE6"/>
    <w:rsid w:val="009746D4"/>
    <w:rsid w:val="00981A25"/>
    <w:rsid w:val="009B6C92"/>
    <w:rsid w:val="009C250B"/>
    <w:rsid w:val="009E6599"/>
    <w:rsid w:val="009E79B1"/>
    <w:rsid w:val="00A10EC8"/>
    <w:rsid w:val="00A127A3"/>
    <w:rsid w:val="00A155F8"/>
    <w:rsid w:val="00A241A6"/>
    <w:rsid w:val="00A24A70"/>
    <w:rsid w:val="00A570EF"/>
    <w:rsid w:val="00A5780F"/>
    <w:rsid w:val="00A716E2"/>
    <w:rsid w:val="00A7443E"/>
    <w:rsid w:val="00A779B6"/>
    <w:rsid w:val="00A8295F"/>
    <w:rsid w:val="00A91449"/>
    <w:rsid w:val="00AA29E8"/>
    <w:rsid w:val="00AA46AC"/>
    <w:rsid w:val="00AB2E19"/>
    <w:rsid w:val="00AC7794"/>
    <w:rsid w:val="00AD0443"/>
    <w:rsid w:val="00AD22F5"/>
    <w:rsid w:val="00AD6920"/>
    <w:rsid w:val="00AE3564"/>
    <w:rsid w:val="00AE4C74"/>
    <w:rsid w:val="00B03FF7"/>
    <w:rsid w:val="00B11424"/>
    <w:rsid w:val="00B14117"/>
    <w:rsid w:val="00B26121"/>
    <w:rsid w:val="00B26A0C"/>
    <w:rsid w:val="00B341CF"/>
    <w:rsid w:val="00B36E45"/>
    <w:rsid w:val="00B53FD6"/>
    <w:rsid w:val="00B55C9C"/>
    <w:rsid w:val="00B62B07"/>
    <w:rsid w:val="00B7587B"/>
    <w:rsid w:val="00BA4FB9"/>
    <w:rsid w:val="00BB2AD4"/>
    <w:rsid w:val="00BB2CC9"/>
    <w:rsid w:val="00BC6358"/>
    <w:rsid w:val="00BC7533"/>
    <w:rsid w:val="00BD0038"/>
    <w:rsid w:val="00BD49C5"/>
    <w:rsid w:val="00BD56CE"/>
    <w:rsid w:val="00BD6389"/>
    <w:rsid w:val="00C00551"/>
    <w:rsid w:val="00C0416B"/>
    <w:rsid w:val="00C11414"/>
    <w:rsid w:val="00C12B44"/>
    <w:rsid w:val="00C12ED6"/>
    <w:rsid w:val="00C16B4D"/>
    <w:rsid w:val="00C46595"/>
    <w:rsid w:val="00C531E8"/>
    <w:rsid w:val="00C53A48"/>
    <w:rsid w:val="00C55A60"/>
    <w:rsid w:val="00C67619"/>
    <w:rsid w:val="00C72064"/>
    <w:rsid w:val="00C80E0B"/>
    <w:rsid w:val="00C820DA"/>
    <w:rsid w:val="00CA38D0"/>
    <w:rsid w:val="00CA771A"/>
    <w:rsid w:val="00CC4652"/>
    <w:rsid w:val="00CD1316"/>
    <w:rsid w:val="00CD7CBC"/>
    <w:rsid w:val="00CF07B0"/>
    <w:rsid w:val="00CF2D2A"/>
    <w:rsid w:val="00D34371"/>
    <w:rsid w:val="00D35478"/>
    <w:rsid w:val="00D45443"/>
    <w:rsid w:val="00D53695"/>
    <w:rsid w:val="00D54F93"/>
    <w:rsid w:val="00D63807"/>
    <w:rsid w:val="00D71535"/>
    <w:rsid w:val="00D86228"/>
    <w:rsid w:val="00D97500"/>
    <w:rsid w:val="00DC23E4"/>
    <w:rsid w:val="00DC63E0"/>
    <w:rsid w:val="00DF6BA3"/>
    <w:rsid w:val="00E07D14"/>
    <w:rsid w:val="00E1436B"/>
    <w:rsid w:val="00E213C0"/>
    <w:rsid w:val="00E25318"/>
    <w:rsid w:val="00E308BC"/>
    <w:rsid w:val="00E31582"/>
    <w:rsid w:val="00E315F7"/>
    <w:rsid w:val="00E50EE4"/>
    <w:rsid w:val="00E5161C"/>
    <w:rsid w:val="00E764C0"/>
    <w:rsid w:val="00E77D04"/>
    <w:rsid w:val="00E813F4"/>
    <w:rsid w:val="00EA0B6D"/>
    <w:rsid w:val="00EA580B"/>
    <w:rsid w:val="00EB4287"/>
    <w:rsid w:val="00EB6D7D"/>
    <w:rsid w:val="00EC0655"/>
    <w:rsid w:val="00ED7D68"/>
    <w:rsid w:val="00EE2EDE"/>
    <w:rsid w:val="00EF2FB3"/>
    <w:rsid w:val="00F01D53"/>
    <w:rsid w:val="00F065F6"/>
    <w:rsid w:val="00F2342B"/>
    <w:rsid w:val="00F3296B"/>
    <w:rsid w:val="00F42C4B"/>
    <w:rsid w:val="00F4613B"/>
    <w:rsid w:val="00F534BA"/>
    <w:rsid w:val="00F5525C"/>
    <w:rsid w:val="00F77975"/>
    <w:rsid w:val="00F927EF"/>
    <w:rsid w:val="00F94052"/>
    <w:rsid w:val="00FA1AC0"/>
    <w:rsid w:val="00FA4E34"/>
    <w:rsid w:val="00FA58CA"/>
    <w:rsid w:val="00FB2F3A"/>
    <w:rsid w:val="00FC10D5"/>
    <w:rsid w:val="00FC391E"/>
    <w:rsid w:val="00FC439C"/>
    <w:rsid w:val="00FC5C3F"/>
    <w:rsid w:val="00FD49DD"/>
    <w:rsid w:val="21997510"/>
    <w:rsid w:val="239819DF"/>
    <w:rsid w:val="2D8C0BC5"/>
    <w:rsid w:val="2EEF044E"/>
    <w:rsid w:val="31403672"/>
    <w:rsid w:val="32542E5F"/>
    <w:rsid w:val="327D6C43"/>
    <w:rsid w:val="393E26FC"/>
    <w:rsid w:val="494614A2"/>
    <w:rsid w:val="4D7B6D9F"/>
    <w:rsid w:val="4EEB5F70"/>
    <w:rsid w:val="55A22C55"/>
    <w:rsid w:val="5D5B3993"/>
    <w:rsid w:val="647B5F23"/>
    <w:rsid w:val="669D5667"/>
    <w:rsid w:val="68A072D1"/>
    <w:rsid w:val="68C628E6"/>
    <w:rsid w:val="7167123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Balloon Text" w:qFormat="1"/>
    <w:lsdException w:name="Table Grid" w:semiHidden="0" w:uiPriority="5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Balloon Text"/>
    <w:basedOn w:val="a"/>
    <w:link w:val="a5"/>
    <w:uiPriority w:val="99"/>
    <w:semiHidden/>
    <w:unhideWhenUsed/>
    <w:qFormat/>
    <w:pPr>
      <w:spacing w:after="0" w:line="240" w:lineRule="auto"/>
    </w:pPr>
    <w:rPr>
      <w:rFonts w:ascii="Tahoma" w:hAnsi="Tahoma" w:cs="Tahoma"/>
      <w:sz w:val="16"/>
      <w:szCs w:val="16"/>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qFormat/>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paragraph" w:styleId="ab">
    <w:name w:val="List Paragraph"/>
    <w:basedOn w:val="a"/>
    <w:uiPriority w:val="34"/>
    <w:qFormat/>
    <w:pPr>
      <w:ind w:left="720"/>
      <w:contextualSpacing/>
    </w:pPr>
  </w:style>
  <w:style w:type="paragraph" w:customStyle="1" w:styleId="Default">
    <w:name w:val="Default"/>
    <w:qFormat/>
    <w:pPr>
      <w:autoSpaceDE w:val="0"/>
      <w:autoSpaceDN w:val="0"/>
      <w:adjustRightInd w:val="0"/>
    </w:pPr>
    <w:rPr>
      <w:rFonts w:eastAsiaTheme="minorHAnsi"/>
      <w:color w:val="000000"/>
      <w:sz w:val="24"/>
      <w:szCs w:val="24"/>
      <w:lang w:eastAsia="en-US"/>
    </w:rPr>
  </w:style>
  <w:style w:type="character" w:customStyle="1" w:styleId="a5">
    <w:name w:val="Текст выноски Знак"/>
    <w:basedOn w:val="a0"/>
    <w:link w:val="a4"/>
    <w:uiPriority w:val="99"/>
    <w:semiHidden/>
    <w:qFormat/>
    <w:rPr>
      <w:rFonts w:ascii="Tahoma" w:hAnsi="Tahoma" w:cs="Tahoma"/>
      <w:sz w:val="16"/>
      <w:szCs w:val="16"/>
    </w:rPr>
  </w:style>
  <w:style w:type="paragraph" w:customStyle="1" w:styleId="ConsPlusNormal">
    <w:name w:val="ConsPlusNormal"/>
    <w:qFormat/>
    <w:pPr>
      <w:widowControl w:val="0"/>
      <w:autoSpaceDE w:val="0"/>
      <w:autoSpaceDN w:val="0"/>
    </w:pPr>
    <w:rPr>
      <w:rFonts w:ascii="Calibri" w:eastAsiaTheme="minorEastAsia" w:hAnsi="Calibri" w:cs="Calibri"/>
      <w:sz w:val="22"/>
      <w:szCs w:val="22"/>
    </w:rPr>
  </w:style>
  <w:style w:type="character" w:customStyle="1" w:styleId="2">
    <w:name w:val="Основной текст (2)_"/>
    <w:basedOn w:val="a0"/>
    <w:link w:val="20"/>
    <w:qFormat/>
    <w:locked/>
    <w:rPr>
      <w:rFonts w:ascii="Times New Roman" w:eastAsia="Times New Roman" w:hAnsi="Times New Roman" w:cs="Times New Roman"/>
      <w:shd w:val="clear" w:color="auto" w:fill="FFFFFF"/>
    </w:rPr>
  </w:style>
  <w:style w:type="paragraph" w:customStyle="1" w:styleId="20">
    <w:name w:val="Основной текст (2)"/>
    <w:basedOn w:val="a"/>
    <w:link w:val="2"/>
    <w:qFormat/>
    <w:pPr>
      <w:widowControl w:val="0"/>
      <w:shd w:val="clear" w:color="auto" w:fill="FFFFFF"/>
      <w:spacing w:before="180" w:after="0" w:line="274" w:lineRule="exact"/>
      <w:jc w:val="both"/>
    </w:pPr>
    <w:rPr>
      <w:rFonts w:ascii="Times New Roman" w:eastAsia="Times New Roman" w:hAnsi="Times New Roman" w:cs="Times New Roman"/>
    </w:rPr>
  </w:style>
  <w:style w:type="paragraph" w:customStyle="1" w:styleId="ConsPlusNonformat">
    <w:name w:val="ConsPlusNonformat"/>
    <w:qFormat/>
    <w:pPr>
      <w:widowControl w:val="0"/>
      <w:autoSpaceDE w:val="0"/>
      <w:autoSpaceDN w:val="0"/>
    </w:pPr>
    <w:rPr>
      <w:rFonts w:ascii="Courier New" w:eastAsiaTheme="minorEastAsia" w:hAnsi="Courier New" w:cs="Courier New"/>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barkina@tr.adm.yar.ru"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tel:8%20(800)%20700-27-3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omote.budget.gov.ru" TargetMode="External"/><Relationship Id="rId4" Type="http://schemas.openxmlformats.org/officeDocument/2006/relationships/settings" Target="settings.xml"/><Relationship Id="rId9" Type="http://schemas.openxmlformats.org/officeDocument/2006/relationships/hyperlink" Target="mailto:mail@admtmr.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14</Pages>
  <Words>6780</Words>
  <Characters>38647</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Samoylenko</dc:creator>
  <cp:lastModifiedBy>K1UD</cp:lastModifiedBy>
  <cp:revision>73</cp:revision>
  <cp:lastPrinted>2026-04-07T06:01:00Z</cp:lastPrinted>
  <dcterms:created xsi:type="dcterms:W3CDTF">2022-04-05T08:53:00Z</dcterms:created>
  <dcterms:modified xsi:type="dcterms:W3CDTF">2026-06-30T12:00:00Z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3BF192BC69EE4B2FB7F46F79DA5015C4_12</vt:lpwstr>
  </property>
</Properties>
</file>