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867" w:rsidRDefault="008D6867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5107" w:rsidRDefault="00223854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223854" w:rsidRDefault="00D45DC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2385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23854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Тутаевского муниципального </w:t>
      </w:r>
      <w:r w:rsidR="00564E51">
        <w:rPr>
          <w:rFonts w:ascii="Times New Roman" w:hAnsi="Times New Roman" w:cs="Times New Roman"/>
          <w:sz w:val="28"/>
          <w:szCs w:val="28"/>
        </w:rPr>
        <w:t>округа</w:t>
      </w:r>
    </w:p>
    <w:p w:rsidR="00223854" w:rsidRPr="00FA4243" w:rsidRDefault="00101A09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_____________________</w:t>
      </w:r>
      <w:r w:rsidR="00223854">
        <w:rPr>
          <w:rFonts w:ascii="Times New Roman" w:hAnsi="Times New Roman" w:cs="Times New Roman"/>
          <w:sz w:val="28"/>
          <w:szCs w:val="28"/>
        </w:rPr>
        <w:t xml:space="preserve">№______ </w:t>
      </w:r>
    </w:p>
    <w:p w:rsidR="00982121" w:rsidRPr="00C56A0F" w:rsidRDefault="00982121" w:rsidP="00DD5107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60073E" w:rsidRPr="00C56A0F" w:rsidRDefault="0060073E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Pr="00C30E51" w:rsidRDefault="00293E61" w:rsidP="0022385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sz w:val="52"/>
          <w:szCs w:val="52"/>
          <w:u w:val="single"/>
        </w:rPr>
        <w:t>Проект межевания территори</w:t>
      </w:r>
      <w:r w:rsidR="0074572B">
        <w:rPr>
          <w:rFonts w:ascii="Times New Roman" w:hAnsi="Times New Roman" w:cs="Times New Roman"/>
          <w:b/>
          <w:sz w:val="52"/>
          <w:szCs w:val="52"/>
          <w:u w:val="single"/>
        </w:rPr>
        <w:t>и</w:t>
      </w:r>
      <w:r w:rsidR="00223854" w:rsidRPr="00C30E51">
        <w:rPr>
          <w:rFonts w:ascii="Times New Roman" w:hAnsi="Times New Roman" w:cs="Times New Roman"/>
          <w:b/>
          <w:sz w:val="52"/>
          <w:szCs w:val="52"/>
          <w:u w:val="single"/>
        </w:rPr>
        <w:t xml:space="preserve"> </w:t>
      </w:r>
    </w:p>
    <w:p w:rsidR="008D6867" w:rsidRDefault="008D6867" w:rsidP="0022385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многоквартирн</w:t>
      </w:r>
      <w:r w:rsidR="001A0E45">
        <w:rPr>
          <w:rFonts w:ascii="Times New Roman" w:hAnsi="Times New Roman" w:cs="Times New Roman"/>
          <w:b/>
          <w:sz w:val="52"/>
          <w:szCs w:val="52"/>
        </w:rPr>
        <w:t>ых</w:t>
      </w:r>
      <w:r>
        <w:rPr>
          <w:rFonts w:ascii="Times New Roman" w:hAnsi="Times New Roman" w:cs="Times New Roman"/>
          <w:b/>
          <w:sz w:val="52"/>
          <w:szCs w:val="52"/>
        </w:rPr>
        <w:t xml:space="preserve"> жил</w:t>
      </w:r>
      <w:r w:rsidR="001A0E45">
        <w:rPr>
          <w:rFonts w:ascii="Times New Roman" w:hAnsi="Times New Roman" w:cs="Times New Roman"/>
          <w:b/>
          <w:sz w:val="52"/>
          <w:szCs w:val="52"/>
        </w:rPr>
        <w:t>ых</w:t>
      </w:r>
      <w:r>
        <w:rPr>
          <w:rFonts w:ascii="Times New Roman" w:hAnsi="Times New Roman" w:cs="Times New Roman"/>
          <w:b/>
          <w:sz w:val="52"/>
          <w:szCs w:val="52"/>
        </w:rPr>
        <w:t xml:space="preserve"> дом</w:t>
      </w:r>
      <w:r w:rsidR="001A0E45">
        <w:rPr>
          <w:rFonts w:ascii="Times New Roman" w:hAnsi="Times New Roman" w:cs="Times New Roman"/>
          <w:b/>
          <w:sz w:val="52"/>
          <w:szCs w:val="52"/>
        </w:rPr>
        <w:t>ов</w:t>
      </w:r>
      <w:r>
        <w:rPr>
          <w:rFonts w:ascii="Times New Roman" w:hAnsi="Times New Roman" w:cs="Times New Roman"/>
          <w:b/>
          <w:sz w:val="52"/>
          <w:szCs w:val="52"/>
        </w:rPr>
        <w:t>,</w:t>
      </w:r>
    </w:p>
    <w:p w:rsidR="008D6867" w:rsidRDefault="008D6867" w:rsidP="0022385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расположенн</w:t>
      </w:r>
      <w:r w:rsidR="0060073E">
        <w:rPr>
          <w:rFonts w:ascii="Times New Roman" w:hAnsi="Times New Roman" w:cs="Times New Roman"/>
          <w:b/>
          <w:sz w:val="52"/>
          <w:szCs w:val="52"/>
        </w:rPr>
        <w:t>ых</w:t>
      </w:r>
      <w:r>
        <w:rPr>
          <w:rFonts w:ascii="Times New Roman" w:hAnsi="Times New Roman" w:cs="Times New Roman"/>
          <w:b/>
          <w:sz w:val="52"/>
          <w:szCs w:val="52"/>
        </w:rPr>
        <w:t xml:space="preserve"> по адрес</w:t>
      </w:r>
      <w:r w:rsidR="001A0E45">
        <w:rPr>
          <w:rFonts w:ascii="Times New Roman" w:hAnsi="Times New Roman" w:cs="Times New Roman"/>
          <w:b/>
          <w:sz w:val="52"/>
          <w:szCs w:val="52"/>
        </w:rPr>
        <w:t>ам</w:t>
      </w:r>
      <w:r>
        <w:rPr>
          <w:rFonts w:ascii="Times New Roman" w:hAnsi="Times New Roman" w:cs="Times New Roman"/>
          <w:b/>
          <w:sz w:val="52"/>
          <w:szCs w:val="52"/>
        </w:rPr>
        <w:t>:</w:t>
      </w:r>
    </w:p>
    <w:p w:rsidR="0031468A" w:rsidRDefault="0074572B" w:rsidP="00BA2118">
      <w:pPr>
        <w:jc w:val="center"/>
        <w:rPr>
          <w:rFonts w:ascii="Times New Roman" w:hAnsi="Times New Roman" w:cs="Times New Roman"/>
          <w:sz w:val="28"/>
          <w:szCs w:val="28"/>
        </w:rPr>
      </w:pPr>
      <w:r w:rsidRPr="0074572B">
        <w:rPr>
          <w:rFonts w:ascii="Times New Roman" w:hAnsi="Times New Roman" w:cs="Times New Roman"/>
          <w:b/>
          <w:sz w:val="52"/>
          <w:szCs w:val="52"/>
        </w:rPr>
        <w:t xml:space="preserve">Ярославская область, </w:t>
      </w:r>
      <w:r w:rsidR="00BA2118">
        <w:rPr>
          <w:rFonts w:ascii="Times New Roman" w:hAnsi="Times New Roman" w:cs="Times New Roman"/>
          <w:b/>
          <w:sz w:val="52"/>
          <w:szCs w:val="52"/>
        </w:rPr>
        <w:t>Тутаевский муниципальный округ, д</w:t>
      </w:r>
      <w:r w:rsidR="00A56DFD">
        <w:rPr>
          <w:rFonts w:ascii="Times New Roman" w:hAnsi="Times New Roman" w:cs="Times New Roman"/>
          <w:b/>
          <w:sz w:val="52"/>
          <w:szCs w:val="52"/>
        </w:rPr>
        <w:t>еревня</w:t>
      </w:r>
      <w:r w:rsidR="00BA2118">
        <w:rPr>
          <w:rFonts w:ascii="Times New Roman" w:hAnsi="Times New Roman" w:cs="Times New Roman"/>
          <w:b/>
          <w:sz w:val="52"/>
          <w:szCs w:val="52"/>
        </w:rPr>
        <w:t xml:space="preserve"> Емишево, </w:t>
      </w:r>
      <w:r w:rsidR="00BA2118">
        <w:rPr>
          <w:rFonts w:ascii="Times New Roman" w:hAnsi="Times New Roman" w:cs="Times New Roman"/>
          <w:b/>
          <w:sz w:val="52"/>
          <w:szCs w:val="52"/>
        </w:rPr>
        <w:br/>
        <w:t>ул</w:t>
      </w:r>
      <w:r w:rsidR="00A56DFD">
        <w:rPr>
          <w:rFonts w:ascii="Times New Roman" w:hAnsi="Times New Roman" w:cs="Times New Roman"/>
          <w:b/>
          <w:sz w:val="52"/>
          <w:szCs w:val="52"/>
        </w:rPr>
        <w:t>ица</w:t>
      </w:r>
      <w:r w:rsidR="00BA2118">
        <w:rPr>
          <w:rFonts w:ascii="Times New Roman" w:hAnsi="Times New Roman" w:cs="Times New Roman"/>
          <w:b/>
          <w:sz w:val="52"/>
          <w:szCs w:val="52"/>
        </w:rPr>
        <w:t xml:space="preserve"> Центральная, д</w:t>
      </w:r>
      <w:r w:rsidR="00A56DFD">
        <w:rPr>
          <w:rFonts w:ascii="Times New Roman" w:hAnsi="Times New Roman" w:cs="Times New Roman"/>
          <w:b/>
          <w:sz w:val="52"/>
          <w:szCs w:val="52"/>
        </w:rPr>
        <w:t xml:space="preserve">ома </w:t>
      </w:r>
      <w:r w:rsidR="00BA2118">
        <w:rPr>
          <w:rFonts w:ascii="Times New Roman" w:hAnsi="Times New Roman" w:cs="Times New Roman"/>
          <w:b/>
          <w:sz w:val="52"/>
          <w:szCs w:val="52"/>
        </w:rPr>
        <w:t>3, 5, 7</w:t>
      </w:r>
    </w:p>
    <w:p w:rsidR="00427258" w:rsidRDefault="00427258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2F2A" w:rsidRDefault="004E2F2A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073E" w:rsidRDefault="0060073E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E61" w:rsidRDefault="00293E61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34CF" w:rsidRPr="003F6EAC" w:rsidRDefault="00D834CF" w:rsidP="00982121">
      <w:pPr>
        <w:jc w:val="center"/>
        <w:rPr>
          <w:rFonts w:ascii="Times New Roman" w:hAnsi="Times New Roman" w:cs="Times New Roman"/>
          <w:sz w:val="24"/>
          <w:szCs w:val="24"/>
        </w:rPr>
      </w:pPr>
      <w:r w:rsidRPr="003F6EAC">
        <w:rPr>
          <w:rFonts w:ascii="Times New Roman" w:hAnsi="Times New Roman" w:cs="Times New Roman"/>
          <w:sz w:val="24"/>
          <w:szCs w:val="24"/>
        </w:rPr>
        <w:t>202</w:t>
      </w:r>
      <w:r w:rsidR="00564E51">
        <w:rPr>
          <w:rFonts w:ascii="Times New Roman" w:hAnsi="Times New Roman" w:cs="Times New Roman"/>
          <w:sz w:val="24"/>
          <w:szCs w:val="24"/>
        </w:rPr>
        <w:t>6</w:t>
      </w:r>
      <w:r w:rsidRPr="003F6EAC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D834CF" w:rsidRDefault="00D834CF" w:rsidP="00223854">
      <w:pPr>
        <w:rPr>
          <w:rFonts w:ascii="Times New Roman" w:hAnsi="Times New Roman" w:cs="Times New Roman"/>
          <w:sz w:val="28"/>
          <w:szCs w:val="28"/>
        </w:rPr>
        <w:sectPr w:rsidR="00D834CF" w:rsidSect="00DD266B">
          <w:footerReference w:type="default" r:id="rId8"/>
          <w:pgSz w:w="11906" w:h="16838" w:code="9"/>
          <w:pgMar w:top="284" w:right="340" w:bottom="284" w:left="1418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223854" w:rsidRDefault="00223854" w:rsidP="00223854">
      <w:pPr>
        <w:rPr>
          <w:rFonts w:ascii="Times New Roman" w:hAnsi="Times New Roman" w:cs="Times New Roman"/>
          <w:sz w:val="28"/>
          <w:szCs w:val="28"/>
        </w:rPr>
      </w:pPr>
    </w:p>
    <w:p w:rsidR="00E0421A" w:rsidRPr="001D76EB" w:rsidRDefault="00E0421A" w:rsidP="00E042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6EB">
        <w:rPr>
          <w:rFonts w:ascii="Times New Roman" w:hAnsi="Times New Roman" w:cs="Times New Roman"/>
          <w:b/>
          <w:sz w:val="52"/>
          <w:szCs w:val="52"/>
        </w:rPr>
        <w:tab/>
      </w:r>
      <w:r w:rsidRPr="001D76EB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815"/>
        <w:gridCol w:w="7784"/>
        <w:gridCol w:w="1695"/>
      </w:tblGrid>
      <w:tr w:rsidR="00E0421A" w:rsidRP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Разделы проекта межевания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21E">
              <w:rPr>
                <w:rFonts w:ascii="Times New Roman" w:hAnsi="Times New Roman" w:cs="Times New Roman"/>
                <w:sz w:val="24"/>
                <w:szCs w:val="24"/>
              </w:rPr>
              <w:t>Номера листов</w:t>
            </w:r>
          </w:p>
        </w:tc>
      </w:tr>
      <w:tr w:rsid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CF421E" w:rsidRDefault="00E0421A" w:rsidP="001D43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0421A" w:rsidTr="00A64126">
        <w:tc>
          <w:tcPr>
            <w:tcW w:w="81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4F43B8" w:rsidRDefault="00E0421A" w:rsidP="001D4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3B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83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4F43B8" w:rsidRDefault="00E0421A" w:rsidP="001D4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43B8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Общая часть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Цель разработки проекта межевания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0421A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D11C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E0421A" w:rsidP="001D4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049B">
              <w:rPr>
                <w:rFonts w:ascii="Times New Roman" w:hAnsi="Times New Roman" w:cs="Times New Roman"/>
                <w:sz w:val="24"/>
                <w:szCs w:val="24"/>
              </w:rPr>
              <w:t>Результаты работы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A049B" w:rsidRDefault="00083C1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62937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8A049B" w:rsidRDefault="0096293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8A049B" w:rsidRDefault="00962937" w:rsidP="00D82201">
            <w:pPr>
              <w:pStyle w:val="a8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>Описание формирования земельных участков</w:t>
            </w:r>
            <w:r w:rsidR="004A2E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>под многоквартирны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962937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62937" w:rsidRPr="00FA7190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FA7190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962937" w:rsidRDefault="001F61D2" w:rsidP="00962937">
            <w:pPr>
              <w:pStyle w:val="a8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Исходные данные для подготовки проекта межевания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1F61D2" w:rsidRDefault="001F61D2" w:rsidP="00D82201">
            <w:pPr>
              <w:pStyle w:val="a8"/>
              <w:ind w:left="181" w:hanging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Сведения об образуем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частях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1F61D2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1F61D2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Pr="001F61D2" w:rsidRDefault="001F61D2" w:rsidP="00D82201">
            <w:pPr>
              <w:pStyle w:val="a8"/>
              <w:ind w:left="181" w:hanging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>Координаты поворотных точек границ образуем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1F61D2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B0939" w:rsidRPr="00CB0939">
              <w:rPr>
                <w:rFonts w:ascii="Times New Roman" w:hAnsi="Times New Roman" w:cs="Times New Roman"/>
                <w:b/>
                <w:sz w:val="52"/>
                <w:szCs w:val="52"/>
              </w:rPr>
              <w:t xml:space="preserve"> 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1D2" w:rsidRDefault="00083C17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118D5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Default="008118D5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Pr="008118D5" w:rsidRDefault="008118D5" w:rsidP="008118D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Заключение </w:t>
            </w:r>
            <w:r w:rsidRPr="008118D5">
              <w:rPr>
                <w:rFonts w:ascii="Times New Roman" w:hAnsi="Times New Roman" w:cs="Times New Roman"/>
                <w:bCs/>
                <w:sz w:val="24"/>
                <w:szCs w:val="24"/>
              </w:rPr>
              <w:t>о соответствии разработанной документации требованиям законодательства о градостроительной деятельности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118D5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B956BD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Default="00B956BD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B956BD" w:rsidRDefault="003955A4" w:rsidP="00A56DFD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</w:t>
            </w:r>
            <w:r w:rsidR="001A0E45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межевания территории многоквартирн</w:t>
            </w:r>
            <w:r w:rsidR="001A0E45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1A0E45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1A0E45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D822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1A0E45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B09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0939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</w:t>
            </w:r>
            <w:r w:rsidR="00BA2118" w:rsidRPr="00BA2118">
              <w:rPr>
                <w:rFonts w:ascii="Times New Roman" w:hAnsi="Times New Roman" w:cs="Times New Roman"/>
                <w:sz w:val="24"/>
                <w:szCs w:val="24"/>
              </w:rPr>
              <w:t>Тутаевский муниципальный округ, д. Емишево, ул. Центральная, д.3, д.5, д.7</w:t>
            </w:r>
            <w:r w:rsidR="007C6C45" w:rsidRPr="00BA21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761EE" w:rsidRPr="00BA2118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Генеральному плану </w:t>
            </w:r>
            <w:r w:rsidR="00BA2118" w:rsidRPr="00BA2118">
              <w:rPr>
                <w:rFonts w:ascii="Times New Roman" w:hAnsi="Times New Roman" w:cs="Times New Roman"/>
                <w:sz w:val="24"/>
                <w:szCs w:val="24"/>
              </w:rPr>
              <w:t>Артемьевского сельского поселения ТМР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1A0E45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E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956BD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Default="00B956BD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4761EE" w:rsidRDefault="001A0E45" w:rsidP="00A56D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межевания территории многоквартирн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</w:t>
            </w:r>
            <w:r w:rsidR="00BA2118" w:rsidRPr="00BA2118">
              <w:rPr>
                <w:rFonts w:ascii="Times New Roman" w:hAnsi="Times New Roman" w:cs="Times New Roman"/>
                <w:sz w:val="24"/>
                <w:szCs w:val="24"/>
              </w:rPr>
              <w:t>Тутаевский муниципальный округ, д. Емишево, ул. Центральная, д.3, д.5, д.7, согласно</w:t>
            </w:r>
            <w:r w:rsidR="00AD73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61EE">
              <w:rPr>
                <w:rFonts w:ascii="Times New Roman" w:hAnsi="Times New Roman" w:cs="Times New Roman"/>
                <w:sz w:val="24"/>
                <w:szCs w:val="24"/>
              </w:rPr>
              <w:t xml:space="preserve">Правилам землепользования и застройки </w:t>
            </w:r>
            <w:r w:rsidR="00AD73F3" w:rsidRPr="00BA2118">
              <w:rPr>
                <w:rFonts w:ascii="Times New Roman" w:hAnsi="Times New Roman" w:cs="Times New Roman"/>
                <w:sz w:val="24"/>
                <w:szCs w:val="24"/>
              </w:rPr>
              <w:t>Артемьевского сельского поселения ТМР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956BD" w:rsidRPr="008F66A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4761EE" w:rsidTr="00A64126"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Default="004761EE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Pr="00B956BD" w:rsidRDefault="001A0E45" w:rsidP="00A56D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межевания территории многоквартирн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</w:t>
            </w:r>
            <w:r w:rsidR="00BA2118" w:rsidRPr="00BA2118">
              <w:rPr>
                <w:rFonts w:ascii="Times New Roman" w:hAnsi="Times New Roman" w:cs="Times New Roman"/>
                <w:sz w:val="24"/>
                <w:szCs w:val="24"/>
              </w:rPr>
              <w:t xml:space="preserve">Тутаевский муниципальный округ, д. </w:t>
            </w:r>
            <w:proofErr w:type="spellStart"/>
            <w:r w:rsidR="00BA2118" w:rsidRPr="00BA2118">
              <w:rPr>
                <w:rFonts w:ascii="Times New Roman" w:hAnsi="Times New Roman" w:cs="Times New Roman"/>
                <w:sz w:val="24"/>
                <w:szCs w:val="24"/>
              </w:rPr>
              <w:t>Емишево</w:t>
            </w:r>
            <w:proofErr w:type="spellEnd"/>
            <w:r w:rsidR="00BA2118" w:rsidRPr="00BA2118">
              <w:rPr>
                <w:rFonts w:ascii="Times New Roman" w:hAnsi="Times New Roman" w:cs="Times New Roman"/>
                <w:sz w:val="24"/>
                <w:szCs w:val="24"/>
              </w:rPr>
              <w:t>, ул. Центральная, д.3, д.5, д.7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61EE" w:rsidRPr="00AD73F3" w:rsidRDefault="008F66A3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73F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0421A" w:rsidTr="00A64126">
        <w:trPr>
          <w:trHeight w:val="70"/>
        </w:trPr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118D5" w:rsidRDefault="008118D5" w:rsidP="001D43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83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8118D5" w:rsidRDefault="008118D5" w:rsidP="001D43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8D5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по обоснованию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0421A" w:rsidRPr="00AD73F3" w:rsidRDefault="00783C3E" w:rsidP="008F6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66A3" w:rsidRPr="00AD73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0421A" w:rsidTr="00A64126">
        <w:trPr>
          <w:trHeight w:val="70"/>
        </w:trPr>
        <w:tc>
          <w:tcPr>
            <w:tcW w:w="81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Default="00F261C8" w:rsidP="001D43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83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Default="001A0E45" w:rsidP="00A56DFD">
            <w:pPr>
              <w:pStyle w:val="a8"/>
              <w:tabs>
                <w:tab w:val="left" w:pos="150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Схем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межевания территории многоквартирн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73F3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</w:t>
            </w:r>
            <w:r w:rsidR="00AD73F3" w:rsidRPr="00BA2118">
              <w:rPr>
                <w:rFonts w:ascii="Times New Roman" w:hAnsi="Times New Roman" w:cs="Times New Roman"/>
                <w:sz w:val="24"/>
                <w:szCs w:val="24"/>
              </w:rPr>
              <w:t xml:space="preserve">Тутаевский муниципальный округ, д. </w:t>
            </w:r>
            <w:proofErr w:type="spellStart"/>
            <w:r w:rsidR="00AD73F3" w:rsidRPr="00BA2118">
              <w:rPr>
                <w:rFonts w:ascii="Times New Roman" w:hAnsi="Times New Roman" w:cs="Times New Roman"/>
                <w:sz w:val="24"/>
                <w:szCs w:val="24"/>
              </w:rPr>
              <w:t>Емишево</w:t>
            </w:r>
            <w:proofErr w:type="spellEnd"/>
            <w:r w:rsidR="00AD73F3" w:rsidRPr="00BA21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56D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73F3" w:rsidRPr="00BA2118">
              <w:rPr>
                <w:rFonts w:ascii="Times New Roman" w:hAnsi="Times New Roman" w:cs="Times New Roman"/>
                <w:sz w:val="24"/>
                <w:szCs w:val="24"/>
              </w:rPr>
              <w:t>ул. Центральная, д.3, д.5, д.7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21A" w:rsidRPr="008F66A3" w:rsidRDefault="00783C3E" w:rsidP="008F66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66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E0421A" w:rsidRPr="00E0421A" w:rsidRDefault="00E0421A" w:rsidP="00E0421A">
      <w:pPr>
        <w:tabs>
          <w:tab w:val="left" w:pos="255"/>
          <w:tab w:val="center" w:pos="524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</w:rPr>
        <w:tab/>
      </w:r>
    </w:p>
    <w:p w:rsidR="00E0421A" w:rsidRPr="00E0421A" w:rsidRDefault="00E0421A" w:rsidP="00E0421A">
      <w:pPr>
        <w:rPr>
          <w:rFonts w:ascii="Times New Roman" w:hAnsi="Times New Roman" w:cs="Times New Roman"/>
          <w:sz w:val="52"/>
          <w:szCs w:val="52"/>
        </w:rPr>
        <w:sectPr w:rsidR="00E0421A" w:rsidRPr="00E0421A" w:rsidSect="00E26409">
          <w:footerReference w:type="default" r:id="rId9"/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D834CF" w:rsidRDefault="00D834CF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0421A" w:rsidRPr="00C30E51" w:rsidRDefault="00E0421A" w:rsidP="00C30E5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E0421A" w:rsidRDefault="00E0421A" w:rsidP="00E0421A">
      <w:pPr>
        <w:pStyle w:val="a8"/>
        <w:numPr>
          <w:ilvl w:val="0"/>
          <w:numId w:val="17"/>
        </w:num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0421A">
        <w:rPr>
          <w:rFonts w:ascii="Times New Roman" w:hAnsi="Times New Roman" w:cs="Times New Roman"/>
          <w:b/>
          <w:sz w:val="52"/>
          <w:szCs w:val="52"/>
        </w:rPr>
        <w:t>Основная часть</w:t>
      </w: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B229D" w:rsidRDefault="001B229D" w:rsidP="001E33F7">
      <w:pPr>
        <w:rPr>
          <w:rFonts w:ascii="Times New Roman" w:hAnsi="Times New Roman" w:cs="Times New Roman"/>
          <w:sz w:val="28"/>
          <w:szCs w:val="28"/>
        </w:rPr>
        <w:sectPr w:rsidR="001B229D" w:rsidSect="00E26409"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C40673" w:rsidRDefault="00C40673" w:rsidP="00427258">
      <w:pPr>
        <w:rPr>
          <w:rFonts w:ascii="Times New Roman" w:hAnsi="Times New Roman" w:cs="Times New Roman"/>
          <w:b/>
          <w:sz w:val="28"/>
          <w:szCs w:val="28"/>
        </w:rPr>
      </w:pPr>
    </w:p>
    <w:p w:rsidR="001E33F7" w:rsidRDefault="001E33F7" w:rsidP="00C40673">
      <w:pPr>
        <w:pStyle w:val="a8"/>
        <w:numPr>
          <w:ilvl w:val="1"/>
          <w:numId w:val="1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673">
        <w:rPr>
          <w:rFonts w:ascii="Times New Roman" w:hAnsi="Times New Roman" w:cs="Times New Roman"/>
          <w:b/>
          <w:sz w:val="28"/>
          <w:szCs w:val="28"/>
        </w:rPr>
        <w:t>Общая часть</w:t>
      </w:r>
    </w:p>
    <w:p w:rsidR="00391794" w:rsidRPr="00391794" w:rsidRDefault="00391794" w:rsidP="00391794">
      <w:pPr>
        <w:pStyle w:val="a8"/>
        <w:ind w:left="145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E33F7" w:rsidRPr="007944CD" w:rsidRDefault="001E33F7" w:rsidP="007944CD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 xml:space="preserve">Проект межевания </w:t>
      </w:r>
      <w:r w:rsidR="00802220">
        <w:rPr>
          <w:rFonts w:ascii="Times New Roman" w:hAnsi="Times New Roman" w:cs="Times New Roman"/>
          <w:sz w:val="24"/>
          <w:szCs w:val="24"/>
        </w:rPr>
        <w:t>территори</w:t>
      </w:r>
      <w:r w:rsidR="005040EE">
        <w:rPr>
          <w:rFonts w:ascii="Times New Roman" w:hAnsi="Times New Roman" w:cs="Times New Roman"/>
          <w:sz w:val="24"/>
          <w:szCs w:val="24"/>
        </w:rPr>
        <w:t xml:space="preserve">и </w:t>
      </w:r>
      <w:r w:rsidR="005040EE" w:rsidRPr="00B956BD">
        <w:rPr>
          <w:rFonts w:ascii="Times New Roman" w:hAnsi="Times New Roman" w:cs="Times New Roman"/>
          <w:sz w:val="24"/>
          <w:szCs w:val="24"/>
        </w:rPr>
        <w:t>многоквартирн</w:t>
      </w:r>
      <w:r w:rsidR="001A0E45">
        <w:rPr>
          <w:rFonts w:ascii="Times New Roman" w:hAnsi="Times New Roman" w:cs="Times New Roman"/>
          <w:sz w:val="24"/>
          <w:szCs w:val="24"/>
        </w:rPr>
        <w:t>ых</w:t>
      </w:r>
      <w:r w:rsidR="005040EE" w:rsidRPr="00B956BD">
        <w:rPr>
          <w:rFonts w:ascii="Times New Roman" w:hAnsi="Times New Roman" w:cs="Times New Roman"/>
          <w:sz w:val="24"/>
          <w:szCs w:val="24"/>
        </w:rPr>
        <w:t xml:space="preserve"> жил</w:t>
      </w:r>
      <w:r w:rsidR="001A0E45">
        <w:rPr>
          <w:rFonts w:ascii="Times New Roman" w:hAnsi="Times New Roman" w:cs="Times New Roman"/>
          <w:sz w:val="24"/>
          <w:szCs w:val="24"/>
        </w:rPr>
        <w:t>ых</w:t>
      </w:r>
      <w:r w:rsidR="005040EE" w:rsidRPr="00B956BD">
        <w:rPr>
          <w:rFonts w:ascii="Times New Roman" w:hAnsi="Times New Roman" w:cs="Times New Roman"/>
          <w:sz w:val="24"/>
          <w:szCs w:val="24"/>
        </w:rPr>
        <w:t xml:space="preserve"> дом</w:t>
      </w:r>
      <w:r w:rsidR="001A0E45">
        <w:rPr>
          <w:rFonts w:ascii="Times New Roman" w:hAnsi="Times New Roman" w:cs="Times New Roman"/>
          <w:sz w:val="24"/>
          <w:szCs w:val="24"/>
        </w:rPr>
        <w:t>ов</w:t>
      </w:r>
      <w:r w:rsidR="005040EE" w:rsidRPr="00B956BD">
        <w:rPr>
          <w:rFonts w:ascii="Times New Roman" w:hAnsi="Times New Roman" w:cs="Times New Roman"/>
          <w:sz w:val="24"/>
          <w:szCs w:val="24"/>
        </w:rPr>
        <w:t>,</w:t>
      </w:r>
      <w:r w:rsidR="005040EE" w:rsidRPr="00CB0939">
        <w:rPr>
          <w:rFonts w:ascii="Times New Roman" w:hAnsi="Times New Roman" w:cs="Times New Roman"/>
          <w:sz w:val="24"/>
          <w:szCs w:val="24"/>
        </w:rPr>
        <w:t xml:space="preserve"> расположенн</w:t>
      </w:r>
      <w:r w:rsidR="001A0E45">
        <w:rPr>
          <w:rFonts w:ascii="Times New Roman" w:hAnsi="Times New Roman" w:cs="Times New Roman"/>
          <w:sz w:val="24"/>
          <w:szCs w:val="24"/>
        </w:rPr>
        <w:t>ых</w:t>
      </w:r>
      <w:r w:rsidR="005040EE" w:rsidRPr="00CB0939">
        <w:rPr>
          <w:rFonts w:ascii="Times New Roman" w:hAnsi="Times New Roman" w:cs="Times New Roman"/>
          <w:sz w:val="24"/>
          <w:szCs w:val="24"/>
        </w:rPr>
        <w:t xml:space="preserve"> по адрес</w:t>
      </w:r>
      <w:r w:rsidR="001A0E45">
        <w:rPr>
          <w:rFonts w:ascii="Times New Roman" w:hAnsi="Times New Roman" w:cs="Times New Roman"/>
          <w:sz w:val="24"/>
          <w:szCs w:val="24"/>
        </w:rPr>
        <w:t>ам</w:t>
      </w:r>
      <w:r w:rsidR="005040EE" w:rsidRPr="00CB0939">
        <w:rPr>
          <w:rFonts w:ascii="Times New Roman" w:hAnsi="Times New Roman" w:cs="Times New Roman"/>
          <w:sz w:val="24"/>
          <w:szCs w:val="24"/>
        </w:rPr>
        <w:t>:</w:t>
      </w:r>
      <w:r w:rsidR="005040EE">
        <w:rPr>
          <w:rFonts w:ascii="Times New Roman" w:hAnsi="Times New Roman" w:cs="Times New Roman"/>
          <w:sz w:val="24"/>
          <w:szCs w:val="24"/>
        </w:rPr>
        <w:t xml:space="preserve"> </w:t>
      </w:r>
      <w:r w:rsidR="008B42C3">
        <w:rPr>
          <w:rFonts w:ascii="Times New Roman" w:hAnsi="Times New Roman" w:cs="Times New Roman"/>
          <w:sz w:val="24"/>
          <w:szCs w:val="24"/>
        </w:rPr>
        <w:t xml:space="preserve">Ярославская область, </w:t>
      </w:r>
      <w:r w:rsidR="008B42C3" w:rsidRPr="00BA2118">
        <w:rPr>
          <w:rFonts w:ascii="Times New Roman" w:hAnsi="Times New Roman" w:cs="Times New Roman"/>
          <w:sz w:val="24"/>
          <w:szCs w:val="24"/>
        </w:rPr>
        <w:t xml:space="preserve">Тутаевский муниципальный округ, </w:t>
      </w:r>
      <w:r w:rsidR="008B42C3" w:rsidRPr="00675FEC">
        <w:rPr>
          <w:rFonts w:ascii="Times New Roman" w:hAnsi="Times New Roman" w:cs="Times New Roman"/>
          <w:sz w:val="24"/>
          <w:szCs w:val="24"/>
        </w:rPr>
        <w:t>д</w:t>
      </w:r>
      <w:r w:rsidR="00A56DFD">
        <w:rPr>
          <w:rFonts w:ascii="Times New Roman" w:hAnsi="Times New Roman" w:cs="Times New Roman"/>
          <w:sz w:val="24"/>
          <w:szCs w:val="24"/>
        </w:rPr>
        <w:t>еревня</w:t>
      </w:r>
      <w:r w:rsidR="008B42C3" w:rsidRPr="00675F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42C3" w:rsidRPr="00675FEC">
        <w:rPr>
          <w:rFonts w:ascii="Times New Roman" w:hAnsi="Times New Roman" w:cs="Times New Roman"/>
          <w:sz w:val="24"/>
          <w:szCs w:val="24"/>
        </w:rPr>
        <w:t>Емишево</w:t>
      </w:r>
      <w:proofErr w:type="spellEnd"/>
      <w:r w:rsidR="008B42C3" w:rsidRPr="00675FEC">
        <w:rPr>
          <w:rFonts w:ascii="Times New Roman" w:hAnsi="Times New Roman" w:cs="Times New Roman"/>
          <w:sz w:val="24"/>
          <w:szCs w:val="24"/>
        </w:rPr>
        <w:t>, ул</w:t>
      </w:r>
      <w:r w:rsidR="00A56DFD">
        <w:rPr>
          <w:rFonts w:ascii="Times New Roman" w:hAnsi="Times New Roman" w:cs="Times New Roman"/>
          <w:sz w:val="24"/>
          <w:szCs w:val="24"/>
        </w:rPr>
        <w:t>ица</w:t>
      </w:r>
      <w:r w:rsidR="008B42C3" w:rsidRPr="00675FEC">
        <w:rPr>
          <w:rFonts w:ascii="Times New Roman" w:hAnsi="Times New Roman" w:cs="Times New Roman"/>
          <w:sz w:val="24"/>
          <w:szCs w:val="24"/>
        </w:rPr>
        <w:t xml:space="preserve"> Центральная, д</w:t>
      </w:r>
      <w:r w:rsidR="00A56DFD">
        <w:rPr>
          <w:rFonts w:ascii="Times New Roman" w:hAnsi="Times New Roman" w:cs="Times New Roman"/>
          <w:sz w:val="24"/>
          <w:szCs w:val="24"/>
        </w:rPr>
        <w:t xml:space="preserve">ома 3, 5, </w:t>
      </w:r>
      <w:r w:rsidR="008B42C3" w:rsidRPr="00675FEC">
        <w:rPr>
          <w:rFonts w:ascii="Times New Roman" w:hAnsi="Times New Roman" w:cs="Times New Roman"/>
          <w:sz w:val="24"/>
          <w:szCs w:val="24"/>
        </w:rPr>
        <w:t>7</w:t>
      </w:r>
      <w:r w:rsidR="00690909" w:rsidRPr="00675FEC">
        <w:rPr>
          <w:rFonts w:ascii="Times New Roman" w:hAnsi="Times New Roman" w:cs="Times New Roman"/>
          <w:sz w:val="24"/>
          <w:szCs w:val="24"/>
        </w:rPr>
        <w:t>,</w:t>
      </w:r>
      <w:r w:rsidR="004A49A6" w:rsidRPr="00675FEC">
        <w:rPr>
          <w:rFonts w:ascii="Times New Roman" w:hAnsi="Times New Roman" w:cs="Times New Roman"/>
          <w:sz w:val="24"/>
          <w:szCs w:val="24"/>
        </w:rPr>
        <w:t xml:space="preserve"> разработан в виде отдельного документа на основании постановления Администрации Тутаевского муниципального </w:t>
      </w:r>
      <w:r w:rsidR="00675FEC" w:rsidRPr="00675FEC">
        <w:rPr>
          <w:rFonts w:ascii="Times New Roman" w:hAnsi="Times New Roman" w:cs="Times New Roman"/>
          <w:sz w:val="24"/>
          <w:szCs w:val="24"/>
        </w:rPr>
        <w:t>округа</w:t>
      </w:r>
      <w:r w:rsidR="004A49A6" w:rsidRPr="00675FEC">
        <w:rPr>
          <w:rFonts w:ascii="Times New Roman" w:hAnsi="Times New Roman" w:cs="Times New Roman"/>
          <w:sz w:val="24"/>
          <w:szCs w:val="24"/>
        </w:rPr>
        <w:t xml:space="preserve"> от </w:t>
      </w:r>
      <w:r w:rsidR="00675FEC" w:rsidRPr="00675FEC">
        <w:rPr>
          <w:rFonts w:ascii="Times New Roman" w:hAnsi="Times New Roman" w:cs="Times New Roman"/>
          <w:sz w:val="24"/>
          <w:szCs w:val="24"/>
        </w:rPr>
        <w:t>28</w:t>
      </w:r>
      <w:r w:rsidR="00293E61" w:rsidRPr="00675FEC">
        <w:rPr>
          <w:rFonts w:ascii="Times New Roman" w:hAnsi="Times New Roman" w:cs="Times New Roman"/>
          <w:sz w:val="24"/>
          <w:szCs w:val="24"/>
        </w:rPr>
        <w:t>.</w:t>
      </w:r>
      <w:r w:rsidR="00675FEC" w:rsidRPr="00675FEC">
        <w:rPr>
          <w:rFonts w:ascii="Times New Roman" w:hAnsi="Times New Roman" w:cs="Times New Roman"/>
          <w:sz w:val="24"/>
          <w:szCs w:val="24"/>
        </w:rPr>
        <w:t>07</w:t>
      </w:r>
      <w:r w:rsidR="004A2EB2" w:rsidRPr="00675FEC">
        <w:rPr>
          <w:rFonts w:ascii="Times New Roman" w:hAnsi="Times New Roman" w:cs="Times New Roman"/>
          <w:sz w:val="24"/>
          <w:szCs w:val="24"/>
        </w:rPr>
        <w:t>.202</w:t>
      </w:r>
      <w:r w:rsidR="00675FEC" w:rsidRPr="00675FEC">
        <w:rPr>
          <w:rFonts w:ascii="Times New Roman" w:hAnsi="Times New Roman" w:cs="Times New Roman"/>
          <w:sz w:val="24"/>
          <w:szCs w:val="24"/>
        </w:rPr>
        <w:t>6</w:t>
      </w:r>
      <w:r w:rsidR="004A49A6" w:rsidRPr="00675FEC">
        <w:rPr>
          <w:rFonts w:ascii="Times New Roman" w:hAnsi="Times New Roman" w:cs="Times New Roman"/>
          <w:sz w:val="24"/>
          <w:szCs w:val="24"/>
        </w:rPr>
        <w:t xml:space="preserve"> г. № </w:t>
      </w:r>
      <w:r w:rsidR="00675FEC" w:rsidRPr="00675FEC">
        <w:rPr>
          <w:rFonts w:ascii="Times New Roman" w:hAnsi="Times New Roman" w:cs="Times New Roman"/>
          <w:sz w:val="24"/>
          <w:szCs w:val="24"/>
        </w:rPr>
        <w:t>765</w:t>
      </w:r>
      <w:r w:rsidR="004A49A6" w:rsidRPr="00675FEC">
        <w:rPr>
          <w:rFonts w:ascii="Times New Roman" w:hAnsi="Times New Roman" w:cs="Times New Roman"/>
          <w:sz w:val="24"/>
          <w:szCs w:val="24"/>
        </w:rPr>
        <w:t>-п.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При разработке использовалась следующая нормативно-правовая база:</w:t>
      </w:r>
    </w:p>
    <w:p w:rsidR="001E33F7" w:rsidRPr="00802220" w:rsidRDefault="004D6495" w:rsidP="00802220">
      <w:pPr>
        <w:pStyle w:val="a8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«</w:t>
      </w:r>
      <w:r w:rsidR="001E33F7" w:rsidRPr="00FA4243">
        <w:rPr>
          <w:rFonts w:ascii="Times New Roman" w:hAnsi="Times New Roman" w:cs="Times New Roman"/>
          <w:sz w:val="24"/>
          <w:szCs w:val="24"/>
        </w:rPr>
        <w:t>Градостроитель</w:t>
      </w:r>
      <w:r>
        <w:rPr>
          <w:rFonts w:ascii="Times New Roman" w:hAnsi="Times New Roman" w:cs="Times New Roman"/>
          <w:sz w:val="24"/>
          <w:szCs w:val="24"/>
        </w:rPr>
        <w:t>ный кодекс Российской Федерации»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от 29.12.2004г.</w:t>
      </w:r>
      <w:r w:rsidR="00802220">
        <w:rPr>
          <w:rFonts w:ascii="Times New Roman" w:hAnsi="Times New Roman" w:cs="Times New Roman"/>
          <w:sz w:val="24"/>
          <w:szCs w:val="24"/>
        </w:rPr>
        <w:t xml:space="preserve"> №190-</w:t>
      </w:r>
      <w:r w:rsidR="00802220" w:rsidRPr="00802220">
        <w:rPr>
          <w:rFonts w:ascii="Times New Roman" w:hAnsi="Times New Roman" w:cs="Times New Roman"/>
          <w:sz w:val="24"/>
          <w:szCs w:val="24"/>
        </w:rPr>
        <w:t>ФЗ (</w:t>
      </w:r>
      <w:r w:rsidR="00EB0445">
        <w:rPr>
          <w:rFonts w:ascii="Times New Roman" w:hAnsi="Times New Roman" w:cs="Times New Roman"/>
          <w:bCs/>
          <w:sz w:val="24"/>
          <w:szCs w:val="24"/>
        </w:rPr>
        <w:t>с изм.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EB0445">
        <w:rPr>
          <w:rFonts w:ascii="Times New Roman" w:hAnsi="Times New Roman" w:cs="Times New Roman"/>
          <w:bCs/>
          <w:sz w:val="24"/>
          <w:szCs w:val="24"/>
        </w:rPr>
        <w:t>01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9C70E1">
        <w:rPr>
          <w:rFonts w:ascii="Times New Roman" w:hAnsi="Times New Roman" w:cs="Times New Roman"/>
          <w:bCs/>
          <w:sz w:val="24"/>
          <w:szCs w:val="24"/>
        </w:rPr>
        <w:t>0</w:t>
      </w:r>
      <w:r w:rsidR="00EB0445">
        <w:rPr>
          <w:rFonts w:ascii="Times New Roman" w:hAnsi="Times New Roman" w:cs="Times New Roman"/>
          <w:bCs/>
          <w:sz w:val="24"/>
          <w:szCs w:val="24"/>
        </w:rPr>
        <w:t>9</w:t>
      </w:r>
      <w:r w:rsidR="00802220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FE78C9">
        <w:rPr>
          <w:rFonts w:ascii="Times New Roman" w:hAnsi="Times New Roman" w:cs="Times New Roman"/>
          <w:bCs/>
          <w:sz w:val="24"/>
          <w:szCs w:val="24"/>
        </w:rPr>
        <w:t>2</w:t>
      </w:r>
      <w:r w:rsidR="009C70E1">
        <w:rPr>
          <w:rFonts w:ascii="Times New Roman" w:hAnsi="Times New Roman" w:cs="Times New Roman"/>
          <w:bCs/>
          <w:sz w:val="24"/>
          <w:szCs w:val="24"/>
        </w:rPr>
        <w:t>3</w:t>
      </w:r>
      <w:r w:rsidR="00FE78C9">
        <w:rPr>
          <w:rFonts w:ascii="Times New Roman" w:hAnsi="Times New Roman" w:cs="Times New Roman"/>
          <w:bCs/>
          <w:sz w:val="24"/>
          <w:szCs w:val="24"/>
        </w:rPr>
        <w:t>г.</w:t>
      </w:r>
      <w:r w:rsidR="001E33F7" w:rsidRPr="00802220">
        <w:rPr>
          <w:rFonts w:ascii="Times New Roman" w:hAnsi="Times New Roman" w:cs="Times New Roman"/>
          <w:sz w:val="24"/>
          <w:szCs w:val="24"/>
        </w:rPr>
        <w:t>);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</w:t>
      </w:r>
      <w:r w:rsidR="00987803" w:rsidRPr="00FA4243">
        <w:rPr>
          <w:rFonts w:ascii="Times New Roman" w:hAnsi="Times New Roman" w:cs="Times New Roman"/>
          <w:sz w:val="24"/>
          <w:szCs w:val="24"/>
        </w:rPr>
        <w:t>.</w:t>
      </w:r>
      <w:r w:rsidR="00564E51">
        <w:rPr>
          <w:rFonts w:ascii="Times New Roman" w:hAnsi="Times New Roman" w:cs="Times New Roman"/>
          <w:sz w:val="24"/>
          <w:szCs w:val="24"/>
        </w:rPr>
        <w:t xml:space="preserve"> </w:t>
      </w:r>
      <w:r w:rsidR="004D6495">
        <w:rPr>
          <w:rFonts w:ascii="Times New Roman" w:hAnsi="Times New Roman" w:cs="Times New Roman"/>
          <w:sz w:val="24"/>
          <w:szCs w:val="24"/>
        </w:rPr>
        <w:t>«</w:t>
      </w:r>
      <w:r w:rsidRPr="00FA4243">
        <w:rPr>
          <w:rFonts w:ascii="Times New Roman" w:hAnsi="Times New Roman" w:cs="Times New Roman"/>
          <w:sz w:val="24"/>
          <w:szCs w:val="24"/>
        </w:rPr>
        <w:t>Земель</w:t>
      </w:r>
      <w:r w:rsidR="004D6495">
        <w:rPr>
          <w:rFonts w:ascii="Times New Roman" w:hAnsi="Times New Roman" w:cs="Times New Roman"/>
          <w:sz w:val="24"/>
          <w:szCs w:val="24"/>
        </w:rPr>
        <w:t>ный кодекс Российской Федерации»</w:t>
      </w:r>
      <w:r w:rsidRPr="00FA4243">
        <w:rPr>
          <w:rFonts w:ascii="Times New Roman" w:hAnsi="Times New Roman" w:cs="Times New Roman"/>
          <w:sz w:val="24"/>
          <w:szCs w:val="24"/>
        </w:rPr>
        <w:t xml:space="preserve"> от 25.10.2001г. №136-ФЗ (</w:t>
      </w:r>
      <w:r w:rsidR="00EB0445">
        <w:rPr>
          <w:rFonts w:ascii="Times New Roman" w:hAnsi="Times New Roman" w:cs="Times New Roman"/>
          <w:sz w:val="24"/>
          <w:szCs w:val="24"/>
        </w:rPr>
        <w:t>с изм.</w:t>
      </w:r>
      <w:r w:rsidR="00042D28">
        <w:rPr>
          <w:rFonts w:ascii="Times New Roman" w:hAnsi="Times New Roman" w:cs="Times New Roman"/>
          <w:sz w:val="24"/>
          <w:szCs w:val="24"/>
        </w:rPr>
        <w:t xml:space="preserve"> от </w:t>
      </w:r>
      <w:r w:rsidR="00EB0445">
        <w:rPr>
          <w:rFonts w:ascii="Times New Roman" w:hAnsi="Times New Roman" w:cs="Times New Roman"/>
          <w:sz w:val="24"/>
          <w:szCs w:val="24"/>
        </w:rPr>
        <w:t>01</w:t>
      </w:r>
      <w:r w:rsidR="00042D28">
        <w:rPr>
          <w:rFonts w:ascii="Times New Roman" w:hAnsi="Times New Roman" w:cs="Times New Roman"/>
          <w:sz w:val="24"/>
          <w:szCs w:val="24"/>
        </w:rPr>
        <w:t>.</w:t>
      </w:r>
      <w:r w:rsidR="00EB0445">
        <w:rPr>
          <w:rFonts w:ascii="Times New Roman" w:hAnsi="Times New Roman" w:cs="Times New Roman"/>
          <w:sz w:val="24"/>
          <w:szCs w:val="24"/>
        </w:rPr>
        <w:t>10</w:t>
      </w:r>
      <w:r w:rsidR="00042D28">
        <w:rPr>
          <w:rFonts w:ascii="Times New Roman" w:hAnsi="Times New Roman" w:cs="Times New Roman"/>
          <w:sz w:val="24"/>
          <w:szCs w:val="24"/>
        </w:rPr>
        <w:t>.20</w:t>
      </w:r>
      <w:r w:rsidR="00FE78C9">
        <w:rPr>
          <w:rFonts w:ascii="Times New Roman" w:hAnsi="Times New Roman" w:cs="Times New Roman"/>
          <w:sz w:val="24"/>
          <w:szCs w:val="24"/>
        </w:rPr>
        <w:t>23г.</w:t>
      </w:r>
      <w:r w:rsidRPr="00FA4243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4D6495">
        <w:rPr>
          <w:rFonts w:ascii="Times New Roman" w:hAnsi="Times New Roman" w:cs="Times New Roman"/>
          <w:sz w:val="24"/>
          <w:szCs w:val="24"/>
        </w:rPr>
        <w:t>«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О </w:t>
      </w:r>
      <w:r w:rsidR="004D6495">
        <w:rPr>
          <w:rFonts w:ascii="Times New Roman" w:hAnsi="Times New Roman" w:cs="Times New Roman"/>
          <w:sz w:val="24"/>
          <w:szCs w:val="24"/>
        </w:rPr>
        <w:t>кадастровой деятельности»</w:t>
      </w:r>
      <w:r w:rsidR="00EC14E6">
        <w:rPr>
          <w:rFonts w:ascii="Times New Roman" w:hAnsi="Times New Roman" w:cs="Times New Roman"/>
          <w:sz w:val="24"/>
          <w:szCs w:val="24"/>
        </w:rPr>
        <w:t xml:space="preserve"> от 24.07.2007 № 221-ФЗ;</w:t>
      </w:r>
    </w:p>
    <w:p w:rsidR="00DE2E67" w:rsidRDefault="001F5A54" w:rsidP="00720B9A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 xml:space="preserve">Федеральный закон </w:t>
      </w:r>
      <w:r w:rsidR="00720B9A">
        <w:rPr>
          <w:rFonts w:ascii="Times New Roman" w:hAnsi="Times New Roman" w:cs="Times New Roman"/>
          <w:sz w:val="24"/>
          <w:szCs w:val="24"/>
        </w:rPr>
        <w:t>«</w:t>
      </w:r>
      <w:r w:rsidR="00720B9A" w:rsidRPr="00720B9A">
        <w:rPr>
          <w:rFonts w:ascii="Times New Roman" w:hAnsi="Times New Roman" w:cs="Times New Roman"/>
          <w:sz w:val="24"/>
          <w:szCs w:val="24"/>
        </w:rPr>
        <w:t>О введении в действие Земельно</w:t>
      </w:r>
      <w:r w:rsidR="004D6495"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720B9A" w:rsidRPr="00720B9A">
        <w:rPr>
          <w:rFonts w:ascii="Times New Roman" w:hAnsi="Times New Roman" w:cs="Times New Roman"/>
          <w:sz w:val="24"/>
          <w:szCs w:val="24"/>
        </w:rPr>
        <w:t xml:space="preserve"> от 25.10.2001 N 137-ФЗ</w:t>
      </w:r>
      <w:r w:rsidR="00720B9A">
        <w:rPr>
          <w:rFonts w:ascii="Times New Roman" w:hAnsi="Times New Roman" w:cs="Times New Roman"/>
          <w:sz w:val="24"/>
          <w:szCs w:val="24"/>
        </w:rPr>
        <w:t>.</w:t>
      </w:r>
    </w:p>
    <w:p w:rsidR="00720B9A" w:rsidRDefault="001F5A54" w:rsidP="00720B9A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20B9A">
        <w:rPr>
          <w:rFonts w:ascii="Times New Roman" w:hAnsi="Times New Roman" w:cs="Times New Roman"/>
          <w:sz w:val="24"/>
          <w:szCs w:val="24"/>
        </w:rPr>
        <w:t xml:space="preserve">. </w:t>
      </w:r>
      <w:r w:rsidR="004D6495">
        <w:rPr>
          <w:rFonts w:ascii="Times New Roman" w:hAnsi="Times New Roman" w:cs="Times New Roman"/>
          <w:sz w:val="24"/>
          <w:szCs w:val="24"/>
        </w:rPr>
        <w:t>Федеральный закон «</w:t>
      </w:r>
      <w:r w:rsidR="00720B9A" w:rsidRPr="00720B9A">
        <w:rPr>
          <w:rFonts w:ascii="Times New Roman" w:hAnsi="Times New Roman" w:cs="Times New Roman"/>
          <w:sz w:val="24"/>
          <w:szCs w:val="24"/>
        </w:rPr>
        <w:t>О введении в действие Градостроительно</w:t>
      </w:r>
      <w:r w:rsidR="004D6495"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720B9A" w:rsidRPr="00720B9A">
        <w:rPr>
          <w:rFonts w:ascii="Times New Roman" w:hAnsi="Times New Roman" w:cs="Times New Roman"/>
          <w:sz w:val="24"/>
          <w:szCs w:val="24"/>
        </w:rPr>
        <w:t xml:space="preserve"> от 29.12.2004 N 191-ФЗ</w:t>
      </w:r>
      <w:r w:rsidR="00720B9A">
        <w:rPr>
          <w:rFonts w:ascii="Times New Roman" w:hAnsi="Times New Roman" w:cs="Times New Roman"/>
          <w:sz w:val="24"/>
          <w:szCs w:val="24"/>
        </w:rPr>
        <w:t>.</w:t>
      </w:r>
    </w:p>
    <w:p w:rsidR="004D6495" w:rsidRPr="004D6495" w:rsidRDefault="001F5A54" w:rsidP="004D6495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D649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Федеральный закон «</w:t>
      </w:r>
      <w:r w:rsidR="004D6495" w:rsidRPr="004D6495">
        <w:rPr>
          <w:rFonts w:ascii="Times New Roman" w:hAnsi="Times New Roman" w:cs="Times New Roman"/>
          <w:sz w:val="24"/>
          <w:szCs w:val="24"/>
        </w:rPr>
        <w:t>О введении в действие Жилищно</w:t>
      </w:r>
      <w:r>
        <w:rPr>
          <w:rFonts w:ascii="Times New Roman" w:hAnsi="Times New Roman" w:cs="Times New Roman"/>
          <w:sz w:val="24"/>
          <w:szCs w:val="24"/>
        </w:rPr>
        <w:t>го кодекса Российской Федерации»</w:t>
      </w:r>
      <w:r w:rsidR="004D6495" w:rsidRPr="004D6495">
        <w:rPr>
          <w:rFonts w:ascii="Times New Roman" w:hAnsi="Times New Roman" w:cs="Times New Roman"/>
          <w:sz w:val="24"/>
          <w:szCs w:val="24"/>
        </w:rPr>
        <w:t xml:space="preserve"> от 29.12.2004 N 189-ФЗ</w:t>
      </w:r>
      <w:r w:rsidR="004D6495">
        <w:rPr>
          <w:rFonts w:ascii="Times New Roman" w:hAnsi="Times New Roman" w:cs="Times New Roman"/>
          <w:sz w:val="24"/>
          <w:szCs w:val="24"/>
        </w:rPr>
        <w:t>.</w:t>
      </w:r>
    </w:p>
    <w:p w:rsidR="00DE2E6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Свод правил СП 42.13330.2016 «СНиП 2.07.01-89</w:t>
      </w:r>
      <w:r w:rsidR="00DE2E67" w:rsidRPr="00FA4243">
        <w:rPr>
          <w:rFonts w:ascii="Times New Roman" w:hAnsi="Times New Roman" w:cs="Times New Roman"/>
          <w:sz w:val="24"/>
          <w:szCs w:val="24"/>
        </w:rPr>
        <w:t>. Градостроительство. Планировка и застройка</w:t>
      </w:r>
      <w:r>
        <w:rPr>
          <w:rFonts w:ascii="Times New Roman" w:hAnsi="Times New Roman" w:cs="Times New Roman"/>
          <w:sz w:val="24"/>
          <w:szCs w:val="24"/>
        </w:rPr>
        <w:t xml:space="preserve"> городских и сельских поселений»</w:t>
      </w:r>
      <w:r w:rsidR="00DE2E6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1E33F7" w:rsidRPr="00FA4243" w:rsidRDefault="001F5A54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.Генеральный план </w:t>
      </w:r>
      <w:r w:rsidR="00AD73F3" w:rsidRPr="00AD73F3">
        <w:rPr>
          <w:rFonts w:ascii="Times New Roman" w:hAnsi="Times New Roman" w:cs="Times New Roman"/>
          <w:sz w:val="24"/>
          <w:szCs w:val="24"/>
        </w:rPr>
        <w:t>Артемьевского сельского поселения</w:t>
      </w:r>
      <w:r w:rsidR="00AD73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73F3" w:rsidRPr="00AD73F3">
        <w:rPr>
          <w:rFonts w:ascii="Times New Roman" w:hAnsi="Times New Roman" w:cs="Times New Roman"/>
          <w:sz w:val="24"/>
          <w:szCs w:val="24"/>
        </w:rPr>
        <w:t>Тутаевского муниципального района Ярославской области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, утвержденный Решением Муниципального совета </w:t>
      </w:r>
      <w:r w:rsidR="00186288">
        <w:rPr>
          <w:rFonts w:ascii="Times New Roman" w:hAnsi="Times New Roman" w:cs="Times New Roman"/>
          <w:sz w:val="24"/>
          <w:szCs w:val="24"/>
        </w:rPr>
        <w:t xml:space="preserve">Тутаевского муниципального </w:t>
      </w:r>
      <w:r w:rsidR="00AD73F3">
        <w:rPr>
          <w:rFonts w:ascii="Times New Roman" w:hAnsi="Times New Roman" w:cs="Times New Roman"/>
          <w:sz w:val="24"/>
          <w:szCs w:val="24"/>
        </w:rPr>
        <w:t>района</w:t>
      </w:r>
      <w:r w:rsidR="00186288">
        <w:rPr>
          <w:rFonts w:ascii="Times New Roman" w:hAnsi="Times New Roman" w:cs="Times New Roman"/>
          <w:sz w:val="24"/>
          <w:szCs w:val="24"/>
        </w:rPr>
        <w:t xml:space="preserve"> </w:t>
      </w:r>
      <w:r w:rsidR="00AD73F3">
        <w:rPr>
          <w:rFonts w:ascii="Times New Roman" w:hAnsi="Times New Roman" w:cs="Times New Roman"/>
          <w:sz w:val="24"/>
          <w:szCs w:val="24"/>
        </w:rPr>
        <w:t>от 12</w:t>
      </w:r>
      <w:r w:rsidR="00293E61">
        <w:rPr>
          <w:rFonts w:ascii="Times New Roman" w:hAnsi="Times New Roman" w:cs="Times New Roman"/>
          <w:sz w:val="24"/>
          <w:szCs w:val="24"/>
        </w:rPr>
        <w:t>.</w:t>
      </w:r>
      <w:r w:rsidR="00AD73F3">
        <w:rPr>
          <w:rFonts w:ascii="Times New Roman" w:hAnsi="Times New Roman" w:cs="Times New Roman"/>
          <w:sz w:val="24"/>
          <w:szCs w:val="24"/>
        </w:rPr>
        <w:t>12</w:t>
      </w:r>
      <w:r w:rsidR="00293E61">
        <w:rPr>
          <w:rFonts w:ascii="Times New Roman" w:hAnsi="Times New Roman" w:cs="Times New Roman"/>
          <w:sz w:val="24"/>
          <w:szCs w:val="24"/>
        </w:rPr>
        <w:t>.20</w:t>
      </w:r>
      <w:r w:rsidR="00AD73F3">
        <w:rPr>
          <w:rFonts w:ascii="Times New Roman" w:hAnsi="Times New Roman" w:cs="Times New Roman"/>
          <w:sz w:val="24"/>
          <w:szCs w:val="24"/>
        </w:rPr>
        <w:t>24г. №26-г</w:t>
      </w:r>
      <w:r w:rsidR="00BE23A7">
        <w:rPr>
          <w:rFonts w:ascii="Times New Roman" w:hAnsi="Times New Roman" w:cs="Times New Roman"/>
          <w:sz w:val="24"/>
          <w:szCs w:val="24"/>
        </w:rPr>
        <w:t>.</w:t>
      </w:r>
    </w:p>
    <w:p w:rsidR="001E33F7" w:rsidRDefault="001F5A54" w:rsidP="00690909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. Правила землепользования и застройки </w:t>
      </w:r>
      <w:r w:rsidR="00AD73F3" w:rsidRPr="00AD73F3">
        <w:rPr>
          <w:rFonts w:ascii="Times New Roman" w:hAnsi="Times New Roman" w:cs="Times New Roman"/>
          <w:sz w:val="24"/>
          <w:szCs w:val="24"/>
        </w:rPr>
        <w:t>Артемьевского сельского поселения</w:t>
      </w:r>
      <w:r w:rsidR="00AD73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73F3" w:rsidRPr="00AD73F3">
        <w:rPr>
          <w:rFonts w:ascii="Times New Roman" w:hAnsi="Times New Roman" w:cs="Times New Roman"/>
          <w:sz w:val="24"/>
          <w:szCs w:val="24"/>
        </w:rPr>
        <w:t>Тутаевского муниципального района Ярославской области</w:t>
      </w:r>
      <w:r w:rsidR="00AD73F3" w:rsidRPr="00FA4243">
        <w:rPr>
          <w:rFonts w:ascii="Times New Roman" w:hAnsi="Times New Roman" w:cs="Times New Roman"/>
          <w:sz w:val="24"/>
          <w:szCs w:val="24"/>
        </w:rPr>
        <w:t xml:space="preserve">, утвержденный Решением Муниципального совета </w:t>
      </w:r>
      <w:r w:rsidR="00AD73F3">
        <w:rPr>
          <w:rFonts w:ascii="Times New Roman" w:hAnsi="Times New Roman" w:cs="Times New Roman"/>
          <w:sz w:val="24"/>
          <w:szCs w:val="24"/>
        </w:rPr>
        <w:t>Тутаевского муниципального района от 12.12.2024г. №26-г</w:t>
      </w:r>
      <w:r w:rsidR="00293E61">
        <w:rPr>
          <w:rFonts w:ascii="Times New Roman" w:hAnsi="Times New Roman" w:cs="Times New Roman"/>
          <w:sz w:val="24"/>
          <w:szCs w:val="24"/>
        </w:rPr>
        <w:t>.</w:t>
      </w:r>
    </w:p>
    <w:p w:rsidR="00C0353A" w:rsidRDefault="00C0353A" w:rsidP="00C0353A">
      <w:pPr>
        <w:pStyle w:val="a8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9D5D23">
        <w:rPr>
          <w:rFonts w:ascii="Times New Roman" w:hAnsi="Times New Roman" w:cs="Times New Roman"/>
          <w:bCs/>
          <w:sz w:val="24"/>
          <w:szCs w:val="24"/>
        </w:rPr>
        <w:t>Приказ Министерства строительства и жилищно-коммунального хозяйства РФ от 7 марта 2019 г. № 153/</w:t>
      </w:r>
      <w:proofErr w:type="spellStart"/>
      <w:r w:rsidRPr="009D5D23">
        <w:rPr>
          <w:rFonts w:ascii="Times New Roman" w:hAnsi="Times New Roman" w:cs="Times New Roman"/>
          <w:bCs/>
          <w:sz w:val="24"/>
          <w:szCs w:val="24"/>
        </w:rPr>
        <w:t>пр</w:t>
      </w:r>
      <w:proofErr w:type="spellEnd"/>
      <w:r w:rsidRPr="009D5D2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9D5D23">
        <w:rPr>
          <w:rFonts w:ascii="Times New Roman" w:hAnsi="Times New Roman" w:cs="Times New Roman"/>
          <w:bCs/>
          <w:sz w:val="24"/>
          <w:szCs w:val="24"/>
        </w:rPr>
        <w:t>Об утверждении методических рекомендаций по проведению работ по формированию земельных участков, на которых расположены многоквартирные дома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F27EA5">
        <w:rPr>
          <w:rFonts w:ascii="Times New Roman" w:hAnsi="Times New Roman" w:cs="Times New Roman"/>
          <w:bCs/>
          <w:sz w:val="24"/>
          <w:szCs w:val="24"/>
        </w:rPr>
        <w:t>.</w:t>
      </w:r>
    </w:p>
    <w:p w:rsidR="00686F2E" w:rsidRDefault="00541EC3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B0445">
        <w:rPr>
          <w:rFonts w:ascii="Times New Roman" w:hAnsi="Times New Roman" w:cs="Times New Roman"/>
          <w:sz w:val="24"/>
          <w:szCs w:val="24"/>
        </w:rPr>
        <w:t>1</w:t>
      </w:r>
      <w:r w:rsidR="001E33F7" w:rsidRPr="00FA4243">
        <w:rPr>
          <w:rFonts w:ascii="Times New Roman" w:hAnsi="Times New Roman" w:cs="Times New Roman"/>
          <w:sz w:val="24"/>
          <w:szCs w:val="24"/>
        </w:rPr>
        <w:t>. Требования государственных стандартов, соответствующих норм, правил и иных документов.</w:t>
      </w:r>
    </w:p>
    <w:p w:rsidR="00671C6D" w:rsidRPr="00671C6D" w:rsidRDefault="00671C6D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A3663D" w:rsidRPr="00FA4243" w:rsidRDefault="00C40673" w:rsidP="00123CE1">
      <w:pPr>
        <w:spacing w:after="0" w:line="240" w:lineRule="auto"/>
        <w:ind w:left="709"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1.1.1</w:t>
      </w:r>
      <w:r w:rsidR="00EE60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663D" w:rsidRPr="004F43B8">
        <w:rPr>
          <w:rFonts w:ascii="Times New Roman" w:hAnsi="Times New Roman" w:cs="Times New Roman"/>
          <w:b/>
          <w:sz w:val="24"/>
          <w:szCs w:val="24"/>
        </w:rPr>
        <w:t>Це</w:t>
      </w:r>
      <w:r w:rsidR="00D5034B">
        <w:rPr>
          <w:rFonts w:ascii="Times New Roman" w:hAnsi="Times New Roman" w:cs="Times New Roman"/>
          <w:b/>
          <w:sz w:val="24"/>
          <w:szCs w:val="24"/>
        </w:rPr>
        <w:t>ль разработки проекта межевания</w:t>
      </w:r>
    </w:p>
    <w:p w:rsidR="009D3B88" w:rsidRDefault="009D3B88" w:rsidP="00123CE1">
      <w:pPr>
        <w:pStyle w:val="a8"/>
        <w:numPr>
          <w:ilvl w:val="0"/>
          <w:numId w:val="21"/>
        </w:numPr>
        <w:spacing w:after="0" w:line="36" w:lineRule="atLeast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местоположения</w:t>
      </w:r>
      <w:r w:rsidRPr="003D53DE">
        <w:rPr>
          <w:rFonts w:ascii="Times New Roman" w:hAnsi="Times New Roman" w:cs="Times New Roman"/>
          <w:sz w:val="24"/>
          <w:szCs w:val="24"/>
        </w:rPr>
        <w:t xml:space="preserve"> границ </w:t>
      </w:r>
      <w:r w:rsidR="009D58FD" w:rsidRPr="009D58FD">
        <w:rPr>
          <w:rFonts w:ascii="Times New Roman" w:hAnsi="Times New Roman" w:cs="Times New Roman"/>
          <w:sz w:val="24"/>
          <w:szCs w:val="24"/>
        </w:rPr>
        <w:t>образуем</w:t>
      </w:r>
      <w:r w:rsidR="001A0E45">
        <w:rPr>
          <w:rFonts w:ascii="Times New Roman" w:hAnsi="Times New Roman" w:cs="Times New Roman"/>
          <w:sz w:val="24"/>
          <w:szCs w:val="24"/>
        </w:rPr>
        <w:t>ых</w:t>
      </w:r>
      <w:r w:rsidR="009D58FD" w:rsidRPr="009D58FD">
        <w:rPr>
          <w:rFonts w:ascii="Times New Roman" w:hAnsi="Times New Roman" w:cs="Times New Roman"/>
          <w:sz w:val="24"/>
          <w:szCs w:val="24"/>
        </w:rPr>
        <w:t xml:space="preserve"> </w:t>
      </w:r>
      <w:r w:rsidRPr="003D53DE">
        <w:rPr>
          <w:rFonts w:ascii="Times New Roman" w:hAnsi="Times New Roman" w:cs="Times New Roman"/>
          <w:sz w:val="24"/>
          <w:szCs w:val="24"/>
        </w:rPr>
        <w:t>земельн</w:t>
      </w:r>
      <w:r w:rsidR="001A0E45">
        <w:rPr>
          <w:rFonts w:ascii="Times New Roman" w:hAnsi="Times New Roman" w:cs="Times New Roman"/>
          <w:sz w:val="24"/>
          <w:szCs w:val="24"/>
        </w:rPr>
        <w:t>ых</w:t>
      </w:r>
      <w:r w:rsidRPr="003D53DE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1A0E45">
        <w:rPr>
          <w:rFonts w:ascii="Times New Roman" w:hAnsi="Times New Roman" w:cs="Times New Roman"/>
          <w:sz w:val="24"/>
          <w:szCs w:val="24"/>
        </w:rPr>
        <w:t>ов</w:t>
      </w:r>
      <w:r w:rsidRPr="003D53DE">
        <w:rPr>
          <w:rFonts w:ascii="Times New Roman" w:hAnsi="Times New Roman" w:cs="Times New Roman"/>
          <w:sz w:val="24"/>
          <w:szCs w:val="24"/>
        </w:rPr>
        <w:t xml:space="preserve"> с условным</w:t>
      </w:r>
      <w:r w:rsidR="001A0E45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номер</w:t>
      </w:r>
      <w:r w:rsidR="001A0E45">
        <w:rPr>
          <w:rFonts w:ascii="Times New Roman" w:hAnsi="Times New Roman" w:cs="Times New Roman"/>
          <w:sz w:val="24"/>
          <w:szCs w:val="24"/>
        </w:rPr>
        <w:t>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D73F3">
        <w:rPr>
          <w:rFonts w:ascii="Times New Roman" w:hAnsi="Times New Roman" w:cs="Times New Roman"/>
          <w:sz w:val="24"/>
          <w:szCs w:val="24"/>
        </w:rPr>
        <w:t>76:15:020209</w:t>
      </w:r>
      <w:r w:rsidR="009D58FD">
        <w:rPr>
          <w:rFonts w:ascii="Times New Roman" w:hAnsi="Times New Roman" w:cs="Times New Roman"/>
          <w:sz w:val="24"/>
          <w:szCs w:val="24"/>
        </w:rPr>
        <w:t>:ЗУ</w:t>
      </w:r>
      <w:proofErr w:type="gramEnd"/>
      <w:r w:rsidR="009D58FD">
        <w:rPr>
          <w:rFonts w:ascii="Times New Roman" w:hAnsi="Times New Roman" w:cs="Times New Roman"/>
          <w:sz w:val="24"/>
          <w:szCs w:val="24"/>
        </w:rPr>
        <w:t>1</w:t>
      </w:r>
      <w:r w:rsidR="00AD73F3">
        <w:rPr>
          <w:rFonts w:ascii="Times New Roman" w:hAnsi="Times New Roman" w:cs="Times New Roman"/>
          <w:sz w:val="24"/>
          <w:szCs w:val="24"/>
        </w:rPr>
        <w:t>, 76:15</w:t>
      </w:r>
      <w:r w:rsidR="00297CED">
        <w:rPr>
          <w:rFonts w:ascii="Times New Roman" w:hAnsi="Times New Roman" w:cs="Times New Roman"/>
          <w:sz w:val="24"/>
          <w:szCs w:val="24"/>
        </w:rPr>
        <w:t>:</w:t>
      </w:r>
      <w:r w:rsidR="00AD73F3">
        <w:rPr>
          <w:rFonts w:ascii="Times New Roman" w:hAnsi="Times New Roman" w:cs="Times New Roman"/>
          <w:sz w:val="24"/>
          <w:szCs w:val="24"/>
        </w:rPr>
        <w:t>020209:ЗУ2, 76:15</w:t>
      </w:r>
      <w:r w:rsidR="00297CED">
        <w:rPr>
          <w:rFonts w:ascii="Times New Roman" w:hAnsi="Times New Roman" w:cs="Times New Roman"/>
          <w:sz w:val="24"/>
          <w:szCs w:val="24"/>
        </w:rPr>
        <w:t>:</w:t>
      </w:r>
      <w:r w:rsidR="00AD73F3">
        <w:rPr>
          <w:rFonts w:ascii="Times New Roman" w:hAnsi="Times New Roman" w:cs="Times New Roman"/>
          <w:sz w:val="24"/>
          <w:szCs w:val="24"/>
        </w:rPr>
        <w:t>020209</w:t>
      </w:r>
      <w:r w:rsidR="00297CED">
        <w:rPr>
          <w:rFonts w:ascii="Times New Roman" w:hAnsi="Times New Roman" w:cs="Times New Roman"/>
          <w:sz w:val="24"/>
          <w:szCs w:val="24"/>
        </w:rPr>
        <w:t>:ЗУ3</w:t>
      </w:r>
      <w:r w:rsidR="009D58FD">
        <w:rPr>
          <w:rFonts w:ascii="Times New Roman" w:hAnsi="Times New Roman" w:cs="Times New Roman"/>
          <w:sz w:val="24"/>
          <w:szCs w:val="24"/>
        </w:rPr>
        <w:t xml:space="preserve"> 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и </w:t>
      </w:r>
      <w:r w:rsidR="001A0E45">
        <w:rPr>
          <w:rFonts w:ascii="Times New Roman" w:hAnsi="Times New Roman" w:cs="Times New Roman"/>
          <w:sz w:val="24"/>
          <w:szCs w:val="24"/>
        </w:rPr>
        <w:t>их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формирование в кадастров</w:t>
      </w:r>
      <w:r w:rsidR="00BB7ACE">
        <w:rPr>
          <w:rFonts w:ascii="Times New Roman" w:hAnsi="Times New Roman" w:cs="Times New Roman"/>
          <w:sz w:val="24"/>
          <w:szCs w:val="24"/>
        </w:rPr>
        <w:t>ом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BB7ACE">
        <w:rPr>
          <w:rFonts w:ascii="Times New Roman" w:hAnsi="Times New Roman" w:cs="Times New Roman"/>
          <w:sz w:val="24"/>
          <w:szCs w:val="24"/>
        </w:rPr>
        <w:t>е</w:t>
      </w:r>
      <w:r w:rsidR="00C740E9" w:rsidRPr="003D53DE">
        <w:rPr>
          <w:rFonts w:ascii="Times New Roman" w:hAnsi="Times New Roman" w:cs="Times New Roman"/>
          <w:sz w:val="24"/>
          <w:szCs w:val="24"/>
        </w:rPr>
        <w:t xml:space="preserve"> </w:t>
      </w:r>
      <w:r w:rsidR="00AD73F3">
        <w:rPr>
          <w:rFonts w:ascii="Times New Roman" w:hAnsi="Times New Roman" w:cs="Times New Roman"/>
          <w:sz w:val="24"/>
          <w:szCs w:val="24"/>
        </w:rPr>
        <w:t>76:15</w:t>
      </w:r>
      <w:r w:rsidR="003653C8" w:rsidRPr="003653C8">
        <w:rPr>
          <w:rFonts w:ascii="Times New Roman" w:hAnsi="Times New Roman" w:cs="Times New Roman"/>
          <w:sz w:val="24"/>
          <w:szCs w:val="24"/>
        </w:rPr>
        <w:t>:</w:t>
      </w:r>
      <w:r w:rsidR="00AD73F3">
        <w:rPr>
          <w:rFonts w:ascii="Times New Roman" w:hAnsi="Times New Roman" w:cs="Times New Roman"/>
          <w:sz w:val="24"/>
          <w:szCs w:val="24"/>
        </w:rPr>
        <w:t>020209</w:t>
      </w:r>
      <w:r w:rsidR="00C740E9">
        <w:rPr>
          <w:rFonts w:ascii="Times New Roman" w:hAnsi="Times New Roman" w:cs="Times New Roman"/>
          <w:sz w:val="24"/>
          <w:szCs w:val="24"/>
        </w:rPr>
        <w:t xml:space="preserve">, </w:t>
      </w:r>
      <w:r w:rsidRPr="003D53DE">
        <w:rPr>
          <w:rFonts w:ascii="Times New Roman" w:hAnsi="Times New Roman" w:cs="Times New Roman"/>
          <w:sz w:val="24"/>
          <w:szCs w:val="24"/>
        </w:rPr>
        <w:t>как объект</w:t>
      </w:r>
      <w:r w:rsidR="001A0E45">
        <w:rPr>
          <w:rFonts w:ascii="Times New Roman" w:hAnsi="Times New Roman" w:cs="Times New Roman"/>
          <w:sz w:val="24"/>
          <w:szCs w:val="24"/>
        </w:rPr>
        <w:t>ов</w:t>
      </w:r>
      <w:r w:rsidR="00DE72AC">
        <w:rPr>
          <w:rFonts w:ascii="Times New Roman" w:hAnsi="Times New Roman" w:cs="Times New Roman"/>
          <w:sz w:val="24"/>
          <w:szCs w:val="24"/>
        </w:rPr>
        <w:t xml:space="preserve"> </w:t>
      </w:r>
      <w:r w:rsidRPr="003D53DE">
        <w:rPr>
          <w:rFonts w:ascii="Times New Roman" w:hAnsi="Times New Roman" w:cs="Times New Roman"/>
          <w:sz w:val="24"/>
          <w:szCs w:val="24"/>
        </w:rPr>
        <w:t>госу</w:t>
      </w:r>
      <w:r w:rsidR="00790ED0">
        <w:rPr>
          <w:rFonts w:ascii="Times New Roman" w:hAnsi="Times New Roman" w:cs="Times New Roman"/>
          <w:sz w:val="24"/>
          <w:szCs w:val="24"/>
        </w:rPr>
        <w:t>дарственного кадастрового учета.</w:t>
      </w:r>
    </w:p>
    <w:p w:rsidR="00AE26E6" w:rsidRPr="00AE26E6" w:rsidRDefault="00AE26E6" w:rsidP="00AE26E6">
      <w:pPr>
        <w:pStyle w:val="a8"/>
        <w:spacing w:after="0" w:line="36" w:lineRule="atLeast"/>
        <w:ind w:left="851" w:right="284"/>
        <w:jc w:val="both"/>
        <w:rPr>
          <w:rFonts w:ascii="Times New Roman" w:hAnsi="Times New Roman" w:cs="Times New Roman"/>
          <w:sz w:val="16"/>
          <w:szCs w:val="16"/>
        </w:rPr>
      </w:pPr>
    </w:p>
    <w:p w:rsidR="00123CE1" w:rsidRDefault="00A3663D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C40673">
        <w:rPr>
          <w:rFonts w:ascii="Times New Roman" w:hAnsi="Times New Roman" w:cs="Times New Roman"/>
          <w:b/>
          <w:sz w:val="24"/>
          <w:szCs w:val="24"/>
        </w:rPr>
        <w:t>1.2</w:t>
      </w:r>
      <w:r>
        <w:rPr>
          <w:rFonts w:ascii="Times New Roman" w:hAnsi="Times New Roman" w:cs="Times New Roman"/>
          <w:b/>
          <w:sz w:val="24"/>
          <w:szCs w:val="24"/>
        </w:rPr>
        <w:t xml:space="preserve"> Результаты работы</w:t>
      </w:r>
    </w:p>
    <w:p w:rsidR="00ED693D" w:rsidRPr="00FA4243" w:rsidRDefault="00AD5ED2" w:rsidP="00762FB5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1.Определен</w:t>
      </w:r>
      <w:r w:rsidR="00123CE1">
        <w:rPr>
          <w:rFonts w:ascii="Times New Roman" w:hAnsi="Times New Roman" w:cs="Times New Roman"/>
          <w:sz w:val="24"/>
          <w:szCs w:val="24"/>
        </w:rPr>
        <w:t>а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террит</w:t>
      </w:r>
      <w:r w:rsidR="00762FB5" w:rsidRPr="00FA4243">
        <w:rPr>
          <w:rFonts w:ascii="Times New Roman" w:hAnsi="Times New Roman" w:cs="Times New Roman"/>
          <w:sz w:val="24"/>
          <w:szCs w:val="24"/>
        </w:rPr>
        <w:t>ори</w:t>
      </w:r>
      <w:r w:rsidR="00123CE1">
        <w:rPr>
          <w:rFonts w:ascii="Times New Roman" w:hAnsi="Times New Roman" w:cs="Times New Roman"/>
          <w:sz w:val="24"/>
          <w:szCs w:val="24"/>
        </w:rPr>
        <w:t>я</w:t>
      </w:r>
      <w:r w:rsidR="00762FB5" w:rsidRPr="00FA4243">
        <w:rPr>
          <w:rFonts w:ascii="Times New Roman" w:hAnsi="Times New Roman" w:cs="Times New Roman"/>
          <w:sz w:val="24"/>
          <w:szCs w:val="24"/>
        </w:rPr>
        <w:t>, занят</w:t>
      </w:r>
      <w:r w:rsidR="00123CE1">
        <w:rPr>
          <w:rFonts w:ascii="Times New Roman" w:hAnsi="Times New Roman" w:cs="Times New Roman"/>
          <w:sz w:val="24"/>
          <w:szCs w:val="24"/>
        </w:rPr>
        <w:t>ая</w:t>
      </w:r>
      <w:r w:rsidR="00FF7FF7">
        <w:rPr>
          <w:rFonts w:ascii="Times New Roman" w:hAnsi="Times New Roman" w:cs="Times New Roman"/>
          <w:sz w:val="24"/>
          <w:szCs w:val="24"/>
        </w:rPr>
        <w:t xml:space="preserve"> </w:t>
      </w:r>
      <w:r w:rsidR="002F73A2">
        <w:rPr>
          <w:rFonts w:ascii="Times New Roman" w:hAnsi="Times New Roman" w:cs="Times New Roman"/>
          <w:sz w:val="24"/>
          <w:szCs w:val="24"/>
        </w:rPr>
        <w:t>многоквартирным</w:t>
      </w:r>
      <w:r w:rsidR="001A0E45">
        <w:rPr>
          <w:rFonts w:ascii="Times New Roman" w:hAnsi="Times New Roman" w:cs="Times New Roman"/>
          <w:sz w:val="24"/>
          <w:szCs w:val="24"/>
        </w:rPr>
        <w:t>и</w:t>
      </w:r>
      <w:r w:rsidR="002F73A2">
        <w:rPr>
          <w:rFonts w:ascii="Times New Roman" w:hAnsi="Times New Roman" w:cs="Times New Roman"/>
          <w:sz w:val="24"/>
          <w:szCs w:val="24"/>
        </w:rPr>
        <w:t xml:space="preserve"> дом</w:t>
      </w:r>
      <w:r w:rsidR="001A0E45">
        <w:rPr>
          <w:rFonts w:ascii="Times New Roman" w:hAnsi="Times New Roman" w:cs="Times New Roman"/>
          <w:sz w:val="24"/>
          <w:szCs w:val="24"/>
        </w:rPr>
        <w:t>ами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FA4243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 xml:space="preserve">2.Определены объекты, функционально связанные с </w:t>
      </w:r>
      <w:r w:rsidR="002F73A2">
        <w:rPr>
          <w:rFonts w:ascii="Times New Roman" w:hAnsi="Times New Roman" w:cs="Times New Roman"/>
          <w:sz w:val="24"/>
          <w:szCs w:val="24"/>
        </w:rPr>
        <w:t>многоквартирным</w:t>
      </w:r>
      <w:r w:rsidR="001A0E45">
        <w:rPr>
          <w:rFonts w:ascii="Times New Roman" w:hAnsi="Times New Roman" w:cs="Times New Roman"/>
          <w:sz w:val="24"/>
          <w:szCs w:val="24"/>
        </w:rPr>
        <w:t>и</w:t>
      </w:r>
      <w:r w:rsidR="002F73A2">
        <w:rPr>
          <w:rFonts w:ascii="Times New Roman" w:hAnsi="Times New Roman" w:cs="Times New Roman"/>
          <w:sz w:val="24"/>
          <w:szCs w:val="24"/>
        </w:rPr>
        <w:t xml:space="preserve"> дом</w:t>
      </w:r>
      <w:r w:rsidR="001A0E45">
        <w:rPr>
          <w:rFonts w:ascii="Times New Roman" w:hAnsi="Times New Roman" w:cs="Times New Roman"/>
          <w:sz w:val="24"/>
          <w:szCs w:val="24"/>
        </w:rPr>
        <w:t>ами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2721EC" w:rsidRPr="002721EC" w:rsidRDefault="00762FB5" w:rsidP="002721EC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Выявлены границы </w:t>
      </w:r>
      <w:r w:rsidR="002721EC">
        <w:rPr>
          <w:rFonts w:ascii="Times New Roman" w:hAnsi="Times New Roman" w:cs="Times New Roman"/>
          <w:sz w:val="24"/>
          <w:szCs w:val="24"/>
        </w:rPr>
        <w:t xml:space="preserve">существующих </w:t>
      </w:r>
      <w:r w:rsidR="005D7DD6" w:rsidRPr="00FA4243">
        <w:rPr>
          <w:rFonts w:ascii="Times New Roman" w:hAnsi="Times New Roman" w:cs="Times New Roman"/>
          <w:sz w:val="24"/>
          <w:szCs w:val="24"/>
        </w:rPr>
        <w:t>земельных участков, границ</w:t>
      </w:r>
      <w:r w:rsidR="00AD5ED2">
        <w:rPr>
          <w:rFonts w:ascii="Times New Roman" w:hAnsi="Times New Roman" w:cs="Times New Roman"/>
          <w:sz w:val="24"/>
          <w:szCs w:val="24"/>
        </w:rPr>
        <w:t>ы</w:t>
      </w:r>
      <w:r w:rsidR="002721EC">
        <w:rPr>
          <w:rFonts w:ascii="Times New Roman" w:hAnsi="Times New Roman" w:cs="Times New Roman"/>
          <w:sz w:val="24"/>
          <w:szCs w:val="24"/>
        </w:rPr>
        <w:t xml:space="preserve"> зон с особыми условиями использования территории</w:t>
      </w:r>
      <w:r w:rsidRPr="002721EC">
        <w:rPr>
          <w:rFonts w:ascii="Times New Roman" w:hAnsi="Times New Roman" w:cs="Times New Roman"/>
          <w:sz w:val="24"/>
          <w:szCs w:val="24"/>
        </w:rPr>
        <w:t>;</w:t>
      </w:r>
    </w:p>
    <w:p w:rsidR="005D7DD6" w:rsidRPr="002721EC" w:rsidRDefault="005D7DD6" w:rsidP="002721EC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21EC">
        <w:rPr>
          <w:rFonts w:ascii="Times New Roman" w:hAnsi="Times New Roman" w:cs="Times New Roman"/>
          <w:sz w:val="24"/>
          <w:szCs w:val="24"/>
        </w:rPr>
        <w:t>4.Установлен</w:t>
      </w:r>
      <w:r w:rsidR="002721EC" w:rsidRPr="002721EC">
        <w:rPr>
          <w:rFonts w:ascii="Times New Roman" w:hAnsi="Times New Roman" w:cs="Times New Roman"/>
          <w:sz w:val="24"/>
          <w:szCs w:val="24"/>
        </w:rPr>
        <w:t xml:space="preserve"> вид разрешенного использования земельн</w:t>
      </w:r>
      <w:r w:rsidR="001A0E45">
        <w:rPr>
          <w:rFonts w:ascii="Times New Roman" w:hAnsi="Times New Roman" w:cs="Times New Roman"/>
          <w:sz w:val="24"/>
          <w:szCs w:val="24"/>
        </w:rPr>
        <w:t>ых участков</w:t>
      </w:r>
      <w:r w:rsidR="002721EC" w:rsidRPr="002721EC">
        <w:rPr>
          <w:rFonts w:ascii="Times New Roman" w:hAnsi="Times New Roman" w:cs="Times New Roman"/>
          <w:sz w:val="24"/>
          <w:szCs w:val="24"/>
        </w:rPr>
        <w:t xml:space="preserve"> в соответствии с Правилами землепользования и застройки </w:t>
      </w:r>
      <w:r w:rsidR="00AD73F3" w:rsidRPr="00AD73F3">
        <w:rPr>
          <w:rFonts w:ascii="Times New Roman" w:hAnsi="Times New Roman" w:cs="Times New Roman"/>
          <w:sz w:val="24"/>
          <w:szCs w:val="24"/>
        </w:rPr>
        <w:t>Артемьевского сельского поселения</w:t>
      </w:r>
      <w:r w:rsidR="00AD73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73F3" w:rsidRPr="00AD73F3">
        <w:rPr>
          <w:rFonts w:ascii="Times New Roman" w:hAnsi="Times New Roman" w:cs="Times New Roman"/>
          <w:sz w:val="24"/>
          <w:szCs w:val="24"/>
        </w:rPr>
        <w:t>Тутаевского муниципального района Ярославской области</w:t>
      </w:r>
      <w:r w:rsidR="002721EC" w:rsidRPr="002721EC">
        <w:rPr>
          <w:rFonts w:ascii="Times New Roman" w:hAnsi="Times New Roman" w:cs="Times New Roman"/>
          <w:sz w:val="24"/>
          <w:szCs w:val="24"/>
        </w:rPr>
        <w:t>.</w:t>
      </w:r>
    </w:p>
    <w:p w:rsidR="00AE26E6" w:rsidRDefault="00AE26E6" w:rsidP="00C51225">
      <w:pPr>
        <w:spacing w:after="0"/>
        <w:rPr>
          <w:sz w:val="24"/>
          <w:szCs w:val="24"/>
        </w:rPr>
      </w:pPr>
    </w:p>
    <w:p w:rsidR="005D7DD6" w:rsidRDefault="00C40673" w:rsidP="00C51225">
      <w:pPr>
        <w:pStyle w:val="a8"/>
        <w:numPr>
          <w:ilvl w:val="1"/>
          <w:numId w:val="15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формирования земельн</w:t>
      </w:r>
      <w:r w:rsidR="001A0E45">
        <w:rPr>
          <w:rFonts w:ascii="Times New Roman" w:hAnsi="Times New Roman" w:cs="Times New Roman"/>
          <w:b/>
          <w:sz w:val="28"/>
          <w:szCs w:val="28"/>
        </w:rPr>
        <w:t>ых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1A0E45">
        <w:rPr>
          <w:rFonts w:ascii="Times New Roman" w:hAnsi="Times New Roman" w:cs="Times New Roman"/>
          <w:b/>
          <w:sz w:val="28"/>
          <w:szCs w:val="28"/>
        </w:rPr>
        <w:t>ов</w:t>
      </w:r>
    </w:p>
    <w:p w:rsidR="009A07C0" w:rsidRDefault="00123CE1" w:rsidP="00C40673">
      <w:pPr>
        <w:pStyle w:val="a8"/>
        <w:ind w:left="145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 многоквартирным</w:t>
      </w:r>
      <w:r w:rsidR="001A0E45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жилым</w:t>
      </w:r>
      <w:r w:rsidR="001A0E45">
        <w:rPr>
          <w:rFonts w:ascii="Times New Roman" w:hAnsi="Times New Roman" w:cs="Times New Roman"/>
          <w:b/>
          <w:sz w:val="28"/>
          <w:szCs w:val="28"/>
        </w:rPr>
        <w:t>и</w:t>
      </w:r>
      <w:r w:rsidR="00C40673">
        <w:rPr>
          <w:rFonts w:ascii="Times New Roman" w:hAnsi="Times New Roman" w:cs="Times New Roman"/>
          <w:b/>
          <w:sz w:val="28"/>
          <w:szCs w:val="28"/>
        </w:rPr>
        <w:t xml:space="preserve"> дом</w:t>
      </w:r>
      <w:r w:rsidR="001A0E45">
        <w:rPr>
          <w:rFonts w:ascii="Times New Roman" w:hAnsi="Times New Roman" w:cs="Times New Roman"/>
          <w:b/>
          <w:sz w:val="28"/>
          <w:szCs w:val="28"/>
        </w:rPr>
        <w:t>ами</w:t>
      </w:r>
    </w:p>
    <w:p w:rsidR="00AE26E6" w:rsidRPr="00AE26E6" w:rsidRDefault="00AE26E6" w:rsidP="00AE26E6">
      <w:pPr>
        <w:pStyle w:val="a8"/>
        <w:spacing w:after="0"/>
        <w:ind w:left="145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B2FDB" w:rsidRDefault="00975A12" w:rsidP="00AE26E6">
      <w:pPr>
        <w:suppressAutoHyphens/>
        <w:spacing w:after="0"/>
        <w:ind w:left="142" w:right="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Формируемы</w:t>
      </w:r>
      <w:r w:rsidR="001A0E45">
        <w:rPr>
          <w:rFonts w:ascii="Times New Roman" w:hAnsi="Times New Roman" w:cs="Times New Roman"/>
          <w:sz w:val="24"/>
          <w:szCs w:val="24"/>
        </w:rPr>
        <w:t>е земельные</w:t>
      </w:r>
      <w:r>
        <w:rPr>
          <w:rFonts w:ascii="Times New Roman" w:hAnsi="Times New Roman" w:cs="Times New Roman"/>
          <w:sz w:val="24"/>
          <w:szCs w:val="24"/>
        </w:rPr>
        <w:t xml:space="preserve"> участ</w:t>
      </w:r>
      <w:r w:rsidR="001A0E45">
        <w:rPr>
          <w:rFonts w:ascii="Times New Roman" w:hAnsi="Times New Roman" w:cs="Times New Roman"/>
          <w:sz w:val="24"/>
          <w:szCs w:val="24"/>
        </w:rPr>
        <w:t>ки</w:t>
      </w:r>
      <w:r w:rsidR="007D309A">
        <w:rPr>
          <w:rFonts w:ascii="Times New Roman" w:hAnsi="Times New Roman" w:cs="Times New Roman"/>
          <w:sz w:val="24"/>
          <w:szCs w:val="24"/>
        </w:rPr>
        <w:t xml:space="preserve"> расположен</w:t>
      </w:r>
      <w:r w:rsidR="001A0E45">
        <w:rPr>
          <w:rFonts w:ascii="Times New Roman" w:hAnsi="Times New Roman" w:cs="Times New Roman"/>
          <w:sz w:val="24"/>
          <w:szCs w:val="24"/>
        </w:rPr>
        <w:t>ы</w:t>
      </w:r>
      <w:r w:rsidR="007D309A">
        <w:rPr>
          <w:rFonts w:ascii="Times New Roman" w:hAnsi="Times New Roman" w:cs="Times New Roman"/>
          <w:sz w:val="24"/>
          <w:szCs w:val="24"/>
        </w:rPr>
        <w:t xml:space="preserve"> в территориальной зоне </w:t>
      </w:r>
      <w:r w:rsidR="001A0E45">
        <w:rPr>
          <w:rFonts w:ascii="Times New Roman" w:hAnsi="Times New Roman" w:cs="Times New Roman"/>
          <w:sz w:val="24"/>
          <w:szCs w:val="24"/>
        </w:rPr>
        <w:t>Ж-2</w:t>
      </w:r>
      <w:r w:rsidR="00123CE1" w:rsidRPr="00123CE1">
        <w:rPr>
          <w:rFonts w:ascii="Times New Roman" w:hAnsi="Times New Roman" w:cs="Times New Roman"/>
          <w:sz w:val="24"/>
          <w:szCs w:val="24"/>
        </w:rPr>
        <w:t xml:space="preserve"> – </w:t>
      </w:r>
      <w:r w:rsidR="009D58FD" w:rsidRPr="009D58FD">
        <w:rPr>
          <w:rFonts w:ascii="Times New Roman" w:hAnsi="Times New Roman" w:cs="Times New Roman"/>
          <w:bCs/>
          <w:sz w:val="24"/>
          <w:szCs w:val="24"/>
        </w:rPr>
        <w:t xml:space="preserve">зона </w:t>
      </w:r>
    </w:p>
    <w:p w:rsidR="00123CE1" w:rsidRPr="00123CE1" w:rsidRDefault="001A0E45" w:rsidP="001A0E45">
      <w:pPr>
        <w:suppressAutoHyphens/>
        <w:spacing w:after="0"/>
        <w:ind w:left="142"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застройки малоэтажными жилыми домами</w:t>
      </w:r>
      <w:r w:rsidR="00123CE1">
        <w:rPr>
          <w:rFonts w:ascii="Times New Roman" w:hAnsi="Times New Roman" w:cs="Times New Roman"/>
          <w:sz w:val="24"/>
          <w:szCs w:val="24"/>
        </w:rPr>
        <w:t xml:space="preserve">. </w:t>
      </w:r>
      <w:r w:rsidRPr="001A0E45">
        <w:rPr>
          <w:rFonts w:ascii="Times New Roman" w:hAnsi="Times New Roman" w:cs="Times New Roman"/>
          <w:bCs/>
          <w:noProof/>
          <w:sz w:val="24"/>
          <w:szCs w:val="24"/>
        </w:rPr>
        <w:t>Зона застройки малоэтажными жилыми домами предназначена для проживания в многоквартирных жилых домах высотой до 4 этажей, включая мансардный</w:t>
      </w:r>
      <w:r w:rsidR="00123CE1" w:rsidRPr="007C0ADB">
        <w:rPr>
          <w:rFonts w:ascii="Times New Roman" w:hAnsi="Times New Roman" w:cs="Times New Roman"/>
          <w:sz w:val="24"/>
          <w:szCs w:val="24"/>
        </w:rPr>
        <w:t>.</w:t>
      </w:r>
    </w:p>
    <w:p w:rsidR="00123CE1" w:rsidRPr="00AD73F3" w:rsidRDefault="00E10B6A" w:rsidP="00123CE1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73F3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Образование</w:t>
      </w:r>
      <w:r w:rsidR="00337C8E" w:rsidRPr="00AD73F3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Pr="00AD73F3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земельных участков в данной зоне осуществляется </w:t>
      </w:r>
      <w:r w:rsidRPr="00AD73F3">
        <w:rPr>
          <w:rFonts w:ascii="Times New Roman" w:hAnsi="Times New Roman" w:cs="Times New Roman"/>
          <w:sz w:val="24"/>
          <w:szCs w:val="24"/>
        </w:rPr>
        <w:t>исключительно в соответствии с утвержденным</w:t>
      </w:r>
      <w:r w:rsidR="00337C8E" w:rsidRPr="00AD73F3">
        <w:rPr>
          <w:rFonts w:ascii="Times New Roman" w:hAnsi="Times New Roman" w:cs="Times New Roman"/>
          <w:sz w:val="24"/>
          <w:szCs w:val="24"/>
        </w:rPr>
        <w:t xml:space="preserve"> </w:t>
      </w:r>
      <w:r w:rsidRPr="00AD73F3">
        <w:rPr>
          <w:rFonts w:ascii="Times New Roman" w:hAnsi="Times New Roman" w:cs="Times New Roman"/>
          <w:sz w:val="24"/>
          <w:szCs w:val="24"/>
        </w:rPr>
        <w:t>проектом межевания территории.</w:t>
      </w:r>
    </w:p>
    <w:p w:rsidR="00671C6D" w:rsidRPr="00671C6D" w:rsidRDefault="00671C6D" w:rsidP="00123CE1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E10B6A" w:rsidRDefault="00E10B6A" w:rsidP="00123CE1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57E6">
        <w:rPr>
          <w:rFonts w:ascii="Times New Roman" w:hAnsi="Times New Roman" w:cs="Times New Roman"/>
          <w:sz w:val="24"/>
          <w:szCs w:val="24"/>
          <w:u w:val="single"/>
        </w:rPr>
        <w:t>Вид разрешенного использования</w:t>
      </w:r>
      <w:r w:rsidR="0039179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A0E45">
        <w:rPr>
          <w:rFonts w:ascii="Times New Roman" w:hAnsi="Times New Roman" w:cs="Times New Roman"/>
          <w:sz w:val="24"/>
          <w:szCs w:val="24"/>
          <w:u w:val="single"/>
        </w:rPr>
        <w:t>образуемых</w:t>
      </w:r>
      <w:r w:rsidRPr="006E57E6">
        <w:rPr>
          <w:rFonts w:ascii="Times New Roman" w:hAnsi="Times New Roman" w:cs="Times New Roman"/>
          <w:sz w:val="24"/>
          <w:szCs w:val="24"/>
          <w:u w:val="single"/>
        </w:rPr>
        <w:t xml:space="preserve"> земельн</w:t>
      </w:r>
      <w:r w:rsidR="00E43CCE">
        <w:rPr>
          <w:rFonts w:ascii="Times New Roman" w:hAnsi="Times New Roman" w:cs="Times New Roman"/>
          <w:sz w:val="24"/>
          <w:szCs w:val="24"/>
          <w:u w:val="single"/>
        </w:rPr>
        <w:t>ых</w:t>
      </w:r>
      <w:r w:rsidRPr="006E57E6">
        <w:rPr>
          <w:rFonts w:ascii="Times New Roman" w:hAnsi="Times New Roman" w:cs="Times New Roman"/>
          <w:sz w:val="24"/>
          <w:szCs w:val="24"/>
          <w:u w:val="single"/>
        </w:rPr>
        <w:t xml:space="preserve"> участк</w:t>
      </w:r>
      <w:r w:rsidR="00E43CCE">
        <w:rPr>
          <w:rFonts w:ascii="Times New Roman" w:hAnsi="Times New Roman" w:cs="Times New Roman"/>
          <w:sz w:val="24"/>
          <w:szCs w:val="24"/>
          <w:u w:val="single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123CE1">
        <w:rPr>
          <w:rFonts w:ascii="Times New Roman" w:hAnsi="Times New Roman" w:cs="Times New Roman"/>
          <w:sz w:val="24"/>
          <w:szCs w:val="24"/>
        </w:rPr>
        <w:t>м</w:t>
      </w:r>
      <w:r w:rsidR="00123CE1" w:rsidRPr="00123CE1">
        <w:rPr>
          <w:rFonts w:ascii="Times New Roman" w:hAnsi="Times New Roman" w:cs="Times New Roman"/>
          <w:sz w:val="24"/>
          <w:szCs w:val="24"/>
        </w:rPr>
        <w:t xml:space="preserve">алоэтажная многоквартирная жилая </w:t>
      </w:r>
      <w:r w:rsidR="00123CE1">
        <w:rPr>
          <w:rFonts w:ascii="Times New Roman" w:hAnsi="Times New Roman" w:cs="Times New Roman"/>
          <w:sz w:val="24"/>
          <w:szCs w:val="24"/>
        </w:rPr>
        <w:t>застройка (2.1.1).</w:t>
      </w:r>
    </w:p>
    <w:p w:rsidR="00831877" w:rsidRPr="00831877" w:rsidRDefault="00831877" w:rsidP="0087797F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1877">
        <w:rPr>
          <w:rFonts w:ascii="Times New Roman" w:hAnsi="Times New Roman" w:cs="Times New Roman"/>
          <w:bCs/>
          <w:sz w:val="24"/>
          <w:szCs w:val="24"/>
        </w:rPr>
        <w:t>В результате проекта межевания территории формиру</w:t>
      </w:r>
      <w:r w:rsidR="001A0E45">
        <w:rPr>
          <w:rFonts w:ascii="Times New Roman" w:hAnsi="Times New Roman" w:cs="Times New Roman"/>
          <w:bCs/>
          <w:sz w:val="24"/>
          <w:szCs w:val="24"/>
        </w:rPr>
        <w:t>ю</w:t>
      </w:r>
      <w:r w:rsidRPr="00831877">
        <w:rPr>
          <w:rFonts w:ascii="Times New Roman" w:hAnsi="Times New Roman" w:cs="Times New Roman"/>
          <w:bCs/>
          <w:sz w:val="24"/>
          <w:szCs w:val="24"/>
        </w:rPr>
        <w:t>тся земельны</w:t>
      </w:r>
      <w:r w:rsidR="001A0E45">
        <w:rPr>
          <w:rFonts w:ascii="Times New Roman" w:hAnsi="Times New Roman" w:cs="Times New Roman"/>
          <w:bCs/>
          <w:sz w:val="24"/>
          <w:szCs w:val="24"/>
        </w:rPr>
        <w:t>е</w:t>
      </w:r>
      <w:r w:rsidRPr="00831877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1A0E45">
        <w:rPr>
          <w:rFonts w:ascii="Times New Roman" w:hAnsi="Times New Roman" w:cs="Times New Roman"/>
          <w:bCs/>
          <w:sz w:val="24"/>
          <w:szCs w:val="24"/>
        </w:rPr>
        <w:t>ки</w:t>
      </w:r>
      <w:r w:rsidR="00186288">
        <w:rPr>
          <w:rFonts w:ascii="Times New Roman" w:hAnsi="Times New Roman" w:cs="Times New Roman"/>
          <w:bCs/>
          <w:sz w:val="24"/>
          <w:szCs w:val="24"/>
        </w:rPr>
        <w:t>, расположенны</w:t>
      </w:r>
      <w:r w:rsidR="001A0E45">
        <w:rPr>
          <w:rFonts w:ascii="Times New Roman" w:hAnsi="Times New Roman" w:cs="Times New Roman"/>
          <w:bCs/>
          <w:sz w:val="24"/>
          <w:szCs w:val="24"/>
        </w:rPr>
        <w:t>е</w:t>
      </w:r>
      <w:r w:rsidRPr="00831877">
        <w:rPr>
          <w:rFonts w:ascii="Times New Roman" w:hAnsi="Times New Roman" w:cs="Times New Roman"/>
          <w:bCs/>
          <w:sz w:val="24"/>
          <w:szCs w:val="24"/>
        </w:rPr>
        <w:t xml:space="preserve"> по адресу: </w:t>
      </w:r>
      <w:r w:rsidR="006111CC">
        <w:rPr>
          <w:rFonts w:ascii="Times New Roman" w:hAnsi="Times New Roman" w:cs="Times New Roman"/>
          <w:sz w:val="24"/>
          <w:szCs w:val="24"/>
        </w:rPr>
        <w:t xml:space="preserve">Ярославская область, </w:t>
      </w:r>
      <w:r w:rsidR="006111CC" w:rsidRPr="00BA2118">
        <w:rPr>
          <w:rFonts w:ascii="Times New Roman" w:hAnsi="Times New Roman" w:cs="Times New Roman"/>
          <w:sz w:val="24"/>
          <w:szCs w:val="24"/>
        </w:rPr>
        <w:t>Тутаевский муниципальный округ, д. Емишево, ул. Центральная, д.3, д.5, д.7</w:t>
      </w:r>
      <w:r w:rsidR="0087797F">
        <w:rPr>
          <w:rFonts w:ascii="Times New Roman" w:hAnsi="Times New Roman" w:cs="Times New Roman"/>
          <w:bCs/>
          <w:sz w:val="24"/>
          <w:szCs w:val="24"/>
        </w:rPr>
        <w:t>.</w:t>
      </w:r>
    </w:p>
    <w:p w:rsidR="00391CCF" w:rsidRDefault="00391CCF" w:rsidP="00E10B6A">
      <w:pPr>
        <w:widowControl w:val="0"/>
        <w:autoSpaceDE w:val="0"/>
        <w:autoSpaceDN w:val="0"/>
        <w:adjustRightInd w:val="0"/>
        <w:spacing w:after="0"/>
        <w:ind w:left="142" w:right="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Границы существующих земель земельных участков при разработке проекта межевания не изменяются.</w:t>
      </w:r>
    </w:p>
    <w:p w:rsidR="001D4321" w:rsidRDefault="001A0E45" w:rsidP="00186288">
      <w:pPr>
        <w:autoSpaceDE w:val="0"/>
        <w:autoSpaceDN w:val="0"/>
        <w:adjustRightInd w:val="0"/>
        <w:spacing w:after="0" w:line="240" w:lineRule="auto"/>
        <w:ind w:left="142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Образуемые</w:t>
      </w:r>
      <w:r w:rsidR="00186288" w:rsidRPr="00186288">
        <w:rPr>
          <w:rFonts w:ascii="Times New Roman" w:hAnsi="Times New Roman" w:cs="Times New Roman"/>
          <w:sz w:val="24"/>
          <w:szCs w:val="24"/>
        </w:rPr>
        <w:t xml:space="preserve"> земельны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186288" w:rsidRPr="00186288">
        <w:rPr>
          <w:rFonts w:ascii="Times New Roman" w:hAnsi="Times New Roman" w:cs="Times New Roman"/>
          <w:sz w:val="24"/>
          <w:szCs w:val="24"/>
        </w:rPr>
        <w:t xml:space="preserve"> участ</w:t>
      </w:r>
      <w:r>
        <w:rPr>
          <w:rFonts w:ascii="Times New Roman" w:hAnsi="Times New Roman" w:cs="Times New Roman"/>
          <w:sz w:val="24"/>
          <w:szCs w:val="24"/>
        </w:rPr>
        <w:t>ки</w:t>
      </w:r>
      <w:r w:rsidR="00186288">
        <w:rPr>
          <w:rFonts w:ascii="Times New Roman" w:hAnsi="Times New Roman" w:cs="Times New Roman"/>
          <w:sz w:val="24"/>
          <w:szCs w:val="24"/>
        </w:rPr>
        <w:t xml:space="preserve"> </w:t>
      </w:r>
      <w:r w:rsidR="00186288" w:rsidRPr="00186288">
        <w:rPr>
          <w:rFonts w:ascii="Times New Roman" w:hAnsi="Times New Roman" w:cs="Times New Roman"/>
          <w:sz w:val="24"/>
          <w:szCs w:val="24"/>
        </w:rPr>
        <w:t>имеют</w:t>
      </w:r>
      <w:r w:rsidR="00186288">
        <w:rPr>
          <w:rFonts w:ascii="Times New Roman" w:hAnsi="Times New Roman" w:cs="Times New Roman"/>
          <w:sz w:val="24"/>
          <w:szCs w:val="24"/>
        </w:rPr>
        <w:t xml:space="preserve"> </w:t>
      </w:r>
      <w:r w:rsidR="00186288" w:rsidRPr="00186288">
        <w:rPr>
          <w:rFonts w:ascii="Times New Roman" w:hAnsi="Times New Roman" w:cs="Times New Roman"/>
          <w:sz w:val="24"/>
          <w:szCs w:val="24"/>
        </w:rPr>
        <w:t>непосредственный доступ</w:t>
      </w:r>
      <w:r w:rsidR="00186288">
        <w:rPr>
          <w:rFonts w:ascii="Times New Roman" w:hAnsi="Times New Roman" w:cs="Times New Roman"/>
          <w:sz w:val="24"/>
          <w:szCs w:val="24"/>
        </w:rPr>
        <w:t xml:space="preserve"> к земельным участкам (территориям) </w:t>
      </w:r>
      <w:r w:rsidR="00186288" w:rsidRPr="00186288">
        <w:rPr>
          <w:rFonts w:ascii="Times New Roman" w:hAnsi="Times New Roman" w:cs="Times New Roman"/>
          <w:sz w:val="24"/>
          <w:szCs w:val="24"/>
        </w:rPr>
        <w:t>общего пользования.</w:t>
      </w:r>
    </w:p>
    <w:p w:rsidR="00AE26E6" w:rsidRPr="00AE26E6" w:rsidRDefault="00AE26E6" w:rsidP="0036199D">
      <w:pPr>
        <w:autoSpaceDE w:val="0"/>
        <w:autoSpaceDN w:val="0"/>
        <w:adjustRightInd w:val="0"/>
        <w:spacing w:after="0" w:line="240" w:lineRule="auto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7E1A" w:rsidRDefault="00C21BF4" w:rsidP="00950B1B">
      <w:pPr>
        <w:pStyle w:val="a8"/>
        <w:numPr>
          <w:ilvl w:val="1"/>
          <w:numId w:val="15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43">
        <w:rPr>
          <w:rFonts w:ascii="Times New Roman" w:hAnsi="Times New Roman" w:cs="Times New Roman"/>
          <w:b/>
          <w:sz w:val="28"/>
          <w:szCs w:val="28"/>
        </w:rPr>
        <w:t>Исходные данные для подготовки проекта межевания</w:t>
      </w:r>
    </w:p>
    <w:p w:rsidR="00AE26E6" w:rsidRPr="005A1F1D" w:rsidRDefault="00AE26E6" w:rsidP="00AE26E6">
      <w:pPr>
        <w:pStyle w:val="a8"/>
        <w:spacing w:after="0"/>
        <w:ind w:left="145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10225" w:type="dxa"/>
        <w:tblInd w:w="108" w:type="dxa"/>
        <w:tblLook w:val="04A0" w:firstRow="1" w:lastRow="0" w:firstColumn="1" w:lastColumn="0" w:noHBand="0" w:noVBand="1"/>
      </w:tblPr>
      <w:tblGrid>
        <w:gridCol w:w="738"/>
        <w:gridCol w:w="6350"/>
        <w:gridCol w:w="3137"/>
      </w:tblGrid>
      <w:tr w:rsidR="00C21BF4" w:rsidRPr="00FA4243" w:rsidTr="003B2FDB">
        <w:trPr>
          <w:trHeight w:val="467"/>
        </w:trPr>
        <w:tc>
          <w:tcPr>
            <w:tcW w:w="7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1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Реквизиты документа</w:t>
            </w:r>
          </w:p>
        </w:tc>
      </w:tr>
      <w:tr w:rsidR="00C21BF4" w:rsidRPr="00FA4243" w:rsidTr="003B2FDB">
        <w:trPr>
          <w:trHeight w:val="315"/>
        </w:trPr>
        <w:tc>
          <w:tcPr>
            <w:tcW w:w="7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1BF4" w:rsidRPr="00CF421E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421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21BF4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1BF4" w:rsidRPr="00FA4243" w:rsidRDefault="008B42C3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5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1BF4" w:rsidRPr="00FA4243" w:rsidRDefault="00152D98" w:rsidP="005A7006">
            <w:pPr>
              <w:pStyle w:val="a8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Правила землепользования и застройки </w:t>
            </w:r>
            <w:r w:rsidRPr="00AD73F3">
              <w:rPr>
                <w:rFonts w:ascii="Times New Roman" w:hAnsi="Times New Roman" w:cs="Times New Roman"/>
                <w:sz w:val="24"/>
                <w:szCs w:val="24"/>
              </w:rPr>
              <w:t>Артемьевского сельского поселения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D73F3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района Ярославской области</w:t>
            </w:r>
          </w:p>
        </w:tc>
        <w:tc>
          <w:tcPr>
            <w:tcW w:w="313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5909E5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Решением Муниципального совета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</w:t>
            </w:r>
            <w:r w:rsidR="008B42C3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1BF4" w:rsidRPr="00FA4243" w:rsidRDefault="008B42C3" w:rsidP="008B42C3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26-г от 12.12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21BF4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8B42C3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1BF4" w:rsidRPr="00FA4243" w:rsidRDefault="004268FC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Генеральный план городского поселения Тута</w:t>
            </w:r>
            <w:r w:rsidR="00152D98"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 Генеральный план </w:t>
            </w:r>
            <w:r w:rsidR="00152D98" w:rsidRPr="00AD73F3">
              <w:rPr>
                <w:rFonts w:ascii="Times New Roman" w:hAnsi="Times New Roman" w:cs="Times New Roman"/>
                <w:sz w:val="24"/>
                <w:szCs w:val="24"/>
              </w:rPr>
              <w:t>Артемьевского сельского поселения</w:t>
            </w:r>
            <w:r w:rsidR="00152D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2D98" w:rsidRPr="00AD73F3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района Ярославской области</w:t>
            </w:r>
            <w:r w:rsidR="00152D98"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ев</w:t>
            </w:r>
          </w:p>
        </w:tc>
        <w:tc>
          <w:tcPr>
            <w:tcW w:w="313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5909E5">
            <w:pPr>
              <w:pStyle w:val="a8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Решением Муниципального совета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</w:t>
            </w:r>
          </w:p>
          <w:p w:rsidR="00C21BF4" w:rsidRPr="00FA4243" w:rsidRDefault="008B42C3" w:rsidP="00186288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26-г от 12.12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909E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5909E5" w:rsidRPr="005909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909E5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8B42C3" w:rsidP="00DA1A9B">
            <w:pPr>
              <w:pStyle w:val="ListParagraph1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5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DA1A9B">
            <w:pPr>
              <w:pStyle w:val="ListParagraph1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909E5">
              <w:rPr>
                <w:rFonts w:ascii="Times New Roman" w:hAnsi="Times New Roman"/>
                <w:sz w:val="24"/>
                <w:szCs w:val="24"/>
              </w:rPr>
              <w:t>Сведения государственного кадастра недвижимости (ГКН) о земельных участках, границы которых установлены в соответствии с требованиями земельного законодательства</w:t>
            </w:r>
          </w:p>
        </w:tc>
        <w:tc>
          <w:tcPr>
            <w:tcW w:w="313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5909E5" w:rsidP="00DA1A9B">
            <w:pPr>
              <w:pStyle w:val="ListParagraph1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E5">
              <w:rPr>
                <w:rFonts w:ascii="Times New Roman" w:hAnsi="Times New Roman"/>
                <w:sz w:val="24"/>
                <w:szCs w:val="24"/>
              </w:rPr>
              <w:t>КПТ</w:t>
            </w:r>
          </w:p>
        </w:tc>
      </w:tr>
      <w:tr w:rsidR="005909E5" w:rsidRPr="00FA4243" w:rsidTr="003B2FDB">
        <w:trPr>
          <w:trHeight w:val="467"/>
        </w:trPr>
        <w:tc>
          <w:tcPr>
            <w:tcW w:w="73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FA4243" w:rsidRDefault="008B42C3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FA4243" w:rsidRDefault="005909E5" w:rsidP="006111CC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Постановление </w:t>
            </w:r>
            <w:r w:rsidRPr="00C97C1C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ации Тутаевского муниципального </w:t>
            </w:r>
            <w:r w:rsidR="00186288">
              <w:rPr>
                <w:rFonts w:ascii="Times New Roman" w:eastAsia="Calibri" w:hAnsi="Times New Roman" w:cs="Times New Roman"/>
                <w:sz w:val="24"/>
                <w:szCs w:val="24"/>
              </w:rPr>
              <w:t>округа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подготовке </w:t>
            </w:r>
            <w:r w:rsidRPr="005909E5">
              <w:rPr>
                <w:rFonts w:ascii="Times New Roman" w:eastAsia="Calibri" w:hAnsi="Times New Roman" w:cs="Times New Roman"/>
                <w:sz w:val="24"/>
                <w:szCs w:val="24"/>
              </w:rPr>
              <w:t>проекта межевания территории</w:t>
            </w:r>
            <w:r w:rsidR="000027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6111CC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6111CC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6111CC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002777" w:rsidRPr="00B956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</w:t>
            </w:r>
            <w:r w:rsidR="006111CC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02777" w:rsidRPr="00CB093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027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11CC">
              <w:rPr>
                <w:rFonts w:ascii="Times New Roman" w:hAnsi="Times New Roman" w:cs="Times New Roman"/>
                <w:sz w:val="24"/>
                <w:szCs w:val="24"/>
              </w:rPr>
              <w:t xml:space="preserve">Ярославская область, </w:t>
            </w:r>
            <w:r w:rsidR="006111CC" w:rsidRPr="00BA2118">
              <w:rPr>
                <w:rFonts w:ascii="Times New Roman" w:hAnsi="Times New Roman" w:cs="Times New Roman"/>
                <w:sz w:val="24"/>
                <w:szCs w:val="24"/>
              </w:rPr>
              <w:t xml:space="preserve">Тутаевский муниципальный округ, </w:t>
            </w:r>
            <w:r w:rsidR="006111C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111CC" w:rsidRPr="00BA2118">
              <w:rPr>
                <w:rFonts w:ascii="Times New Roman" w:hAnsi="Times New Roman" w:cs="Times New Roman"/>
                <w:sz w:val="24"/>
                <w:szCs w:val="24"/>
              </w:rPr>
              <w:t>ртемьевское сельское поселение, д. Емишево, ул. Центральная, д.3, д.5, д.7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3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909E5" w:rsidRPr="005909E5" w:rsidRDefault="00675FEC" w:rsidP="00675FEC">
            <w:pPr>
              <w:pStyle w:val="a8"/>
              <w:ind w:lef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5FE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5909E5" w:rsidRPr="00675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75FEC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5909E5" w:rsidRPr="00675FEC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Pr="00675F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09E5" w:rsidRPr="00675FEC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Pr="00675FEC">
              <w:rPr>
                <w:rFonts w:ascii="Times New Roman" w:hAnsi="Times New Roman" w:cs="Times New Roman"/>
                <w:sz w:val="24"/>
                <w:szCs w:val="24"/>
              </w:rPr>
              <w:t>765</w:t>
            </w:r>
            <w:r w:rsidR="005909E5" w:rsidRPr="00675FEC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</w:p>
        </w:tc>
      </w:tr>
    </w:tbl>
    <w:p w:rsidR="00671C6D" w:rsidRPr="00AE26E6" w:rsidRDefault="00671C6D" w:rsidP="008A46EC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A6050" w:rsidRDefault="00AA6050" w:rsidP="001F61D2">
      <w:pPr>
        <w:pStyle w:val="a8"/>
        <w:numPr>
          <w:ilvl w:val="1"/>
          <w:numId w:val="16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1D2">
        <w:rPr>
          <w:rFonts w:ascii="Times New Roman" w:hAnsi="Times New Roman" w:cs="Times New Roman"/>
          <w:b/>
          <w:sz w:val="28"/>
          <w:szCs w:val="28"/>
        </w:rPr>
        <w:t>Сведения об образуемых земельных участках и их частях</w:t>
      </w:r>
    </w:p>
    <w:p w:rsidR="00AE26E6" w:rsidRPr="001F61D2" w:rsidRDefault="00AE26E6" w:rsidP="00AE26E6">
      <w:pPr>
        <w:pStyle w:val="a8"/>
        <w:ind w:left="75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1047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1559"/>
        <w:gridCol w:w="1417"/>
        <w:gridCol w:w="1242"/>
        <w:gridCol w:w="1280"/>
        <w:gridCol w:w="1696"/>
        <w:gridCol w:w="1281"/>
        <w:gridCol w:w="1554"/>
      </w:tblGrid>
      <w:tr w:rsidR="009A47EC" w:rsidRPr="00FA4243" w:rsidTr="00E00664">
        <w:trPr>
          <w:trHeight w:val="448"/>
          <w:jc w:val="center"/>
        </w:trPr>
        <w:tc>
          <w:tcPr>
            <w:tcW w:w="10479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47EC" w:rsidRPr="009A47EC" w:rsidRDefault="009A47EC" w:rsidP="00186288">
            <w:pPr>
              <w:pStyle w:val="a8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A47EC">
              <w:rPr>
                <w:rFonts w:ascii="Times New Roman" w:hAnsi="Times New Roman" w:cs="Times New Roman"/>
                <w:sz w:val="24"/>
                <w:szCs w:val="24"/>
              </w:rPr>
              <w:t xml:space="preserve">Список </w:t>
            </w:r>
            <w:r w:rsidR="00186288">
              <w:rPr>
                <w:rFonts w:ascii="Times New Roman" w:hAnsi="Times New Roman" w:cs="Times New Roman"/>
                <w:sz w:val="24"/>
                <w:szCs w:val="24"/>
              </w:rPr>
              <w:t>образуемых</w:t>
            </w:r>
            <w:r w:rsidRPr="009A47EC">
              <w:rPr>
                <w:rFonts w:ascii="Times New Roman" w:hAnsi="Times New Roman" w:cs="Times New Roman"/>
                <w:sz w:val="24"/>
                <w:szCs w:val="24"/>
              </w:rPr>
              <w:t xml:space="preserve"> земельных участков:</w:t>
            </w:r>
          </w:p>
        </w:tc>
      </w:tr>
      <w:tr w:rsidR="00560486" w:rsidRPr="00B874E2" w:rsidTr="00C01D71">
        <w:trPr>
          <w:trHeight w:val="448"/>
          <w:jc w:val="center"/>
        </w:trPr>
        <w:tc>
          <w:tcPr>
            <w:tcW w:w="4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407AA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Номер земельного участка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529C2" w:rsidRDefault="00560486" w:rsidP="00E529C2">
            <w:pPr>
              <w:pStyle w:val="a8"/>
              <w:ind w:left="-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Номер </w:t>
            </w:r>
          </w:p>
          <w:p w:rsidR="00560486" w:rsidRPr="00E529C2" w:rsidRDefault="00560486" w:rsidP="00E529C2">
            <w:pPr>
              <w:pStyle w:val="a8"/>
              <w:ind w:left="-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сущ. кадастрового квартала</w:t>
            </w:r>
          </w:p>
        </w:tc>
        <w:tc>
          <w:tcPr>
            <w:tcW w:w="124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Площадь участка в соответствии с </w:t>
            </w:r>
            <w:r w:rsidR="009A47EC" w:rsidRPr="00E529C2">
              <w:rPr>
                <w:rFonts w:ascii="Times New Roman" w:hAnsi="Times New Roman" w:cs="Times New Roman"/>
                <w:sz w:val="20"/>
                <w:szCs w:val="20"/>
              </w:rPr>
              <w:t>проектом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, м2</w:t>
            </w:r>
          </w:p>
        </w:tc>
        <w:tc>
          <w:tcPr>
            <w:tcW w:w="12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 правах</w:t>
            </w:r>
          </w:p>
        </w:tc>
        <w:tc>
          <w:tcPr>
            <w:tcW w:w="169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560486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 в с</w:t>
            </w:r>
            <w:r w:rsidR="009A47EC" w:rsidRPr="00E529C2">
              <w:rPr>
                <w:rFonts w:ascii="Times New Roman" w:hAnsi="Times New Roman" w:cs="Times New Roman"/>
                <w:sz w:val="20"/>
                <w:szCs w:val="20"/>
              </w:rPr>
              <w:t>оответствии с проектом</w:t>
            </w:r>
          </w:p>
        </w:tc>
        <w:tc>
          <w:tcPr>
            <w:tcW w:w="128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560486" w:rsidRPr="00E529C2" w:rsidRDefault="009A47EC" w:rsidP="009A47E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5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60486" w:rsidRPr="00E529C2" w:rsidRDefault="00675FEC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Местоположение</w:t>
            </w:r>
            <w:r w:rsidR="00560486"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земельного участка</w:t>
            </w:r>
          </w:p>
        </w:tc>
      </w:tr>
      <w:tr w:rsidR="00DA2F95" w:rsidRPr="00FA4243" w:rsidTr="00297CED">
        <w:trPr>
          <w:trHeight w:val="448"/>
          <w:jc w:val="center"/>
        </w:trPr>
        <w:tc>
          <w:tcPr>
            <w:tcW w:w="4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A2F95" w:rsidRPr="00D0068E" w:rsidRDefault="00E00664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A2F95" w:rsidRPr="007144BF" w:rsidRDefault="006111CC" w:rsidP="006111CC">
            <w:pPr>
              <w:pStyle w:val="a8"/>
              <w:ind w:left="-82" w:right="-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76:15</w:t>
            </w:r>
            <w:r w:rsidR="00C01D71" w:rsidRPr="00C01D7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020209</w:t>
            </w:r>
            <w:r w:rsidR="00186288">
              <w:rPr>
                <w:rFonts w:ascii="Times New Roman" w:hAnsi="Times New Roman" w:cs="Times New Roman"/>
                <w:sz w:val="20"/>
                <w:szCs w:val="20"/>
              </w:rPr>
              <w:t>:ЗУ1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A2F95" w:rsidRPr="00DB472C" w:rsidRDefault="00186288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 w:rsidR="006111CC"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  <w:r w:rsidR="006111CC" w:rsidRPr="00C01D7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6111CC">
              <w:rPr>
                <w:rFonts w:ascii="Times New Roman" w:hAnsi="Times New Roman" w:cs="Times New Roman"/>
                <w:sz w:val="20"/>
                <w:szCs w:val="20"/>
              </w:rPr>
              <w:t>020209</w:t>
            </w:r>
          </w:p>
        </w:tc>
        <w:tc>
          <w:tcPr>
            <w:tcW w:w="124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A2F95" w:rsidRPr="00852199" w:rsidRDefault="006111CC" w:rsidP="00F500D6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1610,00</w:t>
            </w:r>
          </w:p>
        </w:tc>
        <w:tc>
          <w:tcPr>
            <w:tcW w:w="12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A2F95" w:rsidRDefault="002A6E7A" w:rsidP="00B842D9">
            <w:pPr>
              <w:pStyle w:val="a8"/>
              <w:ind w:left="-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отсутствуют</w:t>
            </w:r>
          </w:p>
        </w:tc>
        <w:tc>
          <w:tcPr>
            <w:tcW w:w="169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AB4A48" w:rsidRPr="00E529C2" w:rsidRDefault="00AB4A48" w:rsidP="00AB4A4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AE26E6">
              <w:rPr>
                <w:rFonts w:ascii="Times New Roman" w:hAnsi="Times New Roman" w:cs="Times New Roman"/>
                <w:sz w:val="20"/>
                <w:szCs w:val="20"/>
              </w:rPr>
              <w:t>ало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этажная </w:t>
            </w:r>
            <w:r w:rsidR="00152D98">
              <w:rPr>
                <w:rFonts w:ascii="Times New Roman" w:hAnsi="Times New Roman" w:cs="Times New Roman"/>
                <w:sz w:val="20"/>
                <w:szCs w:val="20"/>
              </w:rPr>
              <w:t>многоквартирная</w:t>
            </w:r>
            <w:r w:rsidR="00152D98"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жилая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A2F95" w:rsidRPr="00941FED" w:rsidRDefault="00186288" w:rsidP="00AB4A4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AB4A48" w:rsidRPr="00E529C2">
              <w:rPr>
                <w:rFonts w:ascii="Times New Roman" w:hAnsi="Times New Roman" w:cs="Times New Roman"/>
                <w:sz w:val="20"/>
                <w:szCs w:val="20"/>
              </w:rPr>
              <w:t>астройка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(2.1.1)</w:t>
            </w:r>
          </w:p>
        </w:tc>
        <w:tc>
          <w:tcPr>
            <w:tcW w:w="128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A2F95" w:rsidRPr="009A47EC" w:rsidRDefault="00B3440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Земли населённых пунктов</w:t>
            </w:r>
          </w:p>
        </w:tc>
        <w:tc>
          <w:tcPr>
            <w:tcW w:w="15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A2F95" w:rsidRDefault="006111CC" w:rsidP="006878D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1CC">
              <w:rPr>
                <w:rFonts w:ascii="Times New Roman" w:hAnsi="Times New Roman" w:cs="Times New Roman"/>
                <w:sz w:val="20"/>
                <w:szCs w:val="20"/>
              </w:rPr>
              <w:t xml:space="preserve">Ярославская область, Тутаевский муниципальный округ, д. Емишево, ул. </w:t>
            </w:r>
            <w:r w:rsidRPr="006111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Центральная,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д.3</w:t>
            </w:r>
          </w:p>
        </w:tc>
      </w:tr>
      <w:tr w:rsidR="00297CED" w:rsidRPr="00FA4243" w:rsidTr="00297CED">
        <w:trPr>
          <w:trHeight w:val="448"/>
          <w:jc w:val="center"/>
        </w:trPr>
        <w:tc>
          <w:tcPr>
            <w:tcW w:w="4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97CED" w:rsidRPr="00D0068E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97CED" w:rsidRPr="007144BF" w:rsidRDefault="00297CED" w:rsidP="00297CED">
            <w:pPr>
              <w:pStyle w:val="a8"/>
              <w:ind w:left="-82" w:right="-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 w:rsidR="006111C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6111CC" w:rsidRPr="00C01D7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6111CC">
              <w:rPr>
                <w:rFonts w:ascii="Times New Roman" w:hAnsi="Times New Roman" w:cs="Times New Roman"/>
                <w:sz w:val="20"/>
                <w:szCs w:val="20"/>
              </w:rPr>
              <w:t>020209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:ЗУ2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97CED" w:rsidRPr="00DB472C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 w:rsidR="006111CC"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  <w:r w:rsidR="006111CC" w:rsidRPr="00C01D7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6111CC">
              <w:rPr>
                <w:rFonts w:ascii="Times New Roman" w:hAnsi="Times New Roman" w:cs="Times New Roman"/>
                <w:sz w:val="20"/>
                <w:szCs w:val="20"/>
              </w:rPr>
              <w:t>020209</w:t>
            </w:r>
          </w:p>
        </w:tc>
        <w:tc>
          <w:tcPr>
            <w:tcW w:w="124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97CED" w:rsidRPr="00852199" w:rsidRDefault="006111CC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1419,00</w:t>
            </w:r>
          </w:p>
        </w:tc>
        <w:tc>
          <w:tcPr>
            <w:tcW w:w="128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97CED" w:rsidRDefault="00297CED" w:rsidP="00297CED">
            <w:pPr>
              <w:pStyle w:val="a8"/>
              <w:ind w:left="-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отсутствуют</w:t>
            </w:r>
          </w:p>
        </w:tc>
        <w:tc>
          <w:tcPr>
            <w:tcW w:w="169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97CED" w:rsidRPr="00E529C2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ало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этажная </w:t>
            </w:r>
            <w:r w:rsidR="00675FEC">
              <w:rPr>
                <w:rFonts w:ascii="Times New Roman" w:hAnsi="Times New Roman" w:cs="Times New Roman"/>
                <w:sz w:val="20"/>
                <w:szCs w:val="20"/>
              </w:rPr>
              <w:t>многоквартирная</w:t>
            </w:r>
            <w:r w:rsidR="00675FEC"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жилая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97CED" w:rsidRPr="00941FED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астройка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(2.1.1)</w:t>
            </w:r>
          </w:p>
        </w:tc>
        <w:tc>
          <w:tcPr>
            <w:tcW w:w="128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97CED" w:rsidRPr="009A47EC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Земли населённых пунктов</w:t>
            </w:r>
          </w:p>
        </w:tc>
        <w:tc>
          <w:tcPr>
            <w:tcW w:w="155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97CED" w:rsidRDefault="006111CC" w:rsidP="006878D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1CC">
              <w:rPr>
                <w:rFonts w:ascii="Times New Roman" w:hAnsi="Times New Roman" w:cs="Times New Roman"/>
                <w:sz w:val="20"/>
                <w:szCs w:val="20"/>
              </w:rPr>
              <w:t xml:space="preserve">Ярославская область, Тутаевский муниципальный округ, д. Емишево, ул. Центральная,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д.5</w:t>
            </w:r>
          </w:p>
        </w:tc>
      </w:tr>
      <w:tr w:rsidR="00297CED" w:rsidRPr="00FA4243" w:rsidTr="00C01D71">
        <w:trPr>
          <w:trHeight w:val="448"/>
          <w:jc w:val="center"/>
        </w:trPr>
        <w:tc>
          <w:tcPr>
            <w:tcW w:w="45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97CED" w:rsidRPr="00D0068E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vAlign w:val="center"/>
          </w:tcPr>
          <w:p w:rsidR="00297CED" w:rsidRPr="007144BF" w:rsidRDefault="00297CED" w:rsidP="00297CED">
            <w:pPr>
              <w:pStyle w:val="a8"/>
              <w:ind w:left="-82" w:right="-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D71"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 w:rsidR="006111C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6111CC" w:rsidRPr="00C01D7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6111CC">
              <w:rPr>
                <w:rFonts w:ascii="Times New Roman" w:hAnsi="Times New Roman" w:cs="Times New Roman"/>
                <w:sz w:val="20"/>
                <w:szCs w:val="20"/>
              </w:rPr>
              <w:t>020209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:ЗУ3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297CED" w:rsidRPr="00DB472C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</w:t>
            </w:r>
            <w:r w:rsidR="006111CC"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  <w:r w:rsidR="006111CC" w:rsidRPr="00C01D7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6111CC">
              <w:rPr>
                <w:rFonts w:ascii="Times New Roman" w:hAnsi="Times New Roman" w:cs="Times New Roman"/>
                <w:sz w:val="20"/>
                <w:szCs w:val="20"/>
              </w:rPr>
              <w:t>020209</w:t>
            </w:r>
          </w:p>
        </w:tc>
        <w:tc>
          <w:tcPr>
            <w:tcW w:w="1242" w:type="dxa"/>
            <w:tcBorders>
              <w:top w:val="single" w:sz="18" w:space="0" w:color="auto"/>
            </w:tcBorders>
            <w:vAlign w:val="center"/>
          </w:tcPr>
          <w:p w:rsidR="00297CED" w:rsidRPr="00852199" w:rsidRDefault="006111CC" w:rsidP="006111C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1161,00</w:t>
            </w:r>
          </w:p>
        </w:tc>
        <w:tc>
          <w:tcPr>
            <w:tcW w:w="1280" w:type="dxa"/>
            <w:tcBorders>
              <w:top w:val="single" w:sz="18" w:space="0" w:color="auto"/>
            </w:tcBorders>
            <w:vAlign w:val="center"/>
          </w:tcPr>
          <w:p w:rsidR="00297CED" w:rsidRDefault="00297CED" w:rsidP="00297CED">
            <w:pPr>
              <w:pStyle w:val="a8"/>
              <w:ind w:left="-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Сведения отсутствуют</w:t>
            </w:r>
          </w:p>
        </w:tc>
        <w:tc>
          <w:tcPr>
            <w:tcW w:w="1696" w:type="dxa"/>
            <w:tcBorders>
              <w:top w:val="single" w:sz="18" w:space="0" w:color="auto"/>
            </w:tcBorders>
            <w:vAlign w:val="center"/>
          </w:tcPr>
          <w:p w:rsidR="00297CED" w:rsidRPr="00E529C2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ало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этажная </w:t>
            </w:r>
            <w:r w:rsidR="00675FEC">
              <w:rPr>
                <w:rFonts w:ascii="Times New Roman" w:hAnsi="Times New Roman" w:cs="Times New Roman"/>
                <w:sz w:val="20"/>
                <w:szCs w:val="20"/>
              </w:rPr>
              <w:t>многоквартирная</w:t>
            </w:r>
            <w:r w:rsidR="00675FEC"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жилая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97CED" w:rsidRPr="00941FED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астройка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(2.1.1)</w:t>
            </w:r>
          </w:p>
        </w:tc>
        <w:tc>
          <w:tcPr>
            <w:tcW w:w="1281" w:type="dxa"/>
            <w:tcBorders>
              <w:top w:val="single" w:sz="18" w:space="0" w:color="auto"/>
            </w:tcBorders>
            <w:vAlign w:val="center"/>
          </w:tcPr>
          <w:p w:rsidR="00297CED" w:rsidRPr="009A47EC" w:rsidRDefault="00297CED" w:rsidP="00297CE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29C2">
              <w:rPr>
                <w:rFonts w:ascii="Times New Roman" w:hAnsi="Times New Roman" w:cs="Times New Roman"/>
                <w:sz w:val="20"/>
                <w:szCs w:val="20"/>
              </w:rPr>
              <w:t>Земли населённых пунктов</w:t>
            </w:r>
          </w:p>
        </w:tc>
        <w:tc>
          <w:tcPr>
            <w:tcW w:w="155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97CED" w:rsidRDefault="006111CC" w:rsidP="006878D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1CC">
              <w:rPr>
                <w:rFonts w:ascii="Times New Roman" w:hAnsi="Times New Roman" w:cs="Times New Roman"/>
                <w:sz w:val="20"/>
                <w:szCs w:val="20"/>
              </w:rPr>
              <w:t xml:space="preserve">Ярославская область, Тутаевский муниципальный округ, д. Емишево, ул. Центральная,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д.7</w:t>
            </w:r>
          </w:p>
        </w:tc>
      </w:tr>
    </w:tbl>
    <w:p w:rsidR="00771686" w:rsidRDefault="00771686" w:rsidP="008118D5">
      <w:pPr>
        <w:pStyle w:val="a8"/>
        <w:ind w:left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71C6D" w:rsidRDefault="00671C6D" w:rsidP="008118D5">
      <w:pPr>
        <w:pStyle w:val="a8"/>
        <w:ind w:left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A0611" w:rsidRPr="00555B62" w:rsidRDefault="008118D5" w:rsidP="008118D5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1.5 </w:t>
      </w:r>
      <w:r w:rsidR="00BA0611" w:rsidRPr="00555B62">
        <w:rPr>
          <w:rFonts w:ascii="Times New Roman" w:hAnsi="Times New Roman" w:cs="Times New Roman"/>
          <w:b/>
          <w:sz w:val="28"/>
          <w:szCs w:val="28"/>
        </w:rPr>
        <w:t>Координаты поворотных точек границ</w:t>
      </w:r>
    </w:p>
    <w:p w:rsidR="008C6367" w:rsidRDefault="00186288" w:rsidP="009A47EC">
      <w:pPr>
        <w:pStyle w:val="a8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образуем</w:t>
      </w:r>
      <w:r w:rsidR="00297CED">
        <w:rPr>
          <w:rFonts w:ascii="Times New Roman" w:hAnsi="Times New Roman" w:cs="Times New Roman"/>
          <w:b/>
          <w:sz w:val="28"/>
          <w:szCs w:val="28"/>
        </w:rPr>
        <w:t>ых земельных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297CED">
        <w:rPr>
          <w:rFonts w:ascii="Times New Roman" w:hAnsi="Times New Roman" w:cs="Times New Roman"/>
          <w:b/>
          <w:sz w:val="28"/>
          <w:szCs w:val="28"/>
        </w:rPr>
        <w:t>ов</w:t>
      </w:r>
    </w:p>
    <w:p w:rsidR="007F790B" w:rsidRPr="007F790B" w:rsidRDefault="007F790B" w:rsidP="009A47EC">
      <w:pPr>
        <w:pStyle w:val="a8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102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153"/>
        <w:gridCol w:w="3267"/>
        <w:gridCol w:w="3805"/>
      </w:tblGrid>
      <w:tr w:rsidR="008C6367" w:rsidRPr="00FA4243" w:rsidTr="00D52709">
        <w:trPr>
          <w:trHeight w:val="334"/>
        </w:trPr>
        <w:tc>
          <w:tcPr>
            <w:tcW w:w="3153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07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8C6367" w:rsidRPr="00FA4243" w:rsidTr="00D52709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7" w:type="dxa"/>
            <w:tcBorders>
              <w:top w:val="single" w:sz="12" w:space="0" w:color="auto"/>
              <w:bottom w:val="single" w:sz="12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5" w:type="dxa"/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8C6367" w:rsidRPr="00FA4243" w:rsidTr="00D52709">
        <w:trPr>
          <w:trHeight w:val="321"/>
        </w:trPr>
        <w:tc>
          <w:tcPr>
            <w:tcW w:w="10225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C6367" w:rsidRPr="00771686" w:rsidRDefault="008C6367" w:rsidP="006111C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Участок </w:t>
            </w:r>
            <w:r w:rsidR="00932CBC"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к.н. </w:t>
            </w:r>
            <w:r w:rsidR="006111CC">
              <w:rPr>
                <w:rFonts w:ascii="Times New Roman" w:hAnsi="Times New Roman" w:cs="Times New Roman"/>
                <w:b/>
                <w:sz w:val="24"/>
                <w:szCs w:val="24"/>
              </w:rPr>
              <w:t>76:15</w:t>
            </w:r>
            <w:r w:rsidR="0018628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6111CC">
              <w:rPr>
                <w:rFonts w:ascii="Times New Roman" w:hAnsi="Times New Roman" w:cs="Times New Roman"/>
                <w:b/>
                <w:sz w:val="24"/>
                <w:szCs w:val="24"/>
              </w:rPr>
              <w:t>020209</w:t>
            </w:r>
            <w:r w:rsidR="003266CE" w:rsidRPr="003266C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186288">
              <w:rPr>
                <w:rFonts w:ascii="Times New Roman" w:hAnsi="Times New Roman" w:cs="Times New Roman"/>
                <w:b/>
                <w:sz w:val="24"/>
                <w:szCs w:val="24"/>
              </w:rPr>
              <w:t>ЗУ1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  <w:tcBorders>
              <w:top w:val="single" w:sz="12" w:space="0" w:color="auto"/>
            </w:tcBorders>
          </w:tcPr>
          <w:p w:rsidR="00A723A3" w:rsidRPr="00FA4243" w:rsidRDefault="006111CC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top w:val="single" w:sz="12" w:space="0" w:color="auto"/>
            </w:tcBorders>
            <w:vAlign w:val="bottom"/>
          </w:tcPr>
          <w:p w:rsidR="00A723A3" w:rsidRPr="00A723A3" w:rsidRDefault="006111C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405 853,48</w:t>
            </w:r>
          </w:p>
        </w:tc>
        <w:tc>
          <w:tcPr>
            <w:tcW w:w="3805" w:type="dxa"/>
            <w:tcBorders>
              <w:top w:val="single" w:sz="12" w:space="0" w:color="auto"/>
            </w:tcBorders>
            <w:vAlign w:val="bottom"/>
          </w:tcPr>
          <w:p w:rsidR="00A723A3" w:rsidRPr="00A723A3" w:rsidRDefault="006111C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1 300 578,19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6111CC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7" w:type="dxa"/>
            <w:vAlign w:val="bottom"/>
          </w:tcPr>
          <w:p w:rsidR="00A723A3" w:rsidRPr="00A723A3" w:rsidRDefault="006111C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405 846,57</w:t>
            </w:r>
          </w:p>
        </w:tc>
        <w:tc>
          <w:tcPr>
            <w:tcW w:w="3805" w:type="dxa"/>
            <w:vAlign w:val="bottom"/>
          </w:tcPr>
          <w:p w:rsidR="00A723A3" w:rsidRPr="00A723A3" w:rsidRDefault="006111C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1 300 587,48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6111CC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7" w:type="dxa"/>
            <w:vAlign w:val="bottom"/>
          </w:tcPr>
          <w:p w:rsidR="00A723A3" w:rsidRPr="00A723A3" w:rsidRDefault="006111C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405  842,85</w:t>
            </w:r>
          </w:p>
        </w:tc>
        <w:tc>
          <w:tcPr>
            <w:tcW w:w="3805" w:type="dxa"/>
            <w:vAlign w:val="bottom"/>
          </w:tcPr>
          <w:p w:rsidR="00A723A3" w:rsidRPr="00A723A3" w:rsidRDefault="006111C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1 300 596,78</w:t>
            </w:r>
          </w:p>
        </w:tc>
      </w:tr>
      <w:tr w:rsidR="00A723A3" w:rsidRPr="00FA4243" w:rsidTr="00D52709">
        <w:trPr>
          <w:trHeight w:val="334"/>
        </w:trPr>
        <w:tc>
          <w:tcPr>
            <w:tcW w:w="3153" w:type="dxa"/>
          </w:tcPr>
          <w:p w:rsidR="00A723A3" w:rsidRPr="00FA4243" w:rsidRDefault="006111CC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7" w:type="dxa"/>
            <w:vAlign w:val="bottom"/>
          </w:tcPr>
          <w:p w:rsidR="00A723A3" w:rsidRPr="00A723A3" w:rsidRDefault="006111C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405 842,90</w:t>
            </w:r>
          </w:p>
        </w:tc>
        <w:tc>
          <w:tcPr>
            <w:tcW w:w="3805" w:type="dxa"/>
            <w:vAlign w:val="bottom"/>
          </w:tcPr>
          <w:p w:rsidR="00A723A3" w:rsidRPr="00A723A3" w:rsidRDefault="006111C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1 300 607,61</w:t>
            </w:r>
          </w:p>
        </w:tc>
      </w:tr>
      <w:tr w:rsidR="00186288" w:rsidRPr="00FA4243" w:rsidTr="00D52709">
        <w:trPr>
          <w:trHeight w:val="334"/>
        </w:trPr>
        <w:tc>
          <w:tcPr>
            <w:tcW w:w="3153" w:type="dxa"/>
          </w:tcPr>
          <w:p w:rsidR="00186288" w:rsidRDefault="006111CC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7" w:type="dxa"/>
            <w:vAlign w:val="bottom"/>
          </w:tcPr>
          <w:p w:rsidR="00186288" w:rsidRDefault="006111C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405 842,64</w:t>
            </w:r>
          </w:p>
        </w:tc>
        <w:tc>
          <w:tcPr>
            <w:tcW w:w="3805" w:type="dxa"/>
            <w:vAlign w:val="bottom"/>
          </w:tcPr>
          <w:p w:rsidR="00186288" w:rsidRDefault="006111C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1 300 610,78</w:t>
            </w:r>
          </w:p>
        </w:tc>
      </w:tr>
      <w:tr w:rsidR="00186288" w:rsidRPr="00FA4243" w:rsidTr="00D52709">
        <w:trPr>
          <w:trHeight w:val="334"/>
        </w:trPr>
        <w:tc>
          <w:tcPr>
            <w:tcW w:w="3153" w:type="dxa"/>
          </w:tcPr>
          <w:p w:rsidR="00186288" w:rsidRDefault="006111CC" w:rsidP="000A3DB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7" w:type="dxa"/>
            <w:vAlign w:val="bottom"/>
          </w:tcPr>
          <w:p w:rsidR="00186288" w:rsidRDefault="006111C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405 841,48</w:t>
            </w:r>
          </w:p>
        </w:tc>
        <w:tc>
          <w:tcPr>
            <w:tcW w:w="3805" w:type="dxa"/>
            <w:vAlign w:val="bottom"/>
          </w:tcPr>
          <w:p w:rsidR="00186288" w:rsidRDefault="006111CC" w:rsidP="00A723A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1 300 614,82</w:t>
            </w:r>
          </w:p>
        </w:tc>
      </w:tr>
      <w:tr w:rsidR="00186288" w:rsidRPr="00FA4243" w:rsidTr="00D52709">
        <w:trPr>
          <w:trHeight w:val="334"/>
        </w:trPr>
        <w:tc>
          <w:tcPr>
            <w:tcW w:w="3153" w:type="dxa"/>
          </w:tcPr>
          <w:p w:rsidR="00186288" w:rsidRDefault="006111CC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н1</w:t>
            </w:r>
          </w:p>
        </w:tc>
        <w:tc>
          <w:tcPr>
            <w:tcW w:w="3267" w:type="dxa"/>
            <w:vAlign w:val="bottom"/>
          </w:tcPr>
          <w:p w:rsidR="00186288" w:rsidRPr="00A723A3" w:rsidRDefault="006111CC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405 799,41</w:t>
            </w:r>
          </w:p>
        </w:tc>
        <w:tc>
          <w:tcPr>
            <w:tcW w:w="3805" w:type="dxa"/>
            <w:vAlign w:val="bottom"/>
          </w:tcPr>
          <w:p w:rsidR="00186288" w:rsidRPr="00A723A3" w:rsidRDefault="006111CC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1 300 579,00</w:t>
            </w:r>
          </w:p>
        </w:tc>
      </w:tr>
      <w:tr w:rsidR="00297CED" w:rsidRPr="00FA4243" w:rsidTr="00D52709">
        <w:trPr>
          <w:trHeight w:val="334"/>
        </w:trPr>
        <w:tc>
          <w:tcPr>
            <w:tcW w:w="3153" w:type="dxa"/>
          </w:tcPr>
          <w:p w:rsidR="00297CED" w:rsidRDefault="006111CC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н2</w:t>
            </w:r>
          </w:p>
        </w:tc>
        <w:tc>
          <w:tcPr>
            <w:tcW w:w="3267" w:type="dxa"/>
            <w:vAlign w:val="bottom"/>
          </w:tcPr>
          <w:p w:rsidR="00297CED" w:rsidRDefault="006111CC" w:rsidP="00297CE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405 822,38</w:t>
            </w:r>
          </w:p>
        </w:tc>
        <w:tc>
          <w:tcPr>
            <w:tcW w:w="3805" w:type="dxa"/>
            <w:vAlign w:val="bottom"/>
          </w:tcPr>
          <w:p w:rsidR="00297CED" w:rsidRDefault="006111CC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1 300 552,28</w:t>
            </w:r>
          </w:p>
        </w:tc>
      </w:tr>
      <w:tr w:rsidR="00297CED" w:rsidRPr="00FA4243" w:rsidTr="00D52709">
        <w:trPr>
          <w:trHeight w:val="334"/>
        </w:trPr>
        <w:tc>
          <w:tcPr>
            <w:tcW w:w="3153" w:type="dxa"/>
          </w:tcPr>
          <w:p w:rsidR="00297CED" w:rsidRDefault="006111CC" w:rsidP="0018628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vAlign w:val="bottom"/>
          </w:tcPr>
          <w:p w:rsidR="00297CED" w:rsidRDefault="006111CC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405 853,48</w:t>
            </w:r>
          </w:p>
        </w:tc>
        <w:tc>
          <w:tcPr>
            <w:tcW w:w="3805" w:type="dxa"/>
            <w:vAlign w:val="bottom"/>
          </w:tcPr>
          <w:p w:rsidR="00297CED" w:rsidRDefault="006111CC" w:rsidP="0018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1 300 578,19</w:t>
            </w:r>
          </w:p>
        </w:tc>
      </w:tr>
      <w:tr w:rsidR="00DA1A9B" w:rsidRPr="008C6367" w:rsidTr="00DA1A9B">
        <w:trPr>
          <w:trHeight w:val="334"/>
        </w:trPr>
        <w:tc>
          <w:tcPr>
            <w:tcW w:w="3153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A1A9B" w:rsidRPr="008C6367" w:rsidRDefault="00DA1A9B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07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DA1A9B" w:rsidRPr="008C6367" w:rsidRDefault="00DA1A9B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DA1A9B" w:rsidRPr="008C6367" w:rsidTr="00DA1A9B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DA1A9B" w:rsidRPr="008C6367" w:rsidRDefault="00DA1A9B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7" w:type="dxa"/>
            <w:tcBorders>
              <w:top w:val="single" w:sz="12" w:space="0" w:color="auto"/>
              <w:bottom w:val="single" w:sz="12" w:space="0" w:color="auto"/>
            </w:tcBorders>
          </w:tcPr>
          <w:p w:rsidR="00DA1A9B" w:rsidRPr="008C6367" w:rsidRDefault="00DA1A9B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5" w:type="dxa"/>
          </w:tcPr>
          <w:p w:rsidR="00DA1A9B" w:rsidRPr="008C6367" w:rsidRDefault="00DA1A9B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DA1A9B" w:rsidRPr="00771686" w:rsidTr="00DA1A9B">
        <w:trPr>
          <w:trHeight w:val="321"/>
        </w:trPr>
        <w:tc>
          <w:tcPr>
            <w:tcW w:w="10225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DA1A9B" w:rsidRPr="00771686" w:rsidRDefault="00DA1A9B" w:rsidP="006111CC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Участок с к.н. </w:t>
            </w:r>
            <w:r w:rsidR="006111CC">
              <w:rPr>
                <w:rFonts w:ascii="Times New Roman" w:hAnsi="Times New Roman" w:cs="Times New Roman"/>
                <w:b/>
                <w:sz w:val="24"/>
                <w:szCs w:val="24"/>
              </w:rPr>
              <w:t>76:15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6111CC">
              <w:rPr>
                <w:rFonts w:ascii="Times New Roman" w:hAnsi="Times New Roman" w:cs="Times New Roman"/>
                <w:b/>
                <w:sz w:val="24"/>
                <w:szCs w:val="24"/>
              </w:rPr>
              <w:t>020209</w:t>
            </w:r>
            <w:r w:rsidRPr="003266C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ЗУ2</w:t>
            </w:r>
          </w:p>
        </w:tc>
      </w:tr>
      <w:tr w:rsidR="00DA1A9B" w:rsidRPr="00A723A3" w:rsidTr="00DA1A9B">
        <w:trPr>
          <w:trHeight w:val="334"/>
        </w:trPr>
        <w:tc>
          <w:tcPr>
            <w:tcW w:w="3153" w:type="dxa"/>
            <w:tcBorders>
              <w:top w:val="single" w:sz="12" w:space="0" w:color="auto"/>
            </w:tcBorders>
          </w:tcPr>
          <w:p w:rsidR="00DA1A9B" w:rsidRPr="00FA4243" w:rsidRDefault="005441D8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7" w:type="dxa"/>
            <w:tcBorders>
              <w:top w:val="single" w:sz="12" w:space="0" w:color="auto"/>
            </w:tcBorders>
            <w:vAlign w:val="bottom"/>
          </w:tcPr>
          <w:p w:rsidR="00DA1A9B" w:rsidRPr="00A723A3" w:rsidRDefault="005441D8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405 848,73</w:t>
            </w:r>
          </w:p>
        </w:tc>
        <w:tc>
          <w:tcPr>
            <w:tcW w:w="3805" w:type="dxa"/>
            <w:tcBorders>
              <w:top w:val="single" w:sz="12" w:space="0" w:color="auto"/>
            </w:tcBorders>
            <w:vAlign w:val="bottom"/>
          </w:tcPr>
          <w:p w:rsidR="00DA1A9B" w:rsidRPr="00A723A3" w:rsidRDefault="005441D8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1 300 591,06</w:t>
            </w:r>
          </w:p>
        </w:tc>
      </w:tr>
      <w:tr w:rsidR="00DA1A9B" w:rsidRPr="00A723A3" w:rsidTr="00DA1A9B">
        <w:trPr>
          <w:trHeight w:val="334"/>
        </w:trPr>
        <w:tc>
          <w:tcPr>
            <w:tcW w:w="3153" w:type="dxa"/>
          </w:tcPr>
          <w:p w:rsidR="00DA1A9B" w:rsidRPr="00FA4243" w:rsidRDefault="005441D8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7" w:type="dxa"/>
            <w:vAlign w:val="bottom"/>
          </w:tcPr>
          <w:p w:rsidR="00DA1A9B" w:rsidRPr="00A723A3" w:rsidRDefault="005441D8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405 870,97</w:t>
            </w:r>
          </w:p>
        </w:tc>
        <w:tc>
          <w:tcPr>
            <w:tcW w:w="3805" w:type="dxa"/>
            <w:vAlign w:val="bottom"/>
          </w:tcPr>
          <w:p w:rsidR="00DA1A9B" w:rsidRPr="00A723A3" w:rsidRDefault="005441D8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1 300 563,88</w:t>
            </w:r>
          </w:p>
        </w:tc>
      </w:tr>
      <w:tr w:rsidR="00DA1A9B" w:rsidRPr="00A723A3" w:rsidTr="00DA1A9B">
        <w:trPr>
          <w:trHeight w:val="334"/>
        </w:trPr>
        <w:tc>
          <w:tcPr>
            <w:tcW w:w="3153" w:type="dxa"/>
          </w:tcPr>
          <w:p w:rsidR="00DA1A9B" w:rsidRPr="00FA4243" w:rsidRDefault="005441D8" w:rsidP="005441D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н1</w:t>
            </w:r>
          </w:p>
        </w:tc>
        <w:tc>
          <w:tcPr>
            <w:tcW w:w="3267" w:type="dxa"/>
            <w:vAlign w:val="bottom"/>
          </w:tcPr>
          <w:p w:rsidR="00DA1A9B" w:rsidRPr="00A723A3" w:rsidRDefault="005441D8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405 893,23</w:t>
            </w:r>
          </w:p>
        </w:tc>
        <w:tc>
          <w:tcPr>
            <w:tcW w:w="3805" w:type="dxa"/>
            <w:vAlign w:val="bottom"/>
          </w:tcPr>
          <w:p w:rsidR="00DA1A9B" w:rsidRPr="00A723A3" w:rsidRDefault="005441D8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1 300 581,98</w:t>
            </w:r>
          </w:p>
        </w:tc>
      </w:tr>
      <w:tr w:rsidR="00DA1A9B" w:rsidRPr="00A723A3" w:rsidTr="00DA1A9B">
        <w:trPr>
          <w:trHeight w:val="334"/>
        </w:trPr>
        <w:tc>
          <w:tcPr>
            <w:tcW w:w="3153" w:type="dxa"/>
          </w:tcPr>
          <w:p w:rsidR="00DA1A9B" w:rsidRPr="00FA4243" w:rsidRDefault="005441D8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7" w:type="dxa"/>
            <w:vAlign w:val="bottom"/>
          </w:tcPr>
          <w:p w:rsidR="00DA1A9B" w:rsidRPr="00A723A3" w:rsidRDefault="005441D8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405 860,07</w:t>
            </w:r>
          </w:p>
        </w:tc>
        <w:tc>
          <w:tcPr>
            <w:tcW w:w="3805" w:type="dxa"/>
            <w:vAlign w:val="bottom"/>
          </w:tcPr>
          <w:p w:rsidR="00DA1A9B" w:rsidRPr="00A723A3" w:rsidRDefault="005441D8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1 300 622,63</w:t>
            </w:r>
          </w:p>
        </w:tc>
      </w:tr>
      <w:tr w:rsidR="00DA1A9B" w:rsidTr="00DA1A9B">
        <w:trPr>
          <w:trHeight w:val="334"/>
        </w:trPr>
        <w:tc>
          <w:tcPr>
            <w:tcW w:w="3153" w:type="dxa"/>
          </w:tcPr>
          <w:p w:rsidR="00DA1A9B" w:rsidRDefault="005441D8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7" w:type="dxa"/>
            <w:vAlign w:val="bottom"/>
          </w:tcPr>
          <w:p w:rsidR="00DA1A9B" w:rsidRDefault="005441D8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405 856,59</w:t>
            </w:r>
          </w:p>
        </w:tc>
        <w:tc>
          <w:tcPr>
            <w:tcW w:w="3805" w:type="dxa"/>
            <w:vAlign w:val="bottom"/>
          </w:tcPr>
          <w:p w:rsidR="00DA1A9B" w:rsidRDefault="005441D8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1 300 619,51</w:t>
            </w:r>
          </w:p>
        </w:tc>
      </w:tr>
      <w:tr w:rsidR="00DA1A9B" w:rsidTr="00DA1A9B">
        <w:trPr>
          <w:trHeight w:val="334"/>
        </w:trPr>
        <w:tc>
          <w:tcPr>
            <w:tcW w:w="3153" w:type="dxa"/>
          </w:tcPr>
          <w:p w:rsidR="00DA1A9B" w:rsidRDefault="005441D8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7" w:type="dxa"/>
            <w:vAlign w:val="bottom"/>
          </w:tcPr>
          <w:p w:rsidR="00DA1A9B" w:rsidRDefault="005441D8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405 848,53</w:t>
            </w:r>
          </w:p>
        </w:tc>
        <w:tc>
          <w:tcPr>
            <w:tcW w:w="3805" w:type="dxa"/>
            <w:vAlign w:val="bottom"/>
          </w:tcPr>
          <w:p w:rsidR="00DA1A9B" w:rsidRDefault="005441D8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1 300 612,35</w:t>
            </w:r>
          </w:p>
        </w:tc>
      </w:tr>
      <w:tr w:rsidR="00DA1A9B" w:rsidTr="00DA1A9B">
        <w:trPr>
          <w:trHeight w:val="334"/>
        </w:trPr>
        <w:tc>
          <w:tcPr>
            <w:tcW w:w="3153" w:type="dxa"/>
          </w:tcPr>
          <w:p w:rsidR="00DA1A9B" w:rsidRDefault="005441D8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7" w:type="dxa"/>
            <w:vAlign w:val="bottom"/>
          </w:tcPr>
          <w:p w:rsidR="00DA1A9B" w:rsidRDefault="005441D8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405 846,10</w:t>
            </w:r>
          </w:p>
        </w:tc>
        <w:tc>
          <w:tcPr>
            <w:tcW w:w="3805" w:type="dxa"/>
            <w:vAlign w:val="bottom"/>
          </w:tcPr>
          <w:p w:rsidR="00DA1A9B" w:rsidRDefault="00FF7226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1 300 607,56</w:t>
            </w:r>
          </w:p>
        </w:tc>
      </w:tr>
      <w:tr w:rsidR="005441D8" w:rsidTr="00DA1A9B">
        <w:trPr>
          <w:trHeight w:val="334"/>
        </w:trPr>
        <w:tc>
          <w:tcPr>
            <w:tcW w:w="3153" w:type="dxa"/>
          </w:tcPr>
          <w:p w:rsidR="005441D8" w:rsidRDefault="005441D8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7" w:type="dxa"/>
            <w:vAlign w:val="bottom"/>
          </w:tcPr>
          <w:p w:rsidR="005441D8" w:rsidRDefault="00FF7226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405 846,33</w:t>
            </w:r>
          </w:p>
        </w:tc>
        <w:tc>
          <w:tcPr>
            <w:tcW w:w="3805" w:type="dxa"/>
            <w:vAlign w:val="bottom"/>
          </w:tcPr>
          <w:p w:rsidR="005441D8" w:rsidRDefault="00FF7226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1 300 597,69</w:t>
            </w:r>
          </w:p>
        </w:tc>
      </w:tr>
      <w:tr w:rsidR="00DA1A9B" w:rsidRPr="008C6367" w:rsidTr="00DA1A9B">
        <w:trPr>
          <w:trHeight w:val="334"/>
        </w:trPr>
        <w:tc>
          <w:tcPr>
            <w:tcW w:w="3153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A1A9B" w:rsidRPr="008C6367" w:rsidRDefault="00DA1A9B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072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DA1A9B" w:rsidRPr="008C6367" w:rsidRDefault="00DA1A9B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DA1A9B" w:rsidRPr="008C6367" w:rsidTr="00DA1A9B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DA1A9B" w:rsidRPr="008C6367" w:rsidRDefault="00DA1A9B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7" w:type="dxa"/>
            <w:tcBorders>
              <w:top w:val="single" w:sz="12" w:space="0" w:color="auto"/>
              <w:bottom w:val="single" w:sz="12" w:space="0" w:color="auto"/>
            </w:tcBorders>
          </w:tcPr>
          <w:p w:rsidR="00DA1A9B" w:rsidRPr="008C6367" w:rsidRDefault="00DA1A9B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5" w:type="dxa"/>
          </w:tcPr>
          <w:p w:rsidR="00DA1A9B" w:rsidRPr="008C6367" w:rsidRDefault="00DA1A9B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DA1A9B" w:rsidRPr="00771686" w:rsidTr="00DA1A9B">
        <w:trPr>
          <w:trHeight w:val="321"/>
        </w:trPr>
        <w:tc>
          <w:tcPr>
            <w:tcW w:w="10225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DA1A9B" w:rsidRPr="00771686" w:rsidRDefault="00DA1A9B" w:rsidP="00FF722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16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Участок с к.н. </w:t>
            </w:r>
            <w:r w:rsidR="00FF7226">
              <w:rPr>
                <w:rFonts w:ascii="Times New Roman" w:hAnsi="Times New Roman" w:cs="Times New Roman"/>
                <w:b/>
                <w:sz w:val="24"/>
                <w:szCs w:val="24"/>
              </w:rPr>
              <w:t>76:15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:0</w:t>
            </w:r>
            <w:r w:rsidR="00FF7226">
              <w:rPr>
                <w:rFonts w:ascii="Times New Roman" w:hAnsi="Times New Roman" w:cs="Times New Roman"/>
                <w:b/>
                <w:sz w:val="24"/>
                <w:szCs w:val="24"/>
              </w:rPr>
              <w:t>20209</w:t>
            </w:r>
            <w:r w:rsidRPr="003266C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ЗУ3</w:t>
            </w:r>
          </w:p>
        </w:tc>
      </w:tr>
      <w:tr w:rsidR="00DA1A9B" w:rsidRPr="00A723A3" w:rsidTr="00DA1A9B">
        <w:trPr>
          <w:trHeight w:val="334"/>
        </w:trPr>
        <w:tc>
          <w:tcPr>
            <w:tcW w:w="3153" w:type="dxa"/>
            <w:tcBorders>
              <w:top w:val="single" w:sz="12" w:space="0" w:color="auto"/>
            </w:tcBorders>
          </w:tcPr>
          <w:p w:rsidR="00DA1A9B" w:rsidRPr="00FA4243" w:rsidRDefault="00FF7226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н4</w:t>
            </w:r>
          </w:p>
        </w:tc>
        <w:tc>
          <w:tcPr>
            <w:tcW w:w="3267" w:type="dxa"/>
            <w:tcBorders>
              <w:top w:val="single" w:sz="12" w:space="0" w:color="auto"/>
            </w:tcBorders>
            <w:vAlign w:val="bottom"/>
          </w:tcPr>
          <w:p w:rsidR="00DA1A9B" w:rsidRPr="00A723A3" w:rsidRDefault="00FF7226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405 870,97</w:t>
            </w:r>
          </w:p>
        </w:tc>
        <w:tc>
          <w:tcPr>
            <w:tcW w:w="3805" w:type="dxa"/>
            <w:tcBorders>
              <w:top w:val="single" w:sz="12" w:space="0" w:color="auto"/>
            </w:tcBorders>
            <w:vAlign w:val="bottom"/>
          </w:tcPr>
          <w:p w:rsidR="00DA1A9B" w:rsidRPr="00A723A3" w:rsidRDefault="00FF7226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1 300 563,88</w:t>
            </w:r>
          </w:p>
        </w:tc>
      </w:tr>
      <w:tr w:rsidR="00DA1A9B" w:rsidRPr="00A723A3" w:rsidTr="00DA1A9B">
        <w:trPr>
          <w:trHeight w:val="334"/>
        </w:trPr>
        <w:tc>
          <w:tcPr>
            <w:tcW w:w="3153" w:type="dxa"/>
          </w:tcPr>
          <w:p w:rsidR="00DA1A9B" w:rsidRPr="00FA4243" w:rsidRDefault="00FF7226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н1</w:t>
            </w:r>
          </w:p>
        </w:tc>
        <w:tc>
          <w:tcPr>
            <w:tcW w:w="3267" w:type="dxa"/>
            <w:vAlign w:val="bottom"/>
          </w:tcPr>
          <w:p w:rsidR="00DA1A9B" w:rsidRPr="00A723A3" w:rsidRDefault="00FF7226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405 896,93</w:t>
            </w:r>
          </w:p>
        </w:tc>
        <w:tc>
          <w:tcPr>
            <w:tcW w:w="3805" w:type="dxa"/>
            <w:vAlign w:val="bottom"/>
          </w:tcPr>
          <w:p w:rsidR="00DA1A9B" w:rsidRPr="00A723A3" w:rsidRDefault="00FF7226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1 300 532,16</w:t>
            </w:r>
          </w:p>
        </w:tc>
      </w:tr>
      <w:tr w:rsidR="00DA1A9B" w:rsidRPr="00A723A3" w:rsidTr="00DA1A9B">
        <w:trPr>
          <w:trHeight w:val="334"/>
        </w:trPr>
        <w:tc>
          <w:tcPr>
            <w:tcW w:w="3153" w:type="dxa"/>
          </w:tcPr>
          <w:p w:rsidR="00DA1A9B" w:rsidRPr="00FA4243" w:rsidRDefault="00FF7226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н2</w:t>
            </w:r>
          </w:p>
        </w:tc>
        <w:tc>
          <w:tcPr>
            <w:tcW w:w="3267" w:type="dxa"/>
            <w:vAlign w:val="bottom"/>
          </w:tcPr>
          <w:p w:rsidR="00DA1A9B" w:rsidRPr="00A723A3" w:rsidRDefault="00FF7226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405 918,65</w:t>
            </w:r>
          </w:p>
        </w:tc>
        <w:tc>
          <w:tcPr>
            <w:tcW w:w="3805" w:type="dxa"/>
            <w:vAlign w:val="bottom"/>
          </w:tcPr>
          <w:p w:rsidR="00DA1A9B" w:rsidRPr="00A723A3" w:rsidRDefault="00FF7226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1 300 549,53</w:t>
            </w:r>
          </w:p>
        </w:tc>
      </w:tr>
      <w:tr w:rsidR="00DA1A9B" w:rsidRPr="00A723A3" w:rsidTr="00DA1A9B">
        <w:trPr>
          <w:trHeight w:val="334"/>
        </w:trPr>
        <w:tc>
          <w:tcPr>
            <w:tcW w:w="3153" w:type="dxa"/>
          </w:tcPr>
          <w:p w:rsidR="00DA1A9B" w:rsidRPr="00FA4243" w:rsidRDefault="00FF7226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н3</w:t>
            </w:r>
          </w:p>
        </w:tc>
        <w:tc>
          <w:tcPr>
            <w:tcW w:w="3267" w:type="dxa"/>
            <w:vAlign w:val="bottom"/>
          </w:tcPr>
          <w:p w:rsidR="00DA1A9B" w:rsidRPr="00A723A3" w:rsidRDefault="00FF7226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405 893,23</w:t>
            </w:r>
          </w:p>
        </w:tc>
        <w:tc>
          <w:tcPr>
            <w:tcW w:w="3805" w:type="dxa"/>
            <w:vAlign w:val="bottom"/>
          </w:tcPr>
          <w:p w:rsidR="00DA1A9B" w:rsidRPr="00A723A3" w:rsidRDefault="00FF7226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1 300 581,98</w:t>
            </w:r>
          </w:p>
        </w:tc>
      </w:tr>
      <w:tr w:rsidR="00DA1A9B" w:rsidTr="00DA1A9B">
        <w:trPr>
          <w:trHeight w:val="334"/>
        </w:trPr>
        <w:tc>
          <w:tcPr>
            <w:tcW w:w="3153" w:type="dxa"/>
          </w:tcPr>
          <w:p w:rsidR="00DA1A9B" w:rsidRDefault="00FF7226" w:rsidP="00DA1A9B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н4</w:t>
            </w:r>
          </w:p>
        </w:tc>
        <w:tc>
          <w:tcPr>
            <w:tcW w:w="3267" w:type="dxa"/>
            <w:vAlign w:val="bottom"/>
          </w:tcPr>
          <w:p w:rsidR="00DA1A9B" w:rsidRDefault="00FF7226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405 870,97</w:t>
            </w:r>
          </w:p>
        </w:tc>
        <w:tc>
          <w:tcPr>
            <w:tcW w:w="3805" w:type="dxa"/>
            <w:vAlign w:val="bottom"/>
          </w:tcPr>
          <w:p w:rsidR="00DA1A9B" w:rsidRDefault="00FF7226" w:rsidP="00DA1A9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1 300 563,88</w:t>
            </w:r>
          </w:p>
        </w:tc>
      </w:tr>
    </w:tbl>
    <w:p w:rsidR="00C25126" w:rsidRDefault="00C25126" w:rsidP="00C25126">
      <w:pPr>
        <w:pStyle w:val="a8"/>
        <w:ind w:left="1134"/>
        <w:rPr>
          <w:rFonts w:ascii="Times New Roman" w:hAnsi="Times New Roman" w:cs="Times New Roman"/>
          <w:b/>
          <w:sz w:val="28"/>
          <w:szCs w:val="28"/>
        </w:rPr>
      </w:pPr>
    </w:p>
    <w:p w:rsidR="00DA1A9B" w:rsidRDefault="00DA1A9B" w:rsidP="00DA1A9B">
      <w:pPr>
        <w:pStyle w:val="a8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DA1A9B" w:rsidRDefault="00DA1A9B" w:rsidP="00DA1A9B">
      <w:pPr>
        <w:pStyle w:val="a8"/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9A3BB1" w:rsidRPr="009A3BB1" w:rsidRDefault="00D01393" w:rsidP="0073167D">
      <w:pPr>
        <w:pStyle w:val="a8"/>
        <w:numPr>
          <w:ilvl w:val="1"/>
          <w:numId w:val="19"/>
        </w:numPr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7258" w:rsidRPr="008118D5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427258" w:rsidRPr="008118D5">
        <w:rPr>
          <w:rFonts w:ascii="Times New Roman" w:hAnsi="Times New Roman" w:cs="Times New Roman"/>
          <w:b/>
          <w:bCs/>
          <w:sz w:val="28"/>
          <w:szCs w:val="28"/>
        </w:rPr>
        <w:t>о соответствии разработанной документации требованиям</w:t>
      </w:r>
    </w:p>
    <w:p w:rsidR="00C66C2C" w:rsidRDefault="00427258" w:rsidP="0073167D">
      <w:pPr>
        <w:pStyle w:val="a8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18D5">
        <w:rPr>
          <w:rFonts w:ascii="Times New Roman" w:hAnsi="Times New Roman" w:cs="Times New Roman"/>
          <w:b/>
          <w:bCs/>
          <w:sz w:val="28"/>
          <w:szCs w:val="28"/>
        </w:rPr>
        <w:t>законодательства о градостроительной деятельности</w:t>
      </w:r>
    </w:p>
    <w:p w:rsidR="007F790B" w:rsidRPr="008118D5" w:rsidRDefault="007F790B" w:rsidP="007F790B">
      <w:pPr>
        <w:pStyle w:val="a8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AE4" w:rsidRPr="00423E70" w:rsidRDefault="00C55AE4" w:rsidP="00423E70">
      <w:pPr>
        <w:pStyle w:val="a8"/>
        <w:numPr>
          <w:ilvl w:val="0"/>
          <w:numId w:val="24"/>
        </w:numPr>
        <w:spacing w:after="0"/>
        <w:ind w:left="426" w:right="28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55AE4">
        <w:rPr>
          <w:rFonts w:ascii="Times New Roman" w:hAnsi="Times New Roman" w:cs="Times New Roman"/>
          <w:sz w:val="24"/>
          <w:szCs w:val="24"/>
        </w:rPr>
        <w:t>Документация по межеванию образуем</w:t>
      </w:r>
      <w:r w:rsidR="00423E70">
        <w:rPr>
          <w:rFonts w:ascii="Times New Roman" w:hAnsi="Times New Roman" w:cs="Times New Roman"/>
          <w:sz w:val="24"/>
          <w:szCs w:val="24"/>
        </w:rPr>
        <w:t>ых земельных</w:t>
      </w:r>
      <w:r w:rsidRPr="00C55AE4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423E70">
        <w:rPr>
          <w:rFonts w:ascii="Times New Roman" w:hAnsi="Times New Roman" w:cs="Times New Roman"/>
          <w:sz w:val="24"/>
          <w:szCs w:val="24"/>
        </w:rPr>
        <w:t>ов, расположенных</w:t>
      </w:r>
      <w:r w:rsidRPr="00423E70">
        <w:rPr>
          <w:rFonts w:ascii="Times New Roman" w:hAnsi="Times New Roman" w:cs="Times New Roman"/>
          <w:sz w:val="24"/>
          <w:szCs w:val="24"/>
        </w:rPr>
        <w:t xml:space="preserve"> по адрес</w:t>
      </w:r>
      <w:r w:rsidR="00423E70">
        <w:rPr>
          <w:rFonts w:ascii="Times New Roman" w:hAnsi="Times New Roman" w:cs="Times New Roman"/>
          <w:sz w:val="24"/>
          <w:szCs w:val="24"/>
        </w:rPr>
        <w:t>ам</w:t>
      </w:r>
      <w:r w:rsidRPr="00423E70">
        <w:rPr>
          <w:rFonts w:ascii="Times New Roman" w:hAnsi="Times New Roman" w:cs="Times New Roman"/>
          <w:sz w:val="24"/>
          <w:szCs w:val="24"/>
        </w:rPr>
        <w:t xml:space="preserve">: </w:t>
      </w:r>
      <w:r w:rsidR="00FF7226" w:rsidRPr="00FF7226">
        <w:rPr>
          <w:rFonts w:ascii="Times New Roman" w:hAnsi="Times New Roman" w:cs="Times New Roman"/>
          <w:sz w:val="24"/>
          <w:szCs w:val="24"/>
        </w:rPr>
        <w:t xml:space="preserve">Ярославская область, Тутаевский муниципальный округ, Артемьевское сельское поселение, д. Емишево, ул. Центральная, </w:t>
      </w:r>
      <w:r w:rsidR="00FF7226">
        <w:rPr>
          <w:rFonts w:ascii="Times New Roman" w:hAnsi="Times New Roman" w:cs="Times New Roman"/>
          <w:sz w:val="24"/>
          <w:szCs w:val="24"/>
        </w:rPr>
        <w:t xml:space="preserve">д.3, д.5, </w:t>
      </w:r>
      <w:r w:rsidR="00FF7226" w:rsidRPr="00FF7226">
        <w:rPr>
          <w:rFonts w:ascii="Times New Roman" w:hAnsi="Times New Roman" w:cs="Times New Roman"/>
          <w:sz w:val="24"/>
          <w:szCs w:val="24"/>
        </w:rPr>
        <w:t>д.7</w:t>
      </w:r>
      <w:r w:rsidRPr="00423E70">
        <w:rPr>
          <w:rFonts w:ascii="Times New Roman" w:hAnsi="Times New Roman" w:cs="Times New Roman"/>
          <w:sz w:val="24"/>
          <w:szCs w:val="24"/>
        </w:rPr>
        <w:t xml:space="preserve">, выполнена на основании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зон с особыми условиями использования территорий в системе координат - МСК-76, 1 зона. </w:t>
      </w:r>
    </w:p>
    <w:p w:rsidR="00C55AE4" w:rsidRDefault="00C55AE4" w:rsidP="00C55AE4">
      <w:pPr>
        <w:pStyle w:val="a8"/>
        <w:numPr>
          <w:ilvl w:val="0"/>
          <w:numId w:val="24"/>
        </w:numPr>
        <w:spacing w:after="0"/>
        <w:ind w:left="426" w:right="28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55AE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423E70">
        <w:rPr>
          <w:rFonts w:ascii="Times New Roman" w:hAnsi="Times New Roman" w:cs="Times New Roman"/>
          <w:sz w:val="24"/>
          <w:szCs w:val="24"/>
        </w:rPr>
        <w:t>образуемых земельных участков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5AE4">
        <w:rPr>
          <w:rFonts w:ascii="Times New Roman" w:hAnsi="Times New Roman" w:cs="Times New Roman"/>
          <w:sz w:val="24"/>
          <w:szCs w:val="24"/>
        </w:rPr>
        <w:t xml:space="preserve">расположены: </w:t>
      </w:r>
    </w:p>
    <w:p w:rsidR="00C55AE4" w:rsidRDefault="003F76B8" w:rsidP="009A0B98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3F76B8">
        <w:rPr>
          <w:rFonts w:ascii="Times New Roman" w:hAnsi="Times New Roman" w:cs="Times New Roman"/>
          <w:sz w:val="24"/>
          <w:szCs w:val="24"/>
        </w:rPr>
        <w:t>азопровод низкого давления</w:t>
      </w:r>
      <w:r>
        <w:rPr>
          <w:rFonts w:ascii="Times New Roman" w:hAnsi="Times New Roman" w:cs="Times New Roman"/>
          <w:sz w:val="24"/>
          <w:szCs w:val="24"/>
        </w:rPr>
        <w:t xml:space="preserve">. Охранная зона газопровода с реестровым номером </w:t>
      </w:r>
      <w:r w:rsidRPr="003F76B8">
        <w:rPr>
          <w:rFonts w:ascii="Times New Roman" w:hAnsi="Times New Roman" w:cs="Times New Roman"/>
          <w:sz w:val="24"/>
          <w:szCs w:val="24"/>
        </w:rPr>
        <w:t>76:15-6.73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F76B8" w:rsidRDefault="003F76B8" w:rsidP="009A0B98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3F76B8">
        <w:rPr>
          <w:rFonts w:ascii="Times New Roman" w:hAnsi="Times New Roman" w:cs="Times New Roman"/>
          <w:sz w:val="24"/>
          <w:szCs w:val="24"/>
        </w:rPr>
        <w:t>Газопровод низкого давления</w:t>
      </w:r>
      <w:r>
        <w:rPr>
          <w:rFonts w:ascii="Times New Roman" w:hAnsi="Times New Roman" w:cs="Times New Roman"/>
          <w:sz w:val="24"/>
          <w:szCs w:val="24"/>
        </w:rPr>
        <w:t xml:space="preserve">. Охранная зона газопровода с реестровым номером </w:t>
      </w:r>
      <w:r w:rsidRPr="003F76B8">
        <w:rPr>
          <w:rFonts w:ascii="Times New Roman" w:hAnsi="Times New Roman" w:cs="Times New Roman"/>
          <w:sz w:val="24"/>
          <w:szCs w:val="24"/>
        </w:rPr>
        <w:t>76:15-6.65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F76B8" w:rsidRDefault="003F76B8" w:rsidP="009A0B98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3F76B8">
        <w:rPr>
          <w:rFonts w:ascii="Times New Roman" w:hAnsi="Times New Roman" w:cs="Times New Roman"/>
          <w:sz w:val="24"/>
          <w:szCs w:val="24"/>
        </w:rPr>
        <w:t>Сооружения коммунального хозяйства</w:t>
      </w:r>
      <w:r>
        <w:rPr>
          <w:rFonts w:ascii="Times New Roman" w:hAnsi="Times New Roman" w:cs="Times New Roman"/>
          <w:sz w:val="24"/>
          <w:szCs w:val="24"/>
        </w:rPr>
        <w:t xml:space="preserve"> (водопровод) с кадастровым номером 76:15:000000:1303;</w:t>
      </w:r>
    </w:p>
    <w:p w:rsidR="003F76B8" w:rsidRDefault="003F76B8" w:rsidP="009A0B98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3F76B8">
        <w:rPr>
          <w:rFonts w:ascii="Times New Roman" w:hAnsi="Times New Roman" w:cs="Times New Roman"/>
          <w:sz w:val="24"/>
          <w:szCs w:val="24"/>
        </w:rPr>
        <w:t xml:space="preserve">Сооружения канализации </w:t>
      </w:r>
      <w:r>
        <w:rPr>
          <w:rFonts w:ascii="Times New Roman" w:hAnsi="Times New Roman" w:cs="Times New Roman"/>
          <w:sz w:val="24"/>
          <w:szCs w:val="24"/>
        </w:rPr>
        <w:t xml:space="preserve">с кадастровым номером </w:t>
      </w:r>
      <w:r w:rsidRPr="003F76B8">
        <w:rPr>
          <w:rFonts w:ascii="Times New Roman" w:hAnsi="Times New Roman" w:cs="Times New Roman"/>
          <w:sz w:val="24"/>
          <w:szCs w:val="24"/>
        </w:rPr>
        <w:t>76:15:000000:1299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F76B8" w:rsidRDefault="003F76B8" w:rsidP="003F76B8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3F76B8">
        <w:rPr>
          <w:rFonts w:ascii="Times New Roman" w:hAnsi="Times New Roman" w:cs="Times New Roman"/>
          <w:sz w:val="24"/>
          <w:szCs w:val="24"/>
        </w:rPr>
        <w:t>Зона с особыми условиями использования территории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3F76B8">
        <w:rPr>
          <w:rFonts w:ascii="Times New Roman" w:hAnsi="Times New Roman" w:cs="Times New Roman"/>
          <w:sz w:val="24"/>
          <w:szCs w:val="24"/>
        </w:rPr>
        <w:t xml:space="preserve">II пояс зоны санитарной охраны водопроводных сооружений и водозабора из р. Волги для </w:t>
      </w:r>
      <w:proofErr w:type="spellStart"/>
      <w:r w:rsidRPr="003F76B8">
        <w:rPr>
          <w:rFonts w:ascii="Times New Roman" w:hAnsi="Times New Roman" w:cs="Times New Roman"/>
          <w:sz w:val="24"/>
          <w:szCs w:val="24"/>
        </w:rPr>
        <w:t>хозпитьевого</w:t>
      </w:r>
      <w:proofErr w:type="spellEnd"/>
      <w:r w:rsidRPr="003F76B8">
        <w:rPr>
          <w:rFonts w:ascii="Times New Roman" w:hAnsi="Times New Roman" w:cs="Times New Roman"/>
          <w:sz w:val="24"/>
          <w:szCs w:val="24"/>
        </w:rPr>
        <w:t xml:space="preserve"> водоснабжения Тутаевского завода дизельных агрегатов</w:t>
      </w:r>
      <w:r>
        <w:rPr>
          <w:rFonts w:ascii="Times New Roman" w:hAnsi="Times New Roman" w:cs="Times New Roman"/>
          <w:sz w:val="24"/>
          <w:szCs w:val="24"/>
        </w:rPr>
        <w:t xml:space="preserve"> с реестровым номером </w:t>
      </w:r>
      <w:r w:rsidRPr="003F76B8">
        <w:rPr>
          <w:rFonts w:ascii="Times New Roman" w:hAnsi="Times New Roman" w:cs="Times New Roman"/>
          <w:sz w:val="24"/>
          <w:szCs w:val="24"/>
        </w:rPr>
        <w:t>76:00-6.884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F76B8" w:rsidRPr="003F76B8" w:rsidRDefault="003F76B8" w:rsidP="003F76B8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Ограничение и</w:t>
      </w:r>
      <w:r w:rsidRPr="003F76B8">
        <w:rPr>
          <w:rFonts w:ascii="Times New Roman" w:hAnsi="Times New Roman" w:cs="Times New Roman"/>
          <w:sz w:val="24"/>
          <w:szCs w:val="24"/>
        </w:rPr>
        <w:t>сточников водоснабжения и водопроводов питьевого назначения. СанПиН 2.1.4.1110-02», утвержденными постановлением Главного государственного санитарного врача Российской Федерации от 14.03.2002 № 10 «О введении в действие санитарных правил и норм «Зоны санитарной охраны источников водоснабжения и водопроводов питьевого назначения. СанПиН 2.1.4.1110-02»:</w:t>
      </w:r>
    </w:p>
    <w:p w:rsidR="003F76B8" w:rsidRPr="003F76B8" w:rsidRDefault="003F76B8" w:rsidP="003F76B8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3F76B8">
        <w:rPr>
          <w:rFonts w:ascii="Times New Roman" w:hAnsi="Times New Roman" w:cs="Times New Roman"/>
          <w:sz w:val="24"/>
          <w:szCs w:val="24"/>
        </w:rPr>
        <w:t>3.2.2.1. Выявление, тампонирование или восстановление всех старых, бездействующих, дефектных или неправильно эксплуатируемых скважин, представляющих опасность в части возможности загрязнения водоносных горизонтов.</w:t>
      </w:r>
    </w:p>
    <w:p w:rsidR="003F76B8" w:rsidRDefault="003F76B8" w:rsidP="003F76B8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3F76B8">
        <w:rPr>
          <w:rFonts w:ascii="Times New Roman" w:hAnsi="Times New Roman" w:cs="Times New Roman"/>
          <w:sz w:val="24"/>
          <w:szCs w:val="24"/>
        </w:rPr>
        <w:t>3.2.2.2. Бурение новых скважин и новое строительство, связанное с нарушением почвенного</w:t>
      </w:r>
    </w:p>
    <w:p w:rsidR="003955A4" w:rsidRPr="003955A4" w:rsidRDefault="00423E70" w:rsidP="003F76B8">
      <w:pPr>
        <w:spacing w:after="0"/>
        <w:ind w:left="426" w:right="282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423E70">
        <w:rPr>
          <w:rFonts w:ascii="Times New Roman" w:hAnsi="Times New Roman" w:cs="Times New Roman"/>
          <w:sz w:val="24"/>
          <w:szCs w:val="24"/>
        </w:rPr>
        <w:t>не расположены: границ лесничеств, лесопарков, участков лесничеств, лесных кварталов, лесотаксационных выделов или ч</w:t>
      </w:r>
      <w:r w:rsidR="003F76B8">
        <w:rPr>
          <w:rFonts w:ascii="Times New Roman" w:hAnsi="Times New Roman" w:cs="Times New Roman"/>
          <w:sz w:val="24"/>
          <w:szCs w:val="24"/>
        </w:rPr>
        <w:t>астей лесотаксационных выделов.</w:t>
      </w:r>
    </w:p>
    <w:p w:rsidR="003955A4" w:rsidRDefault="003955A4" w:rsidP="003955A4">
      <w:pPr>
        <w:ind w:firstLine="708"/>
        <w:rPr>
          <w:rFonts w:ascii="Times New Roman" w:hAnsi="Times New Roman" w:cs="Times New Roman"/>
          <w:sz w:val="24"/>
          <w:szCs w:val="24"/>
        </w:rPr>
        <w:sectPr w:rsidR="003955A4" w:rsidSect="00E26409"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docGrid w:linePitch="360"/>
        </w:sectPr>
      </w:pPr>
    </w:p>
    <w:p w:rsidR="00627F07" w:rsidRDefault="00627F07" w:rsidP="00627F07">
      <w:pPr>
        <w:tabs>
          <w:tab w:val="left" w:pos="1500"/>
        </w:tabs>
        <w:spacing w:after="0" w:line="240" w:lineRule="auto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3536" behindDoc="1" locked="0" layoutInCell="1" allowOverlap="1">
            <wp:simplePos x="0" y="0"/>
            <wp:positionH relativeFrom="page">
              <wp:posOffset>619125</wp:posOffset>
            </wp:positionH>
            <wp:positionV relativeFrom="paragraph">
              <wp:posOffset>6350</wp:posOffset>
            </wp:positionV>
            <wp:extent cx="7600950" cy="5248275"/>
            <wp:effectExtent l="0" t="0" r="0" b="9525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18" t="15954" r="1844" b="12665"/>
                    <a:stretch/>
                  </pic:blipFill>
                  <pic:spPr bwMode="auto">
                    <a:xfrm>
                      <a:off x="0" y="0"/>
                      <a:ext cx="7600950" cy="524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5AE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4505960</wp:posOffset>
                </wp:positionH>
                <wp:positionV relativeFrom="paragraph">
                  <wp:posOffset>10159</wp:posOffset>
                </wp:positionV>
                <wp:extent cx="3048000" cy="2867025"/>
                <wp:effectExtent l="19050" t="19050" r="38100" b="4762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0" cy="28670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8773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354.8pt;margin-top:.8pt;width:240pt;height:225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" strokecolor="red" strokeweight="2.25pt">
                <v:stroke endarrow="block" joinstyle="miter"/>
              </v:shape>
            </w:pict>
          </mc:Fallback>
        </mc:AlternateContent>
      </w: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172085</wp:posOffset>
            </wp:positionV>
            <wp:extent cx="4638675" cy="2962275"/>
            <wp:effectExtent l="0" t="0" r="9525" b="9525"/>
            <wp:wrapTight wrapText="bothSides">
              <wp:wrapPolygon edited="0">
                <wp:start x="0" y="0"/>
                <wp:lineTo x="0" y="21531"/>
                <wp:lineTo x="21556" y="21531"/>
                <wp:lineTo x="2155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70" t="14788" r="19976" b="27727"/>
                    <a:stretch/>
                  </pic:blipFill>
                  <pic:spPr bwMode="auto">
                    <a:xfrm>
                      <a:off x="0" y="0"/>
                      <a:ext cx="4638675" cy="296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627F07" w:rsidRDefault="00627F07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B0B1F" w:rsidRDefault="00CD516A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892AED4" wp14:editId="0E49EF4F">
                <wp:simplePos x="0" y="0"/>
                <wp:positionH relativeFrom="column">
                  <wp:posOffset>7829550</wp:posOffset>
                </wp:positionH>
                <wp:positionV relativeFrom="paragraph">
                  <wp:posOffset>4726940</wp:posOffset>
                </wp:positionV>
                <wp:extent cx="1543050" cy="476250"/>
                <wp:effectExtent l="0" t="0" r="19050" b="19050"/>
                <wp:wrapNone/>
                <wp:docPr id="33" name="Надпись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516A" w:rsidRDefault="00CD516A" w:rsidP="00CD516A">
                            <w:r>
                              <w:t xml:space="preserve">д. </w:t>
                            </w:r>
                            <w:r w:rsidR="00675FEC">
                              <w:t>Емишево,</w:t>
                            </w:r>
                            <w:r w:rsidR="00675FEC">
                              <w:br/>
                              <w:t>ул.</w:t>
                            </w:r>
                            <w:r>
                              <w:t xml:space="preserve"> Центральная, д.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92AED4" id="_x0000_t202" coordsize="21600,21600" o:spt="202" path="m,l,21600r21600,l21600,xe">
                <v:stroke joinstyle="miter"/>
                <v:path gradientshapeok="t" o:connecttype="rect"/>
              </v:shapetype>
              <v:shape id="Надпись 33" o:spid="_x0000_s1026" type="#_x0000_t202" style="position:absolute;left:0;text-align:left;margin-left:616.5pt;margin-top:372.2pt;width:121.5pt;height:37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" fillcolor="white [3201]" strokeweight=".5pt">
                <v:textbox>
                  <w:txbxContent>
                    <w:p w:rsidR="00CD516A" w:rsidRDefault="00CD516A" w:rsidP="00CD516A">
                      <w:r>
                        <w:t xml:space="preserve">д. </w:t>
                      </w:r>
                      <w:r w:rsidR="00675FEC">
                        <w:t>Емишево,</w:t>
                      </w:r>
                      <w:r w:rsidR="00675FEC">
                        <w:br/>
                        <w:t>ул.</w:t>
                      </w:r>
                      <w:r>
                        <w:t xml:space="preserve"> Центральная, д. 5</w:t>
                      </w:r>
                    </w:p>
                  </w:txbxContent>
                </v:textbox>
              </v:shape>
            </w:pict>
          </mc:Fallback>
        </mc:AlternateContent>
      </w:r>
      <w:r w:rsidR="00CB0B1F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4944110</wp:posOffset>
                </wp:positionH>
                <wp:positionV relativeFrom="paragraph">
                  <wp:posOffset>4178935</wp:posOffset>
                </wp:positionV>
                <wp:extent cx="1543050" cy="476250"/>
                <wp:effectExtent l="0" t="0" r="19050" b="19050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B1F" w:rsidRDefault="00CB0B1F">
                            <w:r>
                              <w:t xml:space="preserve">д. </w:t>
                            </w:r>
                            <w:r w:rsidR="00675FEC">
                              <w:t>Емишево,</w:t>
                            </w:r>
                            <w:r w:rsidR="00675FEC">
                              <w:br/>
                              <w:t>ул.</w:t>
                            </w:r>
                            <w:r>
                              <w:t xml:space="preserve"> Центральная, д.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9" o:spid="_x0000_s1027" type="#_x0000_t202" style="position:absolute;left:0;text-align:left;margin-left:389.3pt;margin-top:329.05pt;width:121.5pt;height:37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" fillcolor="white [3201]" strokeweight=".5pt">
                <v:textbox>
                  <w:txbxContent>
                    <w:p w:rsidR="00CB0B1F" w:rsidRDefault="00CB0B1F">
                      <w:r>
                        <w:t xml:space="preserve">д. </w:t>
                      </w:r>
                      <w:r w:rsidR="00675FEC">
                        <w:t>Емишево,</w:t>
                      </w:r>
                      <w:r w:rsidR="00675FEC">
                        <w:br/>
                        <w:t>ул.</w:t>
                      </w:r>
                      <w:r>
                        <w:t xml:space="preserve"> Центральная, д. 7</w:t>
                      </w:r>
                    </w:p>
                  </w:txbxContent>
                </v:textbox>
              </v:shape>
            </w:pict>
          </mc:Fallback>
        </mc:AlternateContent>
      </w:r>
      <w:r w:rsidR="00CB0B1F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3D87D01" wp14:editId="13404CBC">
                <wp:simplePos x="0" y="0"/>
                <wp:positionH relativeFrom="column">
                  <wp:posOffset>7144385</wp:posOffset>
                </wp:positionH>
                <wp:positionV relativeFrom="paragraph">
                  <wp:posOffset>1607185</wp:posOffset>
                </wp:positionV>
                <wp:extent cx="209550" cy="4200525"/>
                <wp:effectExtent l="95250" t="19050" r="19050" b="47625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42005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6C683" id="Прямая со стрелкой 26" o:spid="_x0000_s1026" type="#_x0000_t32" style="position:absolute;margin-left:562.55pt;margin-top:126.55pt;width:16.5pt;height:330.75pt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" strokecolor="red" strokeweight="2.25pt">
                <v:stroke endarrow="block" joinstyle="miter"/>
              </v:shape>
            </w:pict>
          </mc:Fallback>
        </mc:AlternateContent>
      </w:r>
      <w:r w:rsidR="00CB0B1F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3D87D01" wp14:editId="13404CBC">
                <wp:simplePos x="0" y="0"/>
                <wp:positionH relativeFrom="page">
                  <wp:posOffset>6800850</wp:posOffset>
                </wp:positionH>
                <wp:positionV relativeFrom="paragraph">
                  <wp:posOffset>1445260</wp:posOffset>
                </wp:positionV>
                <wp:extent cx="685800" cy="3219450"/>
                <wp:effectExtent l="57150" t="19050" r="19050" b="3810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32194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F5307" id="Прямая со стрелкой 22" o:spid="_x0000_s1026" type="#_x0000_t32" style="position:absolute;margin-left:535.5pt;margin-top:113.8pt;width:54pt;height:253.5pt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" strokecolor="red" strokeweight="2.25pt">
                <v:stroke endarrow="block" joinstyle="miter"/>
                <w10:wrap anchorx="page"/>
              </v:shape>
            </w:pict>
          </mc:Fallback>
        </mc:AlternateContent>
      </w:r>
      <w:r w:rsidR="00CB0B1F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3D87D01" wp14:editId="13404CBC">
                <wp:simplePos x="0" y="0"/>
                <wp:positionH relativeFrom="page">
                  <wp:posOffset>7610475</wp:posOffset>
                </wp:positionH>
                <wp:positionV relativeFrom="paragraph">
                  <wp:posOffset>1521460</wp:posOffset>
                </wp:positionV>
                <wp:extent cx="276225" cy="3733800"/>
                <wp:effectExtent l="19050" t="19050" r="85725" b="3810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37338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B5F6EC" id="Прямая со стрелкой 24" o:spid="_x0000_s1026" type="#_x0000_t32" style="position:absolute;margin-left:599.25pt;margin-top:119.8pt;width:21.75pt;height:294pt;z-index:25172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" strokecolor="red" strokeweight="2.25pt">
                <v:stroke endarrow="block" joinstyle="miter"/>
                <w10:wrap anchorx="page"/>
              </v:shape>
            </w:pict>
          </mc:Fallback>
        </mc:AlternateContent>
      </w:r>
      <w:r w:rsidR="00CB0B1F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3D87D01" wp14:editId="13404CBC">
                <wp:simplePos x="0" y="0"/>
                <wp:positionH relativeFrom="column">
                  <wp:posOffset>3943985</wp:posOffset>
                </wp:positionH>
                <wp:positionV relativeFrom="paragraph">
                  <wp:posOffset>1435736</wp:posOffset>
                </wp:positionV>
                <wp:extent cx="3371850" cy="1543050"/>
                <wp:effectExtent l="19050" t="38100" r="38100" b="190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71850" cy="15430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80376" id="Прямая со стрелкой 15" o:spid="_x0000_s1026" type="#_x0000_t32" style="position:absolute;margin-left:310.55pt;margin-top:113.05pt;width:265.5pt;height:121.5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" strokecolor="red" strokeweight="2.25pt">
                <v:stroke endarrow="block" joinstyle="miter"/>
              </v:shape>
            </w:pict>
          </mc:Fallback>
        </mc:AlternateContent>
      </w:r>
      <w:r w:rsidR="00CB0B1F">
        <w:rPr>
          <w:noProof/>
          <w:lang w:eastAsia="ru-RU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2759710</wp:posOffset>
            </wp:positionV>
            <wp:extent cx="4991100" cy="4155440"/>
            <wp:effectExtent l="0" t="0" r="0" b="0"/>
            <wp:wrapTight wrapText="bothSides">
              <wp:wrapPolygon edited="0">
                <wp:start x="0" y="0"/>
                <wp:lineTo x="0" y="21488"/>
                <wp:lineTo x="21518" y="21488"/>
                <wp:lineTo x="21518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2" t="14474" r="27470" b="16776"/>
                    <a:stretch/>
                  </pic:blipFill>
                  <pic:spPr bwMode="auto">
                    <a:xfrm>
                      <a:off x="0" y="0"/>
                      <a:ext cx="4991100" cy="4155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0B1F">
        <w:rPr>
          <w:noProof/>
          <w:lang w:eastAsia="ru-RU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991100" cy="3276600"/>
            <wp:effectExtent l="0" t="0" r="0" b="0"/>
            <wp:wrapTight wrapText="bothSides">
              <wp:wrapPolygon edited="0">
                <wp:start x="0" y="0"/>
                <wp:lineTo x="0" y="21474"/>
                <wp:lineTo x="21518" y="21474"/>
                <wp:lineTo x="21518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39" t="15132" r="23585" b="28289"/>
                    <a:stretch/>
                  </pic:blipFill>
                  <pic:spPr bwMode="auto">
                    <a:xfrm>
                      <a:off x="0" y="0"/>
                      <a:ext cx="4991100" cy="3276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7F07">
        <w:rPr>
          <w:noProof/>
          <w:lang w:eastAsia="ru-RU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0</wp:posOffset>
            </wp:positionV>
            <wp:extent cx="8054340" cy="5772150"/>
            <wp:effectExtent l="0" t="0" r="3810" b="0"/>
            <wp:wrapTight wrapText="bothSides">
              <wp:wrapPolygon edited="0">
                <wp:start x="0" y="0"/>
                <wp:lineTo x="0" y="21529"/>
                <wp:lineTo x="21559" y="21529"/>
                <wp:lineTo x="21559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62" t="16941" r="25436" b="10691"/>
                    <a:stretch/>
                  </pic:blipFill>
                  <pic:spPr bwMode="auto">
                    <a:xfrm>
                      <a:off x="0" y="0"/>
                      <a:ext cx="8054340" cy="577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0B1F" w:rsidRDefault="00CD516A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892AED4" wp14:editId="0E49EF4F">
                <wp:simplePos x="0" y="0"/>
                <wp:positionH relativeFrom="column">
                  <wp:posOffset>7210425</wp:posOffset>
                </wp:positionH>
                <wp:positionV relativeFrom="paragraph">
                  <wp:posOffset>8255</wp:posOffset>
                </wp:positionV>
                <wp:extent cx="1543050" cy="476250"/>
                <wp:effectExtent l="0" t="0" r="19050" b="19050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516A" w:rsidRDefault="00CD516A" w:rsidP="00CD516A">
                            <w:r>
                              <w:t>д. Емишево,</w:t>
                            </w:r>
                            <w:r>
                              <w:br/>
                              <w:t>ул. Центральная, д.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2AED4" id="Надпись 39" o:spid="_x0000_s1028" type="#_x0000_t202" style="position:absolute;left:0;text-align:left;margin-left:567.75pt;margin-top:.65pt;width:121.5pt;height:37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" fillcolor="white [3201]" strokeweight=".5pt">
                <v:textbox>
                  <w:txbxContent>
                    <w:p w:rsidR="00CD516A" w:rsidRDefault="00CD516A" w:rsidP="00CD516A">
                      <w:r>
                        <w:t>д. Емишево,</w:t>
                      </w:r>
                      <w:r>
                        <w:br/>
                        <w:t>ул. Центральная, д. 3</w:t>
                      </w:r>
                    </w:p>
                  </w:txbxContent>
                </v:textbox>
              </v:shape>
            </w:pict>
          </mc:Fallback>
        </mc:AlternateContent>
      </w:r>
    </w:p>
    <w:p w:rsidR="00CB0B1F" w:rsidRDefault="00CB0B1F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D516A" w:rsidRPr="00FA2DD7" w:rsidRDefault="00CD516A" w:rsidP="00CD516A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4820285</wp:posOffset>
            </wp:positionH>
            <wp:positionV relativeFrom="paragraph">
              <wp:posOffset>591820</wp:posOffset>
            </wp:positionV>
            <wp:extent cx="4424045" cy="5594985"/>
            <wp:effectExtent l="0" t="0" r="0" b="5715"/>
            <wp:wrapTight wrapText="bothSides">
              <wp:wrapPolygon edited="0">
                <wp:start x="0" y="0"/>
                <wp:lineTo x="0" y="21549"/>
                <wp:lineTo x="21485" y="21549"/>
                <wp:lineTo x="21485" y="0"/>
                <wp:lineTo x="0" y="0"/>
              </wp:wrapPolygon>
            </wp:wrapTight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28" t="15460" r="28118" b="10691"/>
                    <a:stretch/>
                  </pic:blipFill>
                  <pic:spPr bwMode="auto">
                    <a:xfrm>
                      <a:off x="0" y="0"/>
                      <a:ext cx="4424045" cy="5594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2DD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Схема межевания многоквартирного дома, расположенного по адресу: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Ярославская область, Тутаевский муниципальный округ, Артемьевское сельское поселение, д. Емишево, ул. Центральная, д.3</w:t>
      </w:r>
    </w:p>
    <w:p w:rsidR="00CD516A" w:rsidRDefault="00CD516A" w:rsidP="00CD516A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D516A" w:rsidRDefault="00CD516A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D516A" w:rsidRDefault="00CD516A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margin">
              <wp:posOffset>161925</wp:posOffset>
            </wp:positionH>
            <wp:positionV relativeFrom="paragraph">
              <wp:posOffset>33020</wp:posOffset>
            </wp:positionV>
            <wp:extent cx="3724275" cy="3400425"/>
            <wp:effectExtent l="0" t="0" r="9525" b="9525"/>
            <wp:wrapTight wrapText="bothSides">
              <wp:wrapPolygon edited="0">
                <wp:start x="0" y="0"/>
                <wp:lineTo x="0" y="21539"/>
                <wp:lineTo x="21545" y="21539"/>
                <wp:lineTo x="21545" y="0"/>
                <wp:lineTo x="0" y="0"/>
              </wp:wrapPolygon>
            </wp:wrapTight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13" t="16283" r="23214" b="25000"/>
                    <a:stretch/>
                  </pic:blipFill>
                  <pic:spPr bwMode="auto">
                    <a:xfrm>
                      <a:off x="0" y="0"/>
                      <a:ext cx="3724275" cy="3400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B0B1F" w:rsidRDefault="00CB0B1F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B0B1F" w:rsidRDefault="00CB0B1F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B0B1F" w:rsidRDefault="00CB0B1F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B0B1F" w:rsidRDefault="00CB0B1F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B0B1F" w:rsidRDefault="00CB0B1F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B0B1F" w:rsidRDefault="00CB0B1F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B0B1F" w:rsidRDefault="00CB0B1F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B0B1F" w:rsidRDefault="00CB0B1F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B0B1F" w:rsidRDefault="00CB0B1F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B0B1F" w:rsidRDefault="00CB0B1F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B0B1F" w:rsidRDefault="00CB0B1F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B0B1F" w:rsidRDefault="00CB0B1F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B0B1F" w:rsidRDefault="00CB0B1F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B0B1F" w:rsidRDefault="00CB0B1F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B0B1F" w:rsidRDefault="00CB0B1F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CB0B1F" w:rsidRDefault="00CD516A" w:rsidP="00977FE9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 w:rsidRPr="00FA2DD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t xml:space="preserve">Схема межевания многоквартирного дома, расположенного по адресу: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Ярославская область, Тутаевский муниципальный округ, Артемьевское сельское поселение, д. Емишево, ул. Центральная, д.5</w:t>
      </w:r>
    </w:p>
    <w:p w:rsidR="00977FE9" w:rsidRDefault="00CD516A" w:rsidP="00D72753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4972685</wp:posOffset>
            </wp:positionH>
            <wp:positionV relativeFrom="paragraph">
              <wp:posOffset>58420</wp:posOffset>
            </wp:positionV>
            <wp:extent cx="4381500" cy="6000750"/>
            <wp:effectExtent l="0" t="0" r="0" b="0"/>
            <wp:wrapTight wrapText="bothSides">
              <wp:wrapPolygon edited="0">
                <wp:start x="0" y="0"/>
                <wp:lineTo x="0" y="21531"/>
                <wp:lineTo x="21506" y="21531"/>
                <wp:lineTo x="21506" y="0"/>
                <wp:lineTo x="0" y="0"/>
              </wp:wrapPolygon>
            </wp:wrapTight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61" t="19243" r="28765" b="10691"/>
                    <a:stretch/>
                  </pic:blipFill>
                  <pic:spPr bwMode="auto">
                    <a:xfrm>
                      <a:off x="0" y="0"/>
                      <a:ext cx="4381500" cy="600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6530" w:rsidRDefault="002C6530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CD516A" w:rsidP="00D727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410210</wp:posOffset>
            </wp:positionH>
            <wp:positionV relativeFrom="paragraph">
              <wp:posOffset>180340</wp:posOffset>
            </wp:positionV>
            <wp:extent cx="3790950" cy="3476625"/>
            <wp:effectExtent l="0" t="0" r="0" b="9525"/>
            <wp:wrapTight wrapText="bothSides">
              <wp:wrapPolygon edited="0">
                <wp:start x="0" y="0"/>
                <wp:lineTo x="0" y="21541"/>
                <wp:lineTo x="21491" y="21541"/>
                <wp:lineTo x="21491" y="0"/>
                <wp:lineTo x="0" y="0"/>
              </wp:wrapPolygon>
            </wp:wrapTight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66" t="17435" r="23214" b="22533"/>
                    <a:stretch/>
                  </pic:blipFill>
                  <pic:spPr bwMode="auto">
                    <a:xfrm>
                      <a:off x="0" y="0"/>
                      <a:ext cx="3790950" cy="347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977FE9" w:rsidP="00D727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7FE9" w:rsidRDefault="00CD516A" w:rsidP="00D72753">
      <w:pPr>
        <w:jc w:val="center"/>
        <w:rPr>
          <w:rFonts w:ascii="Times New Roman" w:hAnsi="Times New Roman" w:cs="Times New Roman"/>
          <w:sz w:val="24"/>
          <w:szCs w:val="24"/>
        </w:rPr>
      </w:pPr>
      <w:r w:rsidRPr="00FA2DD7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t xml:space="preserve">Схема межевания многоквартирного дома, расположенного по адресу: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Ярославская область, Тутаевский муниципальный округ, Артемьевское сельское поселение, д. Емишево, ул. Центральная, д.7</w:t>
      </w:r>
    </w:p>
    <w:p w:rsidR="001C5246" w:rsidRDefault="00CD516A" w:rsidP="00D727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4953635</wp:posOffset>
            </wp:positionH>
            <wp:positionV relativeFrom="paragraph">
              <wp:posOffset>229870</wp:posOffset>
            </wp:positionV>
            <wp:extent cx="4257675" cy="5943600"/>
            <wp:effectExtent l="0" t="0" r="9525" b="0"/>
            <wp:wrapTight wrapText="bothSides">
              <wp:wrapPolygon edited="0">
                <wp:start x="0" y="0"/>
                <wp:lineTo x="0" y="21531"/>
                <wp:lineTo x="21552" y="21531"/>
                <wp:lineTo x="21552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221" t="15132" r="28118" b="11020"/>
                    <a:stretch/>
                  </pic:blipFill>
                  <pic:spPr bwMode="auto">
                    <a:xfrm>
                      <a:off x="0" y="0"/>
                      <a:ext cx="4257675" cy="594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257810</wp:posOffset>
            </wp:positionH>
            <wp:positionV relativeFrom="paragraph">
              <wp:posOffset>1010920</wp:posOffset>
            </wp:positionV>
            <wp:extent cx="3771900" cy="3076575"/>
            <wp:effectExtent l="0" t="0" r="0" b="9525"/>
            <wp:wrapTight wrapText="bothSides">
              <wp:wrapPolygon edited="0">
                <wp:start x="0" y="0"/>
                <wp:lineTo x="0" y="21533"/>
                <wp:lineTo x="21491" y="21533"/>
                <wp:lineTo x="21491" y="0"/>
                <wp:lineTo x="0" y="0"/>
              </wp:wrapPolygon>
            </wp:wrapTight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35" t="17105" r="23030" b="29770"/>
                    <a:stretch/>
                  </pic:blipFill>
                  <pic:spPr bwMode="auto">
                    <a:xfrm>
                      <a:off x="0" y="0"/>
                      <a:ext cx="3771900" cy="307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C5246" w:rsidRDefault="001C5246" w:rsidP="001C5246">
      <w:pPr>
        <w:jc w:val="center"/>
        <w:rPr>
          <w:rFonts w:ascii="Times New Roman" w:hAnsi="Times New Roman" w:cs="Times New Roman"/>
          <w:sz w:val="24"/>
          <w:szCs w:val="24"/>
        </w:rPr>
        <w:sectPr w:rsidR="001C5246" w:rsidSect="00FA7190">
          <w:footerReference w:type="default" r:id="rId21"/>
          <w:pgSz w:w="16838" w:h="11906" w:orient="landscape" w:code="9"/>
          <w:pgMar w:top="709" w:right="340" w:bottom="284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CE34A0" w:rsidRDefault="00CE34A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2C6530" w:rsidRDefault="002C6530" w:rsidP="00CE34A0">
      <w:pPr>
        <w:tabs>
          <w:tab w:val="left" w:pos="4230"/>
        </w:tabs>
      </w:pPr>
    </w:p>
    <w:p w:rsidR="00CE34A0" w:rsidRDefault="00CE34A0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1D4596" w:rsidRDefault="001D4596" w:rsidP="00CE34A0">
      <w:pPr>
        <w:tabs>
          <w:tab w:val="left" w:pos="4230"/>
        </w:tabs>
      </w:pPr>
    </w:p>
    <w:p w:rsidR="00CE34A0" w:rsidRPr="004F43B8" w:rsidRDefault="00CE34A0" w:rsidP="00CE34A0">
      <w:pPr>
        <w:pStyle w:val="a8"/>
        <w:ind w:left="108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</w:t>
      </w:r>
      <w:r w:rsidRPr="004F43B8">
        <w:rPr>
          <w:rFonts w:ascii="Times New Roman" w:hAnsi="Times New Roman" w:cs="Times New Roman"/>
          <w:b/>
          <w:sz w:val="52"/>
          <w:szCs w:val="52"/>
        </w:rPr>
        <w:t xml:space="preserve">. </w:t>
      </w:r>
      <w:r>
        <w:rPr>
          <w:rFonts w:ascii="Times New Roman" w:hAnsi="Times New Roman" w:cs="Times New Roman"/>
          <w:b/>
          <w:sz w:val="52"/>
          <w:szCs w:val="52"/>
        </w:rPr>
        <w:t>Материалы по обоснованию</w:t>
      </w:r>
    </w:p>
    <w:p w:rsidR="001D4596" w:rsidRDefault="001D4596" w:rsidP="00CE34A0">
      <w:pPr>
        <w:tabs>
          <w:tab w:val="left" w:pos="4230"/>
        </w:tabs>
      </w:pPr>
    </w:p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Pr="001D4596" w:rsidRDefault="001D4596" w:rsidP="001D4596"/>
    <w:p w:rsidR="001D4596" w:rsidRDefault="001D4596" w:rsidP="001D4596">
      <w:pPr>
        <w:sectPr w:rsidR="001D4596" w:rsidSect="00E26409">
          <w:pgSz w:w="11906" w:h="16838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A72AF3" w:rsidRDefault="00E93700" w:rsidP="00A72AF3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40160" behindDoc="1" locked="0" layoutInCell="1" allowOverlap="1">
            <wp:simplePos x="0" y="0"/>
            <wp:positionH relativeFrom="margin">
              <wp:posOffset>114300</wp:posOffset>
            </wp:positionH>
            <wp:positionV relativeFrom="paragraph">
              <wp:posOffset>156210</wp:posOffset>
            </wp:positionV>
            <wp:extent cx="6607175" cy="5915025"/>
            <wp:effectExtent l="0" t="0" r="3175" b="9525"/>
            <wp:wrapTight wrapText="bothSides">
              <wp:wrapPolygon edited="0">
                <wp:start x="0" y="0"/>
                <wp:lineTo x="0" y="21565"/>
                <wp:lineTo x="21548" y="21565"/>
                <wp:lineTo x="21548" y="0"/>
                <wp:lineTo x="0" y="0"/>
              </wp:wrapPolygon>
            </wp:wrapTight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04" t="13816" r="33483" b="21546"/>
                    <a:stretch/>
                  </pic:blipFill>
                  <pic:spPr bwMode="auto">
                    <a:xfrm>
                      <a:off x="0" y="0"/>
                      <a:ext cx="6607175" cy="591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2AF3" w:rsidRPr="00842D05" w:rsidRDefault="00A72AF3" w:rsidP="00A72AF3">
      <w:pPr>
        <w:ind w:left="12036" w:firstLine="708"/>
        <w:rPr>
          <w:b/>
          <w:noProof/>
          <w:lang w:eastAsia="ru-RU"/>
        </w:rPr>
      </w:pPr>
      <w:r w:rsidRPr="00842D05">
        <w:rPr>
          <w:b/>
        </w:rPr>
        <w:t>Услов</w:t>
      </w:r>
      <w:r w:rsidRPr="00842D05">
        <w:rPr>
          <w:b/>
          <w:noProof/>
          <w:lang w:eastAsia="ru-RU"/>
        </w:rPr>
        <w:t>ные обозначения:</w:t>
      </w:r>
    </w:p>
    <w:p w:rsidR="00A72AF3" w:rsidRDefault="00842D05" w:rsidP="00842D05">
      <w:pPr>
        <w:spacing w:after="0"/>
        <w:ind w:left="11328" w:firstLine="708"/>
        <w:rPr>
          <w:noProof/>
          <w:lang w:eastAsia="ru-RU"/>
        </w:rPr>
      </w:pPr>
      <w:r w:rsidRPr="005F670A">
        <w:rPr>
          <w:noProof/>
          <w:color w:val="7030A0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6F3D40" wp14:editId="798DACBE">
                <wp:simplePos x="0" y="0"/>
                <wp:positionH relativeFrom="column">
                  <wp:posOffset>6896735</wp:posOffset>
                </wp:positionH>
                <wp:positionV relativeFrom="paragraph">
                  <wp:posOffset>121285</wp:posOffset>
                </wp:positionV>
                <wp:extent cx="647700" cy="0"/>
                <wp:effectExtent l="0" t="0" r="19050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F6CB47" id="Прямая соединительная линия 1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3.05pt,9.55pt" to="594.0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" strokecolor="#7030a0" strokeweight="1.5pt">
                <v:stroke joinstyle="miter"/>
              </v:line>
            </w:pict>
          </mc:Fallback>
        </mc:AlternateContent>
      </w:r>
      <w:r w:rsidR="00A72AF3">
        <w:rPr>
          <w:noProof/>
          <w:lang w:eastAsia="ru-RU"/>
        </w:rPr>
        <w:t>Границы кадастрового квартала</w:t>
      </w:r>
    </w:p>
    <w:p w:rsidR="00842D05" w:rsidRDefault="00842D05" w:rsidP="00842D05">
      <w:pPr>
        <w:spacing w:after="0"/>
        <w:ind w:left="11328" w:firstLine="708"/>
        <w:rPr>
          <w:noProof/>
          <w:lang w:eastAsia="ru-RU"/>
        </w:rPr>
      </w:pPr>
    </w:p>
    <w:p w:rsidR="00A72AF3" w:rsidRDefault="00842D05" w:rsidP="00842D05">
      <w:pPr>
        <w:spacing w:after="0" w:line="240" w:lineRule="auto"/>
        <w:ind w:left="12049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911BF8" wp14:editId="28EAB6B0">
                <wp:simplePos x="0" y="0"/>
                <wp:positionH relativeFrom="column">
                  <wp:posOffset>6896735</wp:posOffset>
                </wp:positionH>
                <wp:positionV relativeFrom="paragraph">
                  <wp:posOffset>109220</wp:posOffset>
                </wp:positionV>
                <wp:extent cx="647700" cy="0"/>
                <wp:effectExtent l="0" t="0" r="19050" b="190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037704" id="Прямая соединительная линия 18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3.05pt,8.6pt" to="594.0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" strokecolor="black [3213]" strokeweight="1.5pt">
                <v:stroke joinstyle="miter"/>
              </v:line>
            </w:pict>
          </mc:Fallback>
        </mc:AlternateContent>
      </w:r>
      <w:r w:rsidR="00A72AF3">
        <w:rPr>
          <w:noProof/>
          <w:lang w:eastAsia="ru-RU"/>
        </w:rPr>
        <w:t>Границы сформированных земельных участков,поставленных на кадастровый учет</w:t>
      </w:r>
    </w:p>
    <w:p w:rsidR="00842D05" w:rsidRDefault="00842D05" w:rsidP="00842D05">
      <w:pPr>
        <w:spacing w:after="0" w:line="240" w:lineRule="auto"/>
        <w:ind w:left="12049"/>
        <w:rPr>
          <w:noProof/>
          <w:lang w:eastAsia="ru-RU"/>
        </w:rPr>
      </w:pPr>
    </w:p>
    <w:p w:rsidR="00A72AF3" w:rsidRDefault="00842D05" w:rsidP="00842D05">
      <w:pPr>
        <w:spacing w:after="0"/>
        <w:ind w:left="12033" w:hanging="705"/>
        <w:rPr>
          <w:noProof/>
          <w:lang w:eastAsia="ru-RU"/>
        </w:rPr>
      </w:pPr>
      <w:r>
        <w:rPr>
          <w:noProof/>
          <w:lang w:eastAsia="ru-RU"/>
        </w:rPr>
        <w:t>:23</w:t>
      </w:r>
      <w:r>
        <w:rPr>
          <w:noProof/>
          <w:lang w:eastAsia="ru-RU"/>
        </w:rPr>
        <w:tab/>
      </w:r>
      <w:r w:rsidR="00A72AF3">
        <w:rPr>
          <w:noProof/>
          <w:lang w:eastAsia="ru-RU"/>
        </w:rPr>
        <w:t xml:space="preserve">Кадастровые </w:t>
      </w:r>
      <w:r>
        <w:rPr>
          <w:noProof/>
          <w:lang w:eastAsia="ru-RU"/>
        </w:rPr>
        <w:t>номе</w:t>
      </w:r>
      <w:r w:rsidR="00A72AF3">
        <w:rPr>
          <w:noProof/>
          <w:lang w:eastAsia="ru-RU"/>
        </w:rPr>
        <w:t>ра земельных участков,</w:t>
      </w:r>
      <w:r>
        <w:rPr>
          <w:noProof/>
          <w:lang w:eastAsia="ru-RU"/>
        </w:rPr>
        <w:t xml:space="preserve"> </w:t>
      </w:r>
      <w:r w:rsidR="00A72AF3">
        <w:rPr>
          <w:noProof/>
          <w:lang w:eastAsia="ru-RU"/>
        </w:rPr>
        <w:t>поставленных на кадастровый учет</w:t>
      </w:r>
    </w:p>
    <w:p w:rsidR="00842D05" w:rsidRDefault="00842D05" w:rsidP="00842D05">
      <w:pPr>
        <w:spacing w:after="0"/>
        <w:ind w:left="12033" w:hanging="705"/>
        <w:rPr>
          <w:noProof/>
          <w:lang w:eastAsia="ru-RU"/>
        </w:rPr>
      </w:pPr>
    </w:p>
    <w:p w:rsidR="00A72AF3" w:rsidRDefault="00E93700" w:rsidP="00A72AF3">
      <w:pPr>
        <w:spacing w:after="0"/>
        <w:rPr>
          <w:noProof/>
          <w:lang w:eastAsia="ru-RU"/>
        </w:rPr>
      </w:pPr>
      <w:r>
        <w:rPr>
          <w:noProof/>
          <w:lang w:eastAsia="ru-RU"/>
        </w:rPr>
        <w:t>76:15</w:t>
      </w:r>
      <w:r w:rsidR="00A72AF3">
        <w:rPr>
          <w:noProof/>
          <w:lang w:eastAsia="ru-RU"/>
        </w:rPr>
        <w:t>:</w:t>
      </w:r>
      <w:r>
        <w:rPr>
          <w:noProof/>
          <w:lang w:eastAsia="ru-RU"/>
        </w:rPr>
        <w:t xml:space="preserve">020209 </w:t>
      </w:r>
      <w:r w:rsidR="00A72AF3">
        <w:rPr>
          <w:noProof/>
          <w:lang w:eastAsia="ru-RU"/>
        </w:rPr>
        <w:t>Номер кадастровго квартала</w:t>
      </w:r>
    </w:p>
    <w:p w:rsidR="00842D05" w:rsidRDefault="00842D05" w:rsidP="00A72AF3">
      <w:pPr>
        <w:spacing w:after="0"/>
        <w:rPr>
          <w:noProof/>
          <w:lang w:eastAsia="ru-RU"/>
        </w:rPr>
      </w:pPr>
    </w:p>
    <w:p w:rsidR="00E93700" w:rsidRPr="00E93700" w:rsidRDefault="00F71025" w:rsidP="00E93700">
      <w:pPr>
        <w:ind w:left="12030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BB08B3" wp14:editId="2349A9EC">
                <wp:simplePos x="0" y="0"/>
                <wp:positionH relativeFrom="column">
                  <wp:posOffset>6819900</wp:posOffset>
                </wp:positionH>
                <wp:positionV relativeFrom="paragraph">
                  <wp:posOffset>590550</wp:posOffset>
                </wp:positionV>
                <wp:extent cx="647700" cy="0"/>
                <wp:effectExtent l="0" t="0" r="19050" b="1905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FF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9AC4E2" id="Прямая соединительная линия 2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7pt,46.5pt" to="588pt,4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" strokecolor="aqua" strokeweight="1.5pt">
                <v:stroke joinstyle="miter"/>
              </v:line>
            </w:pict>
          </mc:Fallback>
        </mc:AlternateContent>
      </w:r>
      <w:r w:rsidR="00E93700" w:rsidRPr="00E93700">
        <w:rPr>
          <w:rFonts w:ascii="Times New Roman" w:hAnsi="Times New Roman" w:cs="Times New Roman"/>
          <w:sz w:val="24"/>
          <w:szCs w:val="24"/>
        </w:rPr>
        <w:t xml:space="preserve"> </w:t>
      </w:r>
      <w:r w:rsidR="00E93700" w:rsidRPr="00E93700">
        <w:rPr>
          <w:noProof/>
          <w:lang w:eastAsia="ru-RU"/>
        </w:rPr>
        <w:t>Сооружения коммунального хозяйства (водопровод) с кадастровым номером 76:15:000000:1303;</w:t>
      </w:r>
    </w:p>
    <w:p w:rsidR="00A72AF3" w:rsidRDefault="00E93700" w:rsidP="00E93700">
      <w:pPr>
        <w:ind w:left="12030"/>
        <w:rPr>
          <w:noProof/>
          <w:lang w:eastAsia="ru-RU"/>
        </w:rPr>
      </w:pPr>
      <w:r w:rsidRPr="00E93700">
        <w:rPr>
          <w:noProof/>
          <w:lang w:eastAsia="ru-RU"/>
        </w:rPr>
        <w:t>Сооружения канализации с кадастровым номером 76:15:000000:1299</w:t>
      </w:r>
      <w:r w:rsidR="00F71025">
        <w:rPr>
          <w:noProof/>
          <w:lang w:eastAsia="ru-RU"/>
        </w:rPr>
        <w:t>)</w:t>
      </w:r>
    </w:p>
    <w:p w:rsidR="00842D05" w:rsidRDefault="00842D05" w:rsidP="00842D05">
      <w:pPr>
        <w:ind w:left="12030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03E0C3" wp14:editId="4FD25C20">
                <wp:simplePos x="0" y="0"/>
                <wp:positionH relativeFrom="column">
                  <wp:posOffset>6763385</wp:posOffset>
                </wp:positionH>
                <wp:positionV relativeFrom="paragraph">
                  <wp:posOffset>3175</wp:posOffset>
                </wp:positionV>
                <wp:extent cx="742950" cy="342900"/>
                <wp:effectExtent l="0" t="0" r="19050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42900"/>
                        </a:xfrm>
                        <a:prstGeom prst="rect">
                          <a:avLst/>
                        </a:prstGeom>
                        <a:pattFill prst="pct20">
                          <a:fgClr>
                            <a:schemeClr val="tx1">
                              <a:lumMod val="65000"/>
                              <a:lumOff val="35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5E5716" id="Прямоугольник 21" o:spid="_x0000_s1026" style="position:absolute;margin-left:532.55pt;margin-top:.25pt;width:58.5pt;height:2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" fillcolor="#5a5a5a [2109]" strokecolor="black [3213]" strokeweight="1pt">
                <v:fill r:id="rId23" o:title="" color2="white [3212]" type="pattern"/>
              </v:rect>
            </w:pict>
          </mc:Fallback>
        </mc:AlternateContent>
      </w:r>
      <w:r>
        <w:rPr>
          <w:noProof/>
          <w:lang w:eastAsia="ru-RU"/>
        </w:rPr>
        <w:t>Площадь существующих земельных участков</w:t>
      </w:r>
    </w:p>
    <w:p w:rsidR="00F71025" w:rsidRDefault="00F71025" w:rsidP="00F71025">
      <w:pPr>
        <w:ind w:left="12036"/>
        <w:rPr>
          <w:noProof/>
          <w:lang w:eastAsia="ru-RU"/>
        </w:rPr>
      </w:pPr>
    </w:p>
    <w:p w:rsidR="00A72AF3" w:rsidRDefault="00F71025" w:rsidP="00F71025">
      <w:pPr>
        <w:ind w:left="12036"/>
        <w:rPr>
          <w:noProof/>
          <w:lang w:eastAsia="ru-RU"/>
        </w:rPr>
      </w:pPr>
      <w:r>
        <w:rPr>
          <w:noProof/>
          <w:lang w:eastAsia="ru-RU"/>
        </w:rPr>
        <w:t>Границы формируемых земельных</w:t>
      </w:r>
      <w:r w:rsidR="00842D05">
        <w:rPr>
          <w:noProof/>
          <w:lang w:eastAsia="ru-RU"/>
        </w:rPr>
        <w:t xml:space="preserve"> участк</w:t>
      </w:r>
      <w:r>
        <w:rPr>
          <w:noProof/>
          <w:lang w:eastAsia="ru-RU"/>
        </w:rPr>
        <w:t>ов</w:t>
      </w:r>
      <w:r w:rsidR="00842D05">
        <w:rPr>
          <w:noProof/>
          <w:lang w:eastAsia="ru-RU"/>
        </w:rPr>
        <w:t xml:space="preserve"> многокварти</w:t>
      </w:r>
      <w:r>
        <w:rPr>
          <w:noProof/>
          <w:lang w:eastAsia="ru-RU"/>
        </w:rPr>
        <w:t>рных домов</w:t>
      </w:r>
      <w:r w:rsidR="00842D0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6277B2" wp14:editId="6196C267">
                <wp:simplePos x="0" y="0"/>
                <wp:positionH relativeFrom="column">
                  <wp:posOffset>6762750</wp:posOffset>
                </wp:positionH>
                <wp:positionV relativeFrom="paragraph">
                  <wp:posOffset>161290</wp:posOffset>
                </wp:positionV>
                <wp:extent cx="742950" cy="342900"/>
                <wp:effectExtent l="0" t="0" r="19050" b="1905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C15B4D" id="Прямоугольник 25" o:spid="_x0000_s1026" style="position:absolute;margin-left:532.5pt;margin-top:12.7pt;width:58.5pt;height:2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" filled="f" strokecolor="red" strokeweight="1pt"/>
            </w:pict>
          </mc:Fallback>
        </mc:AlternateContent>
      </w:r>
      <w:r>
        <w:rPr>
          <w:noProof/>
          <w:lang w:eastAsia="ru-RU"/>
        </w:rPr>
        <w:t>, расположенных по адресам</w:t>
      </w:r>
      <w:r w:rsidR="00842D05">
        <w:rPr>
          <w:noProof/>
          <w:lang w:eastAsia="ru-RU"/>
        </w:rPr>
        <w:t xml:space="preserve">: г. Тутаев, ул. </w:t>
      </w:r>
      <w:r>
        <w:rPr>
          <w:noProof/>
          <w:lang w:eastAsia="ru-RU"/>
        </w:rPr>
        <w:t>Соборная, д. 43, д. 51, д. 63</w:t>
      </w:r>
    </w:p>
    <w:p w:rsidR="00A72AF3" w:rsidRDefault="00A72AF3" w:rsidP="00A72AF3">
      <w:pPr>
        <w:rPr>
          <w:noProof/>
          <w:lang w:eastAsia="ru-RU"/>
        </w:rPr>
      </w:pPr>
    </w:p>
    <w:p w:rsidR="009A0A56" w:rsidRDefault="009A0A56" w:rsidP="00A72AF3">
      <w:pPr>
        <w:rPr>
          <w:noProof/>
          <w:lang w:eastAsia="ru-RU"/>
        </w:rPr>
      </w:pPr>
    </w:p>
    <w:p w:rsidR="009A0A56" w:rsidRDefault="009A0A56" w:rsidP="00A72AF3">
      <w:pPr>
        <w:rPr>
          <w:noProof/>
          <w:lang w:eastAsia="ru-RU"/>
        </w:rPr>
      </w:pPr>
    </w:p>
    <w:p w:rsidR="009A0A56" w:rsidRDefault="009A0A56" w:rsidP="00A72AF3">
      <w:pPr>
        <w:rPr>
          <w:noProof/>
          <w:lang w:eastAsia="ru-RU"/>
        </w:rPr>
      </w:pPr>
    </w:p>
    <w:p w:rsidR="009A0A56" w:rsidRDefault="009A0A56" w:rsidP="00A72AF3">
      <w:pPr>
        <w:rPr>
          <w:noProof/>
          <w:lang w:eastAsia="ru-RU"/>
        </w:rPr>
      </w:pPr>
    </w:p>
    <w:p w:rsidR="006878D7" w:rsidRDefault="006878D7" w:rsidP="009A0A56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6878D7" w:rsidSect="00E26409">
          <w:pgSz w:w="16838" w:h="11906" w:orient="landscape" w:code="9"/>
          <w:pgMar w:top="1134" w:right="340" w:bottom="284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9A0A56" w:rsidRDefault="009A0A56" w:rsidP="009A0A56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Местоположение существующих объектов капитального строительства: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формируемых земельных участках расположены многоквартирные дома.</w:t>
      </w:r>
    </w:p>
    <w:p w:rsidR="009A0A56" w:rsidRDefault="009A0A56" w:rsidP="009A0A56">
      <w:pPr>
        <w:spacing w:after="0" w:line="240" w:lineRule="auto"/>
        <w:ind w:left="142" w:right="8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0A56" w:rsidRDefault="009A0A56" w:rsidP="009A0A56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особо охраняемых природных территорий: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формируемы</w:t>
      </w:r>
      <w:r w:rsidR="002660AE">
        <w:rPr>
          <w:rFonts w:ascii="Times New Roman" w:eastAsia="Times New Roman" w:hAnsi="Times New Roman" w:cs="Times New Roman"/>
          <w:sz w:val="24"/>
          <w:szCs w:val="24"/>
          <w:lang w:eastAsia="ru-RU"/>
        </w:rPr>
        <w:t>е земельные участки расположены в границах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60AE">
        <w:rPr>
          <w:rFonts w:ascii="Times New Roman" w:eastAsia="Times New Roman" w:hAnsi="Times New Roman" w:cs="Times New Roman"/>
          <w:sz w:val="24"/>
          <w:szCs w:val="24"/>
          <w:lang w:eastAsia="ru-RU"/>
        </w:rPr>
        <w:t>зо</w:t>
      </w:r>
      <w:r w:rsidR="002660AE" w:rsidRPr="002660A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2660AE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2660AE" w:rsidRPr="00266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особыми условиями использования территории</w:t>
      </w:r>
      <w:r w:rsidR="00266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660AE" w:rsidRPr="00266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II пояс зоны санитарной охраны водопроводных сооружений и водозабора из р. Волги для </w:t>
      </w:r>
      <w:proofErr w:type="spellStart"/>
      <w:r w:rsidR="002660AE" w:rsidRPr="002660AE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хозпитьевого</w:t>
      </w:r>
      <w:proofErr w:type="spellEnd"/>
      <w:r w:rsidR="002660AE" w:rsidRPr="00266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водоснабжения Тутаевского завода дизельных агрегатов </w:t>
      </w:r>
      <w:r w:rsidR="00266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(реестровый номер 76:00-6.884.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схемы границ особо охраняемых природных территорий не требуется.</w:t>
      </w:r>
    </w:p>
    <w:p w:rsidR="009A0A56" w:rsidRDefault="009A0A56" w:rsidP="009A0A56">
      <w:pPr>
        <w:spacing w:after="0" w:line="240" w:lineRule="auto"/>
        <w:ind w:left="142" w:right="8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0A56" w:rsidRDefault="009A0A56" w:rsidP="009A0A56">
      <w:pPr>
        <w:spacing w:after="0" w:line="240" w:lineRule="auto"/>
        <w:ind w:left="142" w:right="509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территорий объектов культурного наследия: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формируемых земельных участков объектов культурного наследия не выявлено.</w:t>
      </w:r>
    </w:p>
    <w:p w:rsidR="009A0A56" w:rsidRDefault="009A0A56" w:rsidP="009A0A56">
      <w:pPr>
        <w:spacing w:after="0" w:line="240" w:lineRule="auto"/>
        <w:ind w:left="142" w:right="8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0A56" w:rsidRDefault="009A0A56" w:rsidP="009A0A56">
      <w:pPr>
        <w:spacing w:after="0" w:line="240" w:lineRule="auto"/>
        <w:ind w:left="142" w:right="85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Границы лесничеств, участковых лесничеств, лесных кварталов, лесотаксационных выделов или частей лесотаксационных выделов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на территории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формируемого земельного участка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76:15: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020209:ЗУ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1, 76:15:020229:ЗУ2, 76:15:020209:ЗУ3 </w:t>
      </w:r>
      <w:r w:rsidRPr="009A0A56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расположены </w:t>
      </w:r>
      <w:r>
        <w:rPr>
          <w:rFonts w:ascii="Times New Roman" w:hAnsi="Times New Roman" w:cs="Times New Roman"/>
          <w:sz w:val="24"/>
          <w:szCs w:val="24"/>
        </w:rPr>
        <w:t>земли лесного фонда.</w:t>
      </w:r>
    </w:p>
    <w:tbl>
      <w:tblPr>
        <w:tblW w:w="2304" w:type="dxa"/>
        <w:tblInd w:w="95" w:type="dxa"/>
        <w:tblLook w:val="04A0" w:firstRow="1" w:lastRow="0" w:firstColumn="1" w:lastColumn="0" w:noHBand="0" w:noVBand="1"/>
      </w:tblPr>
      <w:tblGrid>
        <w:gridCol w:w="2304"/>
      </w:tblGrid>
      <w:tr w:rsidR="009A0A56" w:rsidTr="009A0A56">
        <w:trPr>
          <w:trHeight w:val="299"/>
        </w:trPr>
        <w:tc>
          <w:tcPr>
            <w:tcW w:w="2303" w:type="dxa"/>
            <w:noWrap/>
            <w:vAlign w:val="bottom"/>
            <w:hideMark/>
          </w:tcPr>
          <w:p w:rsidR="009A0A56" w:rsidRDefault="009A0A5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A0A56" w:rsidRDefault="009A0A56" w:rsidP="009A0A56">
      <w:pPr>
        <w:rPr>
          <w:noProof/>
          <w:lang w:eastAsia="ru-RU"/>
        </w:rPr>
      </w:pPr>
    </w:p>
    <w:sectPr w:rsidR="009A0A56" w:rsidSect="006878D7">
      <w:pgSz w:w="11906" w:h="16838" w:code="9"/>
      <w:pgMar w:top="340" w:right="284" w:bottom="284" w:left="1134" w:header="0" w:footer="0" w:gutter="0"/>
      <w:pg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BB7" w:rsidRDefault="005F3BB7" w:rsidP="000E65AB">
      <w:pPr>
        <w:spacing w:after="0" w:line="240" w:lineRule="auto"/>
      </w:pPr>
      <w:r>
        <w:separator/>
      </w:r>
    </w:p>
  </w:endnote>
  <w:endnote w:type="continuationSeparator" w:id="0">
    <w:p w:rsidR="005F3BB7" w:rsidRDefault="005F3BB7" w:rsidP="000E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10540" w:type="dxa"/>
      <w:jc w:val="center"/>
      <w:tbl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  <w:insideH w:val="single" w:sz="24" w:space="0" w:color="auto"/>
        <w:insideV w:val="single" w:sz="24" w:space="0" w:color="auto"/>
      </w:tblBorders>
      <w:tblLayout w:type="fixed"/>
      <w:tblLook w:val="04A0" w:firstRow="1" w:lastRow="0" w:firstColumn="1" w:lastColumn="0" w:noHBand="0" w:noVBand="1"/>
    </w:tblPr>
    <w:tblGrid>
      <w:gridCol w:w="567"/>
      <w:gridCol w:w="564"/>
      <w:gridCol w:w="1361"/>
      <w:gridCol w:w="680"/>
      <w:gridCol w:w="566"/>
      <w:gridCol w:w="6236"/>
      <w:gridCol w:w="566"/>
    </w:tblGrid>
    <w:tr w:rsidR="00DA1A9B" w:rsidRPr="0082198F" w:rsidTr="009140C9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DA1A9B" w:rsidRPr="00B87F17" w:rsidRDefault="00DA1A9B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4" w:type="dxa"/>
          <w:tcMar>
            <w:left w:w="0" w:type="dxa"/>
            <w:right w:w="0" w:type="dxa"/>
          </w:tcMar>
        </w:tcPr>
        <w:p w:rsidR="00DA1A9B" w:rsidRPr="00B87F17" w:rsidRDefault="00DA1A9B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361" w:type="dxa"/>
          <w:tcMar>
            <w:left w:w="0" w:type="dxa"/>
            <w:right w:w="0" w:type="dxa"/>
          </w:tcMar>
        </w:tcPr>
        <w:p w:rsidR="00DA1A9B" w:rsidRPr="00B87F17" w:rsidRDefault="00DA1A9B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80" w:type="dxa"/>
          <w:tcMar>
            <w:left w:w="0" w:type="dxa"/>
            <w:right w:w="0" w:type="dxa"/>
          </w:tcMar>
        </w:tcPr>
        <w:p w:rsidR="00DA1A9B" w:rsidRPr="00B87F17" w:rsidRDefault="00DA1A9B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tcMar>
            <w:left w:w="0" w:type="dxa"/>
            <w:right w:w="0" w:type="dxa"/>
          </w:tcMar>
        </w:tcPr>
        <w:p w:rsidR="00DA1A9B" w:rsidRPr="00B87F17" w:rsidRDefault="00DA1A9B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236" w:type="dxa"/>
          <w:vMerge w:val="restart"/>
          <w:vAlign w:val="center"/>
        </w:tcPr>
        <w:p w:rsidR="00DA1A9B" w:rsidRPr="0082198F" w:rsidRDefault="00DA1A9B" w:rsidP="00C30E51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30E51">
            <w:rPr>
              <w:rFonts w:ascii="Times New Roman" w:hAnsi="Times New Roman" w:cs="Times New Roman"/>
              <w:sz w:val="24"/>
              <w:szCs w:val="24"/>
            </w:rPr>
            <w:t>Проект межевания территории многоквартирного жилого дома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r w:rsidRPr="00C30E51">
            <w:rPr>
              <w:rFonts w:ascii="Times New Roman" w:hAnsi="Times New Roman" w:cs="Times New Roman"/>
              <w:sz w:val="24"/>
              <w:szCs w:val="24"/>
            </w:rPr>
            <w:t>расположенного по адресу: Яро</w:t>
          </w:r>
          <w:r>
            <w:rPr>
              <w:rFonts w:ascii="Times New Roman" w:hAnsi="Times New Roman" w:cs="Times New Roman"/>
              <w:sz w:val="24"/>
              <w:szCs w:val="24"/>
            </w:rPr>
            <w:t>славская область, город Тутаев, у</w:t>
          </w:r>
          <w:r w:rsidRPr="00C30E51">
            <w:rPr>
              <w:rFonts w:ascii="Times New Roman" w:hAnsi="Times New Roman" w:cs="Times New Roman"/>
              <w:sz w:val="24"/>
              <w:szCs w:val="24"/>
            </w:rPr>
            <w:t>л. Моторостроителей, дом 48</w:t>
          </w:r>
        </w:p>
      </w:tc>
      <w:tc>
        <w:tcPr>
          <w:tcW w:w="566" w:type="dxa"/>
          <w:tcMar>
            <w:left w:w="0" w:type="dxa"/>
            <w:right w:w="0" w:type="dxa"/>
          </w:tcMar>
        </w:tcPr>
        <w:p w:rsidR="00DA1A9B" w:rsidRPr="0082198F" w:rsidRDefault="00DA1A9B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Лист</w:t>
          </w:r>
        </w:p>
      </w:tc>
    </w:tr>
    <w:tr w:rsidR="00DA1A9B" w:rsidRPr="00B87F17" w:rsidTr="00363CAC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DA1A9B" w:rsidRPr="00B87F17" w:rsidRDefault="00DA1A9B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4" w:type="dxa"/>
          <w:tcMar>
            <w:left w:w="0" w:type="dxa"/>
            <w:right w:w="0" w:type="dxa"/>
          </w:tcMar>
        </w:tcPr>
        <w:p w:rsidR="00DA1A9B" w:rsidRPr="00B87F17" w:rsidRDefault="00DA1A9B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361" w:type="dxa"/>
          <w:tcMar>
            <w:left w:w="0" w:type="dxa"/>
            <w:right w:w="0" w:type="dxa"/>
          </w:tcMar>
        </w:tcPr>
        <w:p w:rsidR="00DA1A9B" w:rsidRPr="00B87F17" w:rsidRDefault="00DA1A9B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80" w:type="dxa"/>
          <w:tcMar>
            <w:left w:w="0" w:type="dxa"/>
            <w:right w:w="0" w:type="dxa"/>
          </w:tcMar>
        </w:tcPr>
        <w:p w:rsidR="00DA1A9B" w:rsidRPr="00B87F17" w:rsidRDefault="00DA1A9B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tcMar>
            <w:left w:w="0" w:type="dxa"/>
            <w:right w:w="0" w:type="dxa"/>
          </w:tcMar>
        </w:tcPr>
        <w:p w:rsidR="00DA1A9B" w:rsidRPr="0037153B" w:rsidRDefault="00DA1A9B" w:rsidP="0037153B">
          <w:pPr>
            <w:pStyle w:val="a5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>
            <w:rPr>
              <w:rFonts w:ascii="Times New Roman" w:hAnsi="Times New Roman" w:cs="Times New Roman"/>
              <w:sz w:val="14"/>
              <w:szCs w:val="14"/>
            </w:rPr>
            <w:t>10.0</w:t>
          </w:r>
          <w:r w:rsidRPr="0037153B">
            <w:rPr>
              <w:rFonts w:ascii="Times New Roman" w:hAnsi="Times New Roman" w:cs="Times New Roman"/>
              <w:sz w:val="14"/>
              <w:szCs w:val="14"/>
            </w:rPr>
            <w:t>2.</w:t>
          </w:r>
        </w:p>
        <w:p w:rsidR="00DA1A9B" w:rsidRPr="00E14094" w:rsidRDefault="00DA1A9B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>
            <w:rPr>
              <w:rFonts w:ascii="Times New Roman" w:hAnsi="Times New Roman" w:cs="Times New Roman"/>
              <w:sz w:val="14"/>
              <w:szCs w:val="14"/>
            </w:rPr>
            <w:t>2020</w:t>
          </w:r>
        </w:p>
      </w:tc>
      <w:tc>
        <w:tcPr>
          <w:tcW w:w="6236" w:type="dxa"/>
          <w:vMerge/>
        </w:tcPr>
        <w:p w:rsidR="00DA1A9B" w:rsidRPr="00B87F17" w:rsidRDefault="00DA1A9B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vMerge w:val="restart"/>
          <w:tcMar>
            <w:left w:w="0" w:type="dxa"/>
            <w:right w:w="0" w:type="dxa"/>
          </w:tcMar>
        </w:tcPr>
        <w:p w:rsidR="00DA1A9B" w:rsidRDefault="00DA1A9B" w:rsidP="00F30D36">
          <w:pPr>
            <w:pStyle w:val="a5"/>
            <w:rPr>
              <w:rFonts w:ascii="Arial" w:hAnsi="Arial" w:cs="Arial"/>
              <w:sz w:val="16"/>
              <w:szCs w:val="16"/>
            </w:rPr>
          </w:pPr>
        </w:p>
        <w:p w:rsidR="00DA1A9B" w:rsidRPr="00B87F17" w:rsidRDefault="00DA1A9B" w:rsidP="00D46C04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DA1A9B" w:rsidRPr="00B87F17" w:rsidTr="00363CAC">
      <w:trPr>
        <w:trHeight w:val="283"/>
        <w:jc w:val="center"/>
      </w:trPr>
      <w:tc>
        <w:tcPr>
          <w:tcW w:w="567" w:type="dxa"/>
          <w:tcMar>
            <w:left w:w="0" w:type="dxa"/>
            <w:right w:w="0" w:type="dxa"/>
          </w:tcMar>
        </w:tcPr>
        <w:p w:rsidR="00DA1A9B" w:rsidRPr="0082198F" w:rsidRDefault="00DA1A9B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Изм.</w:t>
          </w:r>
        </w:p>
      </w:tc>
      <w:tc>
        <w:tcPr>
          <w:tcW w:w="564" w:type="dxa"/>
          <w:tcMar>
            <w:left w:w="0" w:type="dxa"/>
            <w:right w:w="0" w:type="dxa"/>
          </w:tcMar>
        </w:tcPr>
        <w:p w:rsidR="00DA1A9B" w:rsidRPr="0082198F" w:rsidRDefault="00DA1A9B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Лист</w:t>
          </w:r>
        </w:p>
      </w:tc>
      <w:tc>
        <w:tcPr>
          <w:tcW w:w="1361" w:type="dxa"/>
          <w:tcMar>
            <w:left w:w="0" w:type="dxa"/>
            <w:right w:w="0" w:type="dxa"/>
          </w:tcMar>
        </w:tcPr>
        <w:p w:rsidR="00DA1A9B" w:rsidRPr="0082198F" w:rsidRDefault="00DA1A9B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>№ документа</w:t>
          </w:r>
        </w:p>
      </w:tc>
      <w:tc>
        <w:tcPr>
          <w:tcW w:w="680" w:type="dxa"/>
          <w:tcMar>
            <w:left w:w="0" w:type="dxa"/>
            <w:right w:w="0" w:type="dxa"/>
          </w:tcMar>
        </w:tcPr>
        <w:p w:rsidR="00DA1A9B" w:rsidRPr="0082198F" w:rsidRDefault="00DA1A9B" w:rsidP="002922F9">
          <w:pPr>
            <w:pStyle w:val="a5"/>
            <w:jc w:val="center"/>
            <w:rPr>
              <w:rFonts w:ascii="Times New Roman" w:hAnsi="Times New Roman" w:cs="Times New Roman"/>
              <w:spacing w:val="-16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pacing w:val="-16"/>
              <w:sz w:val="16"/>
              <w:szCs w:val="16"/>
            </w:rPr>
            <w:t xml:space="preserve">Подпись </w:t>
          </w:r>
        </w:p>
      </w:tc>
      <w:tc>
        <w:tcPr>
          <w:tcW w:w="566" w:type="dxa"/>
          <w:tcMar>
            <w:left w:w="0" w:type="dxa"/>
            <w:right w:w="0" w:type="dxa"/>
          </w:tcMar>
        </w:tcPr>
        <w:p w:rsidR="00DA1A9B" w:rsidRPr="0082198F" w:rsidRDefault="00DA1A9B" w:rsidP="002922F9">
          <w:pPr>
            <w:pStyle w:val="a5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82198F">
            <w:rPr>
              <w:rFonts w:ascii="Times New Roman" w:hAnsi="Times New Roman" w:cs="Times New Roman"/>
              <w:sz w:val="16"/>
              <w:szCs w:val="16"/>
            </w:rPr>
            <w:t xml:space="preserve">Дата </w:t>
          </w:r>
        </w:p>
      </w:tc>
      <w:tc>
        <w:tcPr>
          <w:tcW w:w="6236" w:type="dxa"/>
          <w:vMerge/>
        </w:tcPr>
        <w:p w:rsidR="00DA1A9B" w:rsidRPr="00B87F17" w:rsidRDefault="00DA1A9B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66" w:type="dxa"/>
          <w:vMerge/>
          <w:tcMar>
            <w:left w:w="0" w:type="dxa"/>
            <w:right w:w="0" w:type="dxa"/>
          </w:tcMar>
        </w:tcPr>
        <w:p w:rsidR="00DA1A9B" w:rsidRPr="00B87F17" w:rsidRDefault="00DA1A9B" w:rsidP="002922F9">
          <w:pPr>
            <w:pStyle w:val="a5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</w:tbl>
  <w:p w:rsidR="00DA1A9B" w:rsidRDefault="00DA1A9B" w:rsidP="00066933">
    <w:pPr>
      <w:pStyle w:val="a5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900526"/>
      <w:docPartObj>
        <w:docPartGallery w:val="Page Numbers (Bottom of Page)"/>
        <w:docPartUnique/>
      </w:docPartObj>
    </w:sdtPr>
    <w:sdtEndPr/>
    <w:sdtContent>
      <w:p w:rsidR="00DA1A9B" w:rsidRDefault="00DA1A9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78D7">
          <w:rPr>
            <w:noProof/>
          </w:rPr>
          <w:t>4</w:t>
        </w:r>
        <w:r>
          <w:fldChar w:fldCharType="end"/>
        </w:r>
      </w:p>
    </w:sdtContent>
  </w:sdt>
  <w:p w:rsidR="00DA1A9B" w:rsidRDefault="00DA1A9B" w:rsidP="00066933">
    <w:pPr>
      <w:pStyle w:val="a5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A9B" w:rsidRDefault="00DA1A9B" w:rsidP="00066933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BB7" w:rsidRDefault="005F3BB7" w:rsidP="000E65AB">
      <w:pPr>
        <w:spacing w:after="0" w:line="240" w:lineRule="auto"/>
      </w:pPr>
      <w:r>
        <w:separator/>
      </w:r>
    </w:p>
  </w:footnote>
  <w:footnote w:type="continuationSeparator" w:id="0">
    <w:p w:rsidR="005F3BB7" w:rsidRDefault="005F3BB7" w:rsidP="000E6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03AE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D3DFF"/>
    <w:multiLevelType w:val="multilevel"/>
    <w:tmpl w:val="63EE340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" w15:restartNumberingAfterBreak="0">
    <w:nsid w:val="10292E01"/>
    <w:multiLevelType w:val="hybridMultilevel"/>
    <w:tmpl w:val="C9961268"/>
    <w:lvl w:ilvl="0" w:tplc="A1F265DA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74A240B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06539"/>
    <w:multiLevelType w:val="hybridMultilevel"/>
    <w:tmpl w:val="F0A4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F3A85"/>
    <w:multiLevelType w:val="multilevel"/>
    <w:tmpl w:val="66FE79F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6" w15:restartNumberingAfterBreak="0">
    <w:nsid w:val="29415BEC"/>
    <w:multiLevelType w:val="multilevel"/>
    <w:tmpl w:val="EE663F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7" w15:restartNumberingAfterBreak="0">
    <w:nsid w:val="2D9F71C4"/>
    <w:multiLevelType w:val="hybridMultilevel"/>
    <w:tmpl w:val="D61EBF32"/>
    <w:lvl w:ilvl="0" w:tplc="72C463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15017F3"/>
    <w:multiLevelType w:val="multilevel"/>
    <w:tmpl w:val="B3869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9" w15:restartNumberingAfterBreak="0">
    <w:nsid w:val="32FA7167"/>
    <w:multiLevelType w:val="multilevel"/>
    <w:tmpl w:val="EE6665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10" w15:restartNumberingAfterBreak="0">
    <w:nsid w:val="3D7856C2"/>
    <w:multiLevelType w:val="hybridMultilevel"/>
    <w:tmpl w:val="D05E2BA8"/>
    <w:lvl w:ilvl="0" w:tplc="BA84003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C563D2"/>
    <w:multiLevelType w:val="hybridMultilevel"/>
    <w:tmpl w:val="38E89DBE"/>
    <w:lvl w:ilvl="0" w:tplc="6B88BF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8F1C02"/>
    <w:multiLevelType w:val="multilevel"/>
    <w:tmpl w:val="96165B14"/>
    <w:lvl w:ilvl="0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83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13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12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292" w:hanging="2160"/>
      </w:pPr>
      <w:rPr>
        <w:rFonts w:hint="default"/>
      </w:rPr>
    </w:lvl>
  </w:abstractNum>
  <w:abstractNum w:abstractNumId="13" w15:restartNumberingAfterBreak="0">
    <w:nsid w:val="42B0233D"/>
    <w:multiLevelType w:val="multilevel"/>
    <w:tmpl w:val="3CDE9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4AA72CAA"/>
    <w:multiLevelType w:val="hybridMultilevel"/>
    <w:tmpl w:val="4ED80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32DF6"/>
    <w:multiLevelType w:val="multilevel"/>
    <w:tmpl w:val="DE7CEB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16" w15:restartNumberingAfterBreak="0">
    <w:nsid w:val="52333BE7"/>
    <w:multiLevelType w:val="hybridMultilevel"/>
    <w:tmpl w:val="8CF8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D31628"/>
    <w:multiLevelType w:val="multilevel"/>
    <w:tmpl w:val="B0040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8" w15:restartNumberingAfterBreak="0">
    <w:nsid w:val="5A96001C"/>
    <w:multiLevelType w:val="multilevel"/>
    <w:tmpl w:val="B3869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9" w15:restartNumberingAfterBreak="0">
    <w:nsid w:val="604C0940"/>
    <w:multiLevelType w:val="hybridMultilevel"/>
    <w:tmpl w:val="226CF602"/>
    <w:lvl w:ilvl="0" w:tplc="1AB61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92D2821"/>
    <w:multiLevelType w:val="hybridMultilevel"/>
    <w:tmpl w:val="AF806696"/>
    <w:lvl w:ilvl="0" w:tplc="DBC00AC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D856E7"/>
    <w:multiLevelType w:val="multilevel"/>
    <w:tmpl w:val="4642A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2" w15:restartNumberingAfterBreak="0">
    <w:nsid w:val="6FB006F7"/>
    <w:multiLevelType w:val="multilevel"/>
    <w:tmpl w:val="C10ECAA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23" w15:restartNumberingAfterBreak="0">
    <w:nsid w:val="793D5BE8"/>
    <w:multiLevelType w:val="multilevel"/>
    <w:tmpl w:val="59F8DA0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num w:numId="1">
    <w:abstractNumId w:val="14"/>
  </w:num>
  <w:num w:numId="2">
    <w:abstractNumId w:val="16"/>
  </w:num>
  <w:num w:numId="3">
    <w:abstractNumId w:val="9"/>
  </w:num>
  <w:num w:numId="4">
    <w:abstractNumId w:val="3"/>
  </w:num>
  <w:num w:numId="5">
    <w:abstractNumId w:val="11"/>
  </w:num>
  <w:num w:numId="6">
    <w:abstractNumId w:val="0"/>
  </w:num>
  <w:num w:numId="7">
    <w:abstractNumId w:val="4"/>
  </w:num>
  <w:num w:numId="8">
    <w:abstractNumId w:val="19"/>
  </w:num>
  <w:num w:numId="9">
    <w:abstractNumId w:val="7"/>
  </w:num>
  <w:num w:numId="10">
    <w:abstractNumId w:val="17"/>
  </w:num>
  <w:num w:numId="11">
    <w:abstractNumId w:val="13"/>
  </w:num>
  <w:num w:numId="12">
    <w:abstractNumId w:val="10"/>
  </w:num>
  <w:num w:numId="13">
    <w:abstractNumId w:val="22"/>
  </w:num>
  <w:num w:numId="14">
    <w:abstractNumId w:val="5"/>
  </w:num>
  <w:num w:numId="15">
    <w:abstractNumId w:val="1"/>
  </w:num>
  <w:num w:numId="16">
    <w:abstractNumId w:val="6"/>
  </w:num>
  <w:num w:numId="17">
    <w:abstractNumId w:val="21"/>
  </w:num>
  <w:num w:numId="18">
    <w:abstractNumId w:val="23"/>
  </w:num>
  <w:num w:numId="19">
    <w:abstractNumId w:val="18"/>
  </w:num>
  <w:num w:numId="20">
    <w:abstractNumId w:val="15"/>
  </w:num>
  <w:num w:numId="21">
    <w:abstractNumId w:val="12"/>
  </w:num>
  <w:num w:numId="22">
    <w:abstractNumId w:val="8"/>
  </w:num>
  <w:num w:numId="23">
    <w:abstractNumId w:val="20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078"/>
    <w:rsid w:val="00000D60"/>
    <w:rsid w:val="000018B1"/>
    <w:rsid w:val="00002777"/>
    <w:rsid w:val="000043AF"/>
    <w:rsid w:val="000069B4"/>
    <w:rsid w:val="00007706"/>
    <w:rsid w:val="00010693"/>
    <w:rsid w:val="000142B4"/>
    <w:rsid w:val="00015633"/>
    <w:rsid w:val="00015D45"/>
    <w:rsid w:val="000207EC"/>
    <w:rsid w:val="0002357F"/>
    <w:rsid w:val="00024022"/>
    <w:rsid w:val="00024A56"/>
    <w:rsid w:val="00024EA6"/>
    <w:rsid w:val="0003523A"/>
    <w:rsid w:val="00035353"/>
    <w:rsid w:val="000360E7"/>
    <w:rsid w:val="00040A08"/>
    <w:rsid w:val="00042356"/>
    <w:rsid w:val="00042D28"/>
    <w:rsid w:val="00043496"/>
    <w:rsid w:val="00046387"/>
    <w:rsid w:val="00063595"/>
    <w:rsid w:val="00066933"/>
    <w:rsid w:val="00077FF4"/>
    <w:rsid w:val="00081C9A"/>
    <w:rsid w:val="00083C17"/>
    <w:rsid w:val="000858AF"/>
    <w:rsid w:val="00085D24"/>
    <w:rsid w:val="00090337"/>
    <w:rsid w:val="00092611"/>
    <w:rsid w:val="00094EB0"/>
    <w:rsid w:val="000A3DB4"/>
    <w:rsid w:val="000A70E1"/>
    <w:rsid w:val="000A7453"/>
    <w:rsid w:val="000B4930"/>
    <w:rsid w:val="000C1197"/>
    <w:rsid w:val="000C200A"/>
    <w:rsid w:val="000C5F99"/>
    <w:rsid w:val="000D21D8"/>
    <w:rsid w:val="000D32A4"/>
    <w:rsid w:val="000D34A8"/>
    <w:rsid w:val="000D6390"/>
    <w:rsid w:val="000D7BD1"/>
    <w:rsid w:val="000E052F"/>
    <w:rsid w:val="000E4088"/>
    <w:rsid w:val="000E479A"/>
    <w:rsid w:val="000E65AB"/>
    <w:rsid w:val="000F45DC"/>
    <w:rsid w:val="000F624A"/>
    <w:rsid w:val="00101A09"/>
    <w:rsid w:val="00102009"/>
    <w:rsid w:val="00107533"/>
    <w:rsid w:val="0010783E"/>
    <w:rsid w:val="00111D6E"/>
    <w:rsid w:val="001131F7"/>
    <w:rsid w:val="00113B94"/>
    <w:rsid w:val="00123720"/>
    <w:rsid w:val="00123CE1"/>
    <w:rsid w:val="00136C90"/>
    <w:rsid w:val="0013759E"/>
    <w:rsid w:val="00142082"/>
    <w:rsid w:val="001472FD"/>
    <w:rsid w:val="00150C6B"/>
    <w:rsid w:val="001521ED"/>
    <w:rsid w:val="00152D98"/>
    <w:rsid w:val="00153559"/>
    <w:rsid w:val="001575BF"/>
    <w:rsid w:val="001607A3"/>
    <w:rsid w:val="00161F30"/>
    <w:rsid w:val="00164C74"/>
    <w:rsid w:val="0016582B"/>
    <w:rsid w:val="0016704D"/>
    <w:rsid w:val="00167BED"/>
    <w:rsid w:val="001716A0"/>
    <w:rsid w:val="00173DC0"/>
    <w:rsid w:val="00181D1D"/>
    <w:rsid w:val="00186288"/>
    <w:rsid w:val="0019095F"/>
    <w:rsid w:val="001925B7"/>
    <w:rsid w:val="00193F5D"/>
    <w:rsid w:val="00194333"/>
    <w:rsid w:val="00195C39"/>
    <w:rsid w:val="00196807"/>
    <w:rsid w:val="001A0E45"/>
    <w:rsid w:val="001A1E4B"/>
    <w:rsid w:val="001A3D1F"/>
    <w:rsid w:val="001A73D0"/>
    <w:rsid w:val="001B229D"/>
    <w:rsid w:val="001B52B0"/>
    <w:rsid w:val="001B6050"/>
    <w:rsid w:val="001C0130"/>
    <w:rsid w:val="001C3F1F"/>
    <w:rsid w:val="001C5246"/>
    <w:rsid w:val="001D32B0"/>
    <w:rsid w:val="001D3490"/>
    <w:rsid w:val="001D4321"/>
    <w:rsid w:val="001D4596"/>
    <w:rsid w:val="001D76EB"/>
    <w:rsid w:val="001E0948"/>
    <w:rsid w:val="001E16FE"/>
    <w:rsid w:val="001E26C3"/>
    <w:rsid w:val="001E33F7"/>
    <w:rsid w:val="001E34B7"/>
    <w:rsid w:val="001F5A54"/>
    <w:rsid w:val="001F61D2"/>
    <w:rsid w:val="00200AAA"/>
    <w:rsid w:val="00203F3E"/>
    <w:rsid w:val="002064D0"/>
    <w:rsid w:val="002076B7"/>
    <w:rsid w:val="00207EE7"/>
    <w:rsid w:val="00214C5E"/>
    <w:rsid w:val="00222044"/>
    <w:rsid w:val="00223854"/>
    <w:rsid w:val="00234E26"/>
    <w:rsid w:val="00237C0A"/>
    <w:rsid w:val="00240BDA"/>
    <w:rsid w:val="00241458"/>
    <w:rsid w:val="0024484A"/>
    <w:rsid w:val="00246269"/>
    <w:rsid w:val="00247608"/>
    <w:rsid w:val="00251FD0"/>
    <w:rsid w:val="0025274D"/>
    <w:rsid w:val="00253BD5"/>
    <w:rsid w:val="00255AB7"/>
    <w:rsid w:val="00261B93"/>
    <w:rsid w:val="002622AB"/>
    <w:rsid w:val="002660AE"/>
    <w:rsid w:val="002671D0"/>
    <w:rsid w:val="002714F4"/>
    <w:rsid w:val="002721EC"/>
    <w:rsid w:val="0027651B"/>
    <w:rsid w:val="00276DD6"/>
    <w:rsid w:val="002776AF"/>
    <w:rsid w:val="00277F87"/>
    <w:rsid w:val="00282253"/>
    <w:rsid w:val="002831A8"/>
    <w:rsid w:val="00284AC8"/>
    <w:rsid w:val="002861B9"/>
    <w:rsid w:val="0028648F"/>
    <w:rsid w:val="002922F9"/>
    <w:rsid w:val="00293E61"/>
    <w:rsid w:val="00295ED8"/>
    <w:rsid w:val="00296B0A"/>
    <w:rsid w:val="00297CED"/>
    <w:rsid w:val="00297DEB"/>
    <w:rsid w:val="002A3F54"/>
    <w:rsid w:val="002A6E7A"/>
    <w:rsid w:val="002B4FA0"/>
    <w:rsid w:val="002B5DFA"/>
    <w:rsid w:val="002C3FA4"/>
    <w:rsid w:val="002C6530"/>
    <w:rsid w:val="002D1B85"/>
    <w:rsid w:val="002D5B58"/>
    <w:rsid w:val="002E3B95"/>
    <w:rsid w:val="002E4C97"/>
    <w:rsid w:val="002E4CCA"/>
    <w:rsid w:val="002E5B13"/>
    <w:rsid w:val="002E5FD6"/>
    <w:rsid w:val="002E602C"/>
    <w:rsid w:val="002E6816"/>
    <w:rsid w:val="002F23CF"/>
    <w:rsid w:val="002F353F"/>
    <w:rsid w:val="002F6DDE"/>
    <w:rsid w:val="002F73A2"/>
    <w:rsid w:val="00302E17"/>
    <w:rsid w:val="00304617"/>
    <w:rsid w:val="00311B05"/>
    <w:rsid w:val="00311D4A"/>
    <w:rsid w:val="00311DFE"/>
    <w:rsid w:val="0031468A"/>
    <w:rsid w:val="00322B9A"/>
    <w:rsid w:val="0032417D"/>
    <w:rsid w:val="00324817"/>
    <w:rsid w:val="00324E04"/>
    <w:rsid w:val="00325BBD"/>
    <w:rsid w:val="003266CE"/>
    <w:rsid w:val="00327535"/>
    <w:rsid w:val="003324DD"/>
    <w:rsid w:val="00333B71"/>
    <w:rsid w:val="00333F73"/>
    <w:rsid w:val="003352AC"/>
    <w:rsid w:val="00337C8E"/>
    <w:rsid w:val="00347D20"/>
    <w:rsid w:val="00350C9D"/>
    <w:rsid w:val="00351C8A"/>
    <w:rsid w:val="00357023"/>
    <w:rsid w:val="0036199D"/>
    <w:rsid w:val="0036213D"/>
    <w:rsid w:val="00362F25"/>
    <w:rsid w:val="00363CAC"/>
    <w:rsid w:val="00364AB9"/>
    <w:rsid w:val="003653C8"/>
    <w:rsid w:val="00365CA7"/>
    <w:rsid w:val="0036646F"/>
    <w:rsid w:val="00370816"/>
    <w:rsid w:val="0037153B"/>
    <w:rsid w:val="00382E12"/>
    <w:rsid w:val="00382E8C"/>
    <w:rsid w:val="00386980"/>
    <w:rsid w:val="00391794"/>
    <w:rsid w:val="00391CCF"/>
    <w:rsid w:val="00393348"/>
    <w:rsid w:val="0039548F"/>
    <w:rsid w:val="003955A4"/>
    <w:rsid w:val="003B106C"/>
    <w:rsid w:val="003B2734"/>
    <w:rsid w:val="003B29C7"/>
    <w:rsid w:val="003B2FDB"/>
    <w:rsid w:val="003B4D2A"/>
    <w:rsid w:val="003B50FD"/>
    <w:rsid w:val="003B56FC"/>
    <w:rsid w:val="003B5EC0"/>
    <w:rsid w:val="003C0C9D"/>
    <w:rsid w:val="003C1716"/>
    <w:rsid w:val="003D44DB"/>
    <w:rsid w:val="003D7A4C"/>
    <w:rsid w:val="003D7D97"/>
    <w:rsid w:val="003E0F9C"/>
    <w:rsid w:val="003E28E6"/>
    <w:rsid w:val="003E55A1"/>
    <w:rsid w:val="003E75BD"/>
    <w:rsid w:val="003F0CDA"/>
    <w:rsid w:val="003F519C"/>
    <w:rsid w:val="003F657D"/>
    <w:rsid w:val="003F6EAC"/>
    <w:rsid w:val="003F76B8"/>
    <w:rsid w:val="003F7D64"/>
    <w:rsid w:val="00402986"/>
    <w:rsid w:val="0040377B"/>
    <w:rsid w:val="00403CCC"/>
    <w:rsid w:val="00404B7D"/>
    <w:rsid w:val="004069EB"/>
    <w:rsid w:val="00407AA9"/>
    <w:rsid w:val="004161B5"/>
    <w:rsid w:val="0042390F"/>
    <w:rsid w:val="00423DFF"/>
    <w:rsid w:val="00423E70"/>
    <w:rsid w:val="004268FC"/>
    <w:rsid w:val="00427258"/>
    <w:rsid w:val="00431442"/>
    <w:rsid w:val="00432652"/>
    <w:rsid w:val="00435CED"/>
    <w:rsid w:val="00454071"/>
    <w:rsid w:val="00457001"/>
    <w:rsid w:val="004604C5"/>
    <w:rsid w:val="00463995"/>
    <w:rsid w:val="004706DF"/>
    <w:rsid w:val="004761EE"/>
    <w:rsid w:val="0048326C"/>
    <w:rsid w:val="00483BF4"/>
    <w:rsid w:val="00493FFA"/>
    <w:rsid w:val="00497999"/>
    <w:rsid w:val="004A1162"/>
    <w:rsid w:val="004A15C0"/>
    <w:rsid w:val="004A2EB2"/>
    <w:rsid w:val="004A40ED"/>
    <w:rsid w:val="004A49A6"/>
    <w:rsid w:val="004B2A55"/>
    <w:rsid w:val="004C106A"/>
    <w:rsid w:val="004C1CCC"/>
    <w:rsid w:val="004C40B8"/>
    <w:rsid w:val="004D6495"/>
    <w:rsid w:val="004D7C89"/>
    <w:rsid w:val="004E2F2A"/>
    <w:rsid w:val="004F1456"/>
    <w:rsid w:val="004F1A13"/>
    <w:rsid w:val="004F3F05"/>
    <w:rsid w:val="004F43B8"/>
    <w:rsid w:val="004F507E"/>
    <w:rsid w:val="00500BB7"/>
    <w:rsid w:val="005040EE"/>
    <w:rsid w:val="005058FC"/>
    <w:rsid w:val="0051056D"/>
    <w:rsid w:val="00511860"/>
    <w:rsid w:val="00520D0A"/>
    <w:rsid w:val="00527822"/>
    <w:rsid w:val="00534F14"/>
    <w:rsid w:val="00537E01"/>
    <w:rsid w:val="00541391"/>
    <w:rsid w:val="00541EC3"/>
    <w:rsid w:val="00542334"/>
    <w:rsid w:val="005425FB"/>
    <w:rsid w:val="005441D8"/>
    <w:rsid w:val="00547D95"/>
    <w:rsid w:val="0055301F"/>
    <w:rsid w:val="00555401"/>
    <w:rsid w:val="0055589B"/>
    <w:rsid w:val="00555A7C"/>
    <w:rsid w:val="00555B62"/>
    <w:rsid w:val="00557F4A"/>
    <w:rsid w:val="00560486"/>
    <w:rsid w:val="00560F14"/>
    <w:rsid w:val="0056218A"/>
    <w:rsid w:val="005647F6"/>
    <w:rsid w:val="00564E51"/>
    <w:rsid w:val="00564E9B"/>
    <w:rsid w:val="0057024C"/>
    <w:rsid w:val="0057352B"/>
    <w:rsid w:val="005741BA"/>
    <w:rsid w:val="00574623"/>
    <w:rsid w:val="00590469"/>
    <w:rsid w:val="005909E5"/>
    <w:rsid w:val="00591875"/>
    <w:rsid w:val="00592CE5"/>
    <w:rsid w:val="0059354B"/>
    <w:rsid w:val="00597254"/>
    <w:rsid w:val="005A1184"/>
    <w:rsid w:val="005A1F1D"/>
    <w:rsid w:val="005A4441"/>
    <w:rsid w:val="005A579B"/>
    <w:rsid w:val="005A7006"/>
    <w:rsid w:val="005B293B"/>
    <w:rsid w:val="005D4689"/>
    <w:rsid w:val="005D7DD6"/>
    <w:rsid w:val="005E106A"/>
    <w:rsid w:val="005E213E"/>
    <w:rsid w:val="005E2881"/>
    <w:rsid w:val="005E680D"/>
    <w:rsid w:val="005E7330"/>
    <w:rsid w:val="005F0C60"/>
    <w:rsid w:val="005F3BB7"/>
    <w:rsid w:val="005F4423"/>
    <w:rsid w:val="005F670A"/>
    <w:rsid w:val="0060073E"/>
    <w:rsid w:val="00600A6D"/>
    <w:rsid w:val="00604642"/>
    <w:rsid w:val="006111CC"/>
    <w:rsid w:val="00611FC8"/>
    <w:rsid w:val="006153E3"/>
    <w:rsid w:val="0061747A"/>
    <w:rsid w:val="00621245"/>
    <w:rsid w:val="00625AC3"/>
    <w:rsid w:val="00626C66"/>
    <w:rsid w:val="00627F07"/>
    <w:rsid w:val="00631549"/>
    <w:rsid w:val="00637994"/>
    <w:rsid w:val="00642F1A"/>
    <w:rsid w:val="00643205"/>
    <w:rsid w:val="006465BB"/>
    <w:rsid w:val="00652BFE"/>
    <w:rsid w:val="00653268"/>
    <w:rsid w:val="0065695E"/>
    <w:rsid w:val="00657A36"/>
    <w:rsid w:val="00671C6D"/>
    <w:rsid w:val="00674B82"/>
    <w:rsid w:val="006758EA"/>
    <w:rsid w:val="00675E56"/>
    <w:rsid w:val="00675FEC"/>
    <w:rsid w:val="00676AA8"/>
    <w:rsid w:val="00685900"/>
    <w:rsid w:val="00686F2E"/>
    <w:rsid w:val="006878D7"/>
    <w:rsid w:val="00687B57"/>
    <w:rsid w:val="00690909"/>
    <w:rsid w:val="00691606"/>
    <w:rsid w:val="00691883"/>
    <w:rsid w:val="006957BF"/>
    <w:rsid w:val="00695AE4"/>
    <w:rsid w:val="006A6D8A"/>
    <w:rsid w:val="006A7678"/>
    <w:rsid w:val="006B0730"/>
    <w:rsid w:val="006B1DE6"/>
    <w:rsid w:val="006B331D"/>
    <w:rsid w:val="006B4C25"/>
    <w:rsid w:val="006B6210"/>
    <w:rsid w:val="006C5925"/>
    <w:rsid w:val="006D0D26"/>
    <w:rsid w:val="006D1807"/>
    <w:rsid w:val="006D2732"/>
    <w:rsid w:val="006E2180"/>
    <w:rsid w:val="006E5752"/>
    <w:rsid w:val="006E57E6"/>
    <w:rsid w:val="006E5DD2"/>
    <w:rsid w:val="006E7DFF"/>
    <w:rsid w:val="006F2A05"/>
    <w:rsid w:val="006F3C81"/>
    <w:rsid w:val="006F432B"/>
    <w:rsid w:val="006F4CBE"/>
    <w:rsid w:val="006F5C63"/>
    <w:rsid w:val="00701BFC"/>
    <w:rsid w:val="00707824"/>
    <w:rsid w:val="00712EAB"/>
    <w:rsid w:val="0071326C"/>
    <w:rsid w:val="007136C3"/>
    <w:rsid w:val="007144BF"/>
    <w:rsid w:val="00720B9A"/>
    <w:rsid w:val="00723493"/>
    <w:rsid w:val="00730A20"/>
    <w:rsid w:val="0073167D"/>
    <w:rsid w:val="00731E9E"/>
    <w:rsid w:val="00736949"/>
    <w:rsid w:val="00737CE6"/>
    <w:rsid w:val="00741FC1"/>
    <w:rsid w:val="0074572B"/>
    <w:rsid w:val="00750692"/>
    <w:rsid w:val="007510B2"/>
    <w:rsid w:val="007547F5"/>
    <w:rsid w:val="00757C61"/>
    <w:rsid w:val="00761243"/>
    <w:rsid w:val="00762829"/>
    <w:rsid w:val="00762C90"/>
    <w:rsid w:val="00762FB5"/>
    <w:rsid w:val="007640B8"/>
    <w:rsid w:val="00764AFD"/>
    <w:rsid w:val="00771686"/>
    <w:rsid w:val="0078201F"/>
    <w:rsid w:val="00783C3E"/>
    <w:rsid w:val="00784629"/>
    <w:rsid w:val="00787934"/>
    <w:rsid w:val="00790ED0"/>
    <w:rsid w:val="007944CD"/>
    <w:rsid w:val="007A113D"/>
    <w:rsid w:val="007A174F"/>
    <w:rsid w:val="007A5939"/>
    <w:rsid w:val="007A7DC8"/>
    <w:rsid w:val="007B260E"/>
    <w:rsid w:val="007B2784"/>
    <w:rsid w:val="007B54D2"/>
    <w:rsid w:val="007B5F14"/>
    <w:rsid w:val="007C6C45"/>
    <w:rsid w:val="007D309A"/>
    <w:rsid w:val="007D5679"/>
    <w:rsid w:val="007D5AF4"/>
    <w:rsid w:val="007D5E20"/>
    <w:rsid w:val="007D64E6"/>
    <w:rsid w:val="007D7591"/>
    <w:rsid w:val="007E0BA3"/>
    <w:rsid w:val="007E1256"/>
    <w:rsid w:val="007E5A8D"/>
    <w:rsid w:val="007F550B"/>
    <w:rsid w:val="007F5E5D"/>
    <w:rsid w:val="007F790B"/>
    <w:rsid w:val="00801316"/>
    <w:rsid w:val="00802220"/>
    <w:rsid w:val="00802C0F"/>
    <w:rsid w:val="008118D5"/>
    <w:rsid w:val="00813E7A"/>
    <w:rsid w:val="00816706"/>
    <w:rsid w:val="008202B2"/>
    <w:rsid w:val="0082198F"/>
    <w:rsid w:val="00823E63"/>
    <w:rsid w:val="00830633"/>
    <w:rsid w:val="00831877"/>
    <w:rsid w:val="00834435"/>
    <w:rsid w:val="008353A2"/>
    <w:rsid w:val="00842D05"/>
    <w:rsid w:val="00843808"/>
    <w:rsid w:val="00844121"/>
    <w:rsid w:val="008442BF"/>
    <w:rsid w:val="00850853"/>
    <w:rsid w:val="00852199"/>
    <w:rsid w:val="00854038"/>
    <w:rsid w:val="00856829"/>
    <w:rsid w:val="00857B6F"/>
    <w:rsid w:val="00864746"/>
    <w:rsid w:val="00873B8A"/>
    <w:rsid w:val="0087797F"/>
    <w:rsid w:val="0088139B"/>
    <w:rsid w:val="00882049"/>
    <w:rsid w:val="008860FE"/>
    <w:rsid w:val="0088705D"/>
    <w:rsid w:val="0088721E"/>
    <w:rsid w:val="008879D5"/>
    <w:rsid w:val="0089027A"/>
    <w:rsid w:val="0089030C"/>
    <w:rsid w:val="00892C3E"/>
    <w:rsid w:val="00892F45"/>
    <w:rsid w:val="00893DC8"/>
    <w:rsid w:val="00894B9C"/>
    <w:rsid w:val="00896D31"/>
    <w:rsid w:val="008A049B"/>
    <w:rsid w:val="008A46EC"/>
    <w:rsid w:val="008A4DE4"/>
    <w:rsid w:val="008B1532"/>
    <w:rsid w:val="008B3E8C"/>
    <w:rsid w:val="008B42C3"/>
    <w:rsid w:val="008B4CCF"/>
    <w:rsid w:val="008C1791"/>
    <w:rsid w:val="008C6367"/>
    <w:rsid w:val="008D2183"/>
    <w:rsid w:val="008D6867"/>
    <w:rsid w:val="008E1118"/>
    <w:rsid w:val="008E33FE"/>
    <w:rsid w:val="008E6D01"/>
    <w:rsid w:val="008F06C2"/>
    <w:rsid w:val="008F0C9D"/>
    <w:rsid w:val="008F3D59"/>
    <w:rsid w:val="008F552E"/>
    <w:rsid w:val="008F66A3"/>
    <w:rsid w:val="00900155"/>
    <w:rsid w:val="00902A86"/>
    <w:rsid w:val="009046C1"/>
    <w:rsid w:val="00906810"/>
    <w:rsid w:val="00910D22"/>
    <w:rsid w:val="009140C9"/>
    <w:rsid w:val="00922989"/>
    <w:rsid w:val="0092646F"/>
    <w:rsid w:val="009320A7"/>
    <w:rsid w:val="00932CBC"/>
    <w:rsid w:val="00941D7B"/>
    <w:rsid w:val="00941EA4"/>
    <w:rsid w:val="00941FED"/>
    <w:rsid w:val="00945B40"/>
    <w:rsid w:val="00946D3D"/>
    <w:rsid w:val="00950B1B"/>
    <w:rsid w:val="00950DBA"/>
    <w:rsid w:val="00962238"/>
    <w:rsid w:val="00962937"/>
    <w:rsid w:val="00971260"/>
    <w:rsid w:val="0097322C"/>
    <w:rsid w:val="00975A12"/>
    <w:rsid w:val="0097724B"/>
    <w:rsid w:val="009773AF"/>
    <w:rsid w:val="00977FE9"/>
    <w:rsid w:val="00982121"/>
    <w:rsid w:val="00983956"/>
    <w:rsid w:val="00987803"/>
    <w:rsid w:val="00993463"/>
    <w:rsid w:val="00996F9A"/>
    <w:rsid w:val="009A07C0"/>
    <w:rsid w:val="009A0A56"/>
    <w:rsid w:val="009A0B98"/>
    <w:rsid w:val="009A370E"/>
    <w:rsid w:val="009A3BB1"/>
    <w:rsid w:val="009A47EC"/>
    <w:rsid w:val="009B3E45"/>
    <w:rsid w:val="009B6AA4"/>
    <w:rsid w:val="009B7191"/>
    <w:rsid w:val="009C5139"/>
    <w:rsid w:val="009C6CCC"/>
    <w:rsid w:val="009C70E1"/>
    <w:rsid w:val="009C776A"/>
    <w:rsid w:val="009D00BA"/>
    <w:rsid w:val="009D11D6"/>
    <w:rsid w:val="009D3B88"/>
    <w:rsid w:val="009D436C"/>
    <w:rsid w:val="009D58FD"/>
    <w:rsid w:val="009D6080"/>
    <w:rsid w:val="009D7114"/>
    <w:rsid w:val="009E04E4"/>
    <w:rsid w:val="009E4021"/>
    <w:rsid w:val="009E65E6"/>
    <w:rsid w:val="009F2D2B"/>
    <w:rsid w:val="009F3442"/>
    <w:rsid w:val="009F5D46"/>
    <w:rsid w:val="009F6069"/>
    <w:rsid w:val="00A00BFB"/>
    <w:rsid w:val="00A033A3"/>
    <w:rsid w:val="00A056E1"/>
    <w:rsid w:val="00A16162"/>
    <w:rsid w:val="00A2636F"/>
    <w:rsid w:val="00A30900"/>
    <w:rsid w:val="00A334AC"/>
    <w:rsid w:val="00A33620"/>
    <w:rsid w:val="00A3663D"/>
    <w:rsid w:val="00A37845"/>
    <w:rsid w:val="00A44923"/>
    <w:rsid w:val="00A45471"/>
    <w:rsid w:val="00A467C0"/>
    <w:rsid w:val="00A46B5D"/>
    <w:rsid w:val="00A56844"/>
    <w:rsid w:val="00A56DFD"/>
    <w:rsid w:val="00A6183D"/>
    <w:rsid w:val="00A640B5"/>
    <w:rsid w:val="00A64126"/>
    <w:rsid w:val="00A70227"/>
    <w:rsid w:val="00A723A3"/>
    <w:rsid w:val="00A728DC"/>
    <w:rsid w:val="00A72AF3"/>
    <w:rsid w:val="00A7557D"/>
    <w:rsid w:val="00A7610D"/>
    <w:rsid w:val="00A83F8C"/>
    <w:rsid w:val="00A84B06"/>
    <w:rsid w:val="00A86994"/>
    <w:rsid w:val="00A908B6"/>
    <w:rsid w:val="00A96D4C"/>
    <w:rsid w:val="00A96D7C"/>
    <w:rsid w:val="00AA1DEF"/>
    <w:rsid w:val="00AA2ECA"/>
    <w:rsid w:val="00AA4DB5"/>
    <w:rsid w:val="00AA6050"/>
    <w:rsid w:val="00AB3758"/>
    <w:rsid w:val="00AB4A48"/>
    <w:rsid w:val="00AB5F8E"/>
    <w:rsid w:val="00AC56A1"/>
    <w:rsid w:val="00AC5B35"/>
    <w:rsid w:val="00AD3424"/>
    <w:rsid w:val="00AD3ACD"/>
    <w:rsid w:val="00AD5ED2"/>
    <w:rsid w:val="00AD6C6F"/>
    <w:rsid w:val="00AD73F3"/>
    <w:rsid w:val="00AE26E6"/>
    <w:rsid w:val="00AE6274"/>
    <w:rsid w:val="00AF26C3"/>
    <w:rsid w:val="00B017C1"/>
    <w:rsid w:val="00B022C5"/>
    <w:rsid w:val="00B02C58"/>
    <w:rsid w:val="00B06531"/>
    <w:rsid w:val="00B16A7F"/>
    <w:rsid w:val="00B22896"/>
    <w:rsid w:val="00B251B2"/>
    <w:rsid w:val="00B2706C"/>
    <w:rsid w:val="00B31942"/>
    <w:rsid w:val="00B34035"/>
    <w:rsid w:val="00B34408"/>
    <w:rsid w:val="00B352FA"/>
    <w:rsid w:val="00B35B9B"/>
    <w:rsid w:val="00B37190"/>
    <w:rsid w:val="00B37255"/>
    <w:rsid w:val="00B41CEE"/>
    <w:rsid w:val="00B432DE"/>
    <w:rsid w:val="00B44ABA"/>
    <w:rsid w:val="00B57794"/>
    <w:rsid w:val="00B617DE"/>
    <w:rsid w:val="00B650F4"/>
    <w:rsid w:val="00B66290"/>
    <w:rsid w:val="00B67E23"/>
    <w:rsid w:val="00B67F0E"/>
    <w:rsid w:val="00B71B3F"/>
    <w:rsid w:val="00B721B7"/>
    <w:rsid w:val="00B809D9"/>
    <w:rsid w:val="00B818C8"/>
    <w:rsid w:val="00B8206C"/>
    <w:rsid w:val="00B842D9"/>
    <w:rsid w:val="00B84960"/>
    <w:rsid w:val="00B86F74"/>
    <w:rsid w:val="00B871B5"/>
    <w:rsid w:val="00B874E2"/>
    <w:rsid w:val="00B87F17"/>
    <w:rsid w:val="00B904E6"/>
    <w:rsid w:val="00B921E9"/>
    <w:rsid w:val="00B954FB"/>
    <w:rsid w:val="00B956BD"/>
    <w:rsid w:val="00B96E06"/>
    <w:rsid w:val="00BA0611"/>
    <w:rsid w:val="00BA1981"/>
    <w:rsid w:val="00BA2118"/>
    <w:rsid w:val="00BA25A8"/>
    <w:rsid w:val="00BA2D70"/>
    <w:rsid w:val="00BA5121"/>
    <w:rsid w:val="00BA5C16"/>
    <w:rsid w:val="00BB227E"/>
    <w:rsid w:val="00BB60A2"/>
    <w:rsid w:val="00BB666C"/>
    <w:rsid w:val="00BB68A3"/>
    <w:rsid w:val="00BB7ACE"/>
    <w:rsid w:val="00BC065C"/>
    <w:rsid w:val="00BC1498"/>
    <w:rsid w:val="00BC5865"/>
    <w:rsid w:val="00BC5F35"/>
    <w:rsid w:val="00BC749E"/>
    <w:rsid w:val="00BC7AE5"/>
    <w:rsid w:val="00BD5948"/>
    <w:rsid w:val="00BE0038"/>
    <w:rsid w:val="00BE0CCE"/>
    <w:rsid w:val="00BE11C3"/>
    <w:rsid w:val="00BE1D88"/>
    <w:rsid w:val="00BE23A7"/>
    <w:rsid w:val="00BF13A4"/>
    <w:rsid w:val="00BF277C"/>
    <w:rsid w:val="00C01D71"/>
    <w:rsid w:val="00C027B6"/>
    <w:rsid w:val="00C0353A"/>
    <w:rsid w:val="00C036BC"/>
    <w:rsid w:val="00C05E61"/>
    <w:rsid w:val="00C10941"/>
    <w:rsid w:val="00C1411C"/>
    <w:rsid w:val="00C14676"/>
    <w:rsid w:val="00C2035F"/>
    <w:rsid w:val="00C21BF4"/>
    <w:rsid w:val="00C25126"/>
    <w:rsid w:val="00C27822"/>
    <w:rsid w:val="00C30E51"/>
    <w:rsid w:val="00C31168"/>
    <w:rsid w:val="00C3348B"/>
    <w:rsid w:val="00C40673"/>
    <w:rsid w:val="00C40EBE"/>
    <w:rsid w:val="00C467B4"/>
    <w:rsid w:val="00C51225"/>
    <w:rsid w:val="00C51E3A"/>
    <w:rsid w:val="00C55AE4"/>
    <w:rsid w:val="00C56A0F"/>
    <w:rsid w:val="00C57DD5"/>
    <w:rsid w:val="00C63BCD"/>
    <w:rsid w:val="00C64576"/>
    <w:rsid w:val="00C650C5"/>
    <w:rsid w:val="00C66C2C"/>
    <w:rsid w:val="00C70027"/>
    <w:rsid w:val="00C740E9"/>
    <w:rsid w:val="00C8489D"/>
    <w:rsid w:val="00C85030"/>
    <w:rsid w:val="00C85813"/>
    <w:rsid w:val="00C872EB"/>
    <w:rsid w:val="00C87E1A"/>
    <w:rsid w:val="00C93256"/>
    <w:rsid w:val="00C936B8"/>
    <w:rsid w:val="00CA101C"/>
    <w:rsid w:val="00CA33BA"/>
    <w:rsid w:val="00CA3A9F"/>
    <w:rsid w:val="00CA5E27"/>
    <w:rsid w:val="00CB079B"/>
    <w:rsid w:val="00CB0939"/>
    <w:rsid w:val="00CB0B1F"/>
    <w:rsid w:val="00CB1118"/>
    <w:rsid w:val="00CB2084"/>
    <w:rsid w:val="00CB6067"/>
    <w:rsid w:val="00CC1471"/>
    <w:rsid w:val="00CD11CC"/>
    <w:rsid w:val="00CD516A"/>
    <w:rsid w:val="00CD525D"/>
    <w:rsid w:val="00CD5D52"/>
    <w:rsid w:val="00CD7308"/>
    <w:rsid w:val="00CE34A0"/>
    <w:rsid w:val="00CF2311"/>
    <w:rsid w:val="00CF2F05"/>
    <w:rsid w:val="00CF421E"/>
    <w:rsid w:val="00CF5184"/>
    <w:rsid w:val="00D0068E"/>
    <w:rsid w:val="00D01393"/>
    <w:rsid w:val="00D033D1"/>
    <w:rsid w:val="00D04557"/>
    <w:rsid w:val="00D04E6C"/>
    <w:rsid w:val="00D0772D"/>
    <w:rsid w:val="00D22511"/>
    <w:rsid w:val="00D22F75"/>
    <w:rsid w:val="00D2392C"/>
    <w:rsid w:val="00D32CDB"/>
    <w:rsid w:val="00D411FD"/>
    <w:rsid w:val="00D4143F"/>
    <w:rsid w:val="00D425E9"/>
    <w:rsid w:val="00D42932"/>
    <w:rsid w:val="00D457A3"/>
    <w:rsid w:val="00D45DC4"/>
    <w:rsid w:val="00D46C04"/>
    <w:rsid w:val="00D4723A"/>
    <w:rsid w:val="00D47869"/>
    <w:rsid w:val="00D47C8E"/>
    <w:rsid w:val="00D5034B"/>
    <w:rsid w:val="00D52709"/>
    <w:rsid w:val="00D55016"/>
    <w:rsid w:val="00D55618"/>
    <w:rsid w:val="00D60EC9"/>
    <w:rsid w:val="00D655B9"/>
    <w:rsid w:val="00D72271"/>
    <w:rsid w:val="00D72753"/>
    <w:rsid w:val="00D75737"/>
    <w:rsid w:val="00D8010F"/>
    <w:rsid w:val="00D82201"/>
    <w:rsid w:val="00D834CF"/>
    <w:rsid w:val="00D87A7B"/>
    <w:rsid w:val="00D90B98"/>
    <w:rsid w:val="00D961E1"/>
    <w:rsid w:val="00DA17EB"/>
    <w:rsid w:val="00DA1A9B"/>
    <w:rsid w:val="00DA2F95"/>
    <w:rsid w:val="00DA3D08"/>
    <w:rsid w:val="00DA5600"/>
    <w:rsid w:val="00DA5BAA"/>
    <w:rsid w:val="00DA656B"/>
    <w:rsid w:val="00DB06E4"/>
    <w:rsid w:val="00DB1EDE"/>
    <w:rsid w:val="00DB472C"/>
    <w:rsid w:val="00DB5D07"/>
    <w:rsid w:val="00DB6220"/>
    <w:rsid w:val="00DC0B72"/>
    <w:rsid w:val="00DC0E3B"/>
    <w:rsid w:val="00DC21CC"/>
    <w:rsid w:val="00DC6BE0"/>
    <w:rsid w:val="00DC6E89"/>
    <w:rsid w:val="00DD0417"/>
    <w:rsid w:val="00DD147D"/>
    <w:rsid w:val="00DD266B"/>
    <w:rsid w:val="00DD5107"/>
    <w:rsid w:val="00DD5502"/>
    <w:rsid w:val="00DD57AB"/>
    <w:rsid w:val="00DE2E67"/>
    <w:rsid w:val="00DE316F"/>
    <w:rsid w:val="00DE72AC"/>
    <w:rsid w:val="00DE7DC0"/>
    <w:rsid w:val="00DF3035"/>
    <w:rsid w:val="00DF7440"/>
    <w:rsid w:val="00E00664"/>
    <w:rsid w:val="00E00E38"/>
    <w:rsid w:val="00E0421A"/>
    <w:rsid w:val="00E065F4"/>
    <w:rsid w:val="00E10B6A"/>
    <w:rsid w:val="00E14094"/>
    <w:rsid w:val="00E164DC"/>
    <w:rsid w:val="00E2517D"/>
    <w:rsid w:val="00E25C2D"/>
    <w:rsid w:val="00E26409"/>
    <w:rsid w:val="00E31E12"/>
    <w:rsid w:val="00E34B66"/>
    <w:rsid w:val="00E40217"/>
    <w:rsid w:val="00E43CCE"/>
    <w:rsid w:val="00E463CE"/>
    <w:rsid w:val="00E51642"/>
    <w:rsid w:val="00E52874"/>
    <w:rsid w:val="00E529C2"/>
    <w:rsid w:val="00E52AEC"/>
    <w:rsid w:val="00E606F3"/>
    <w:rsid w:val="00E612A0"/>
    <w:rsid w:val="00E63488"/>
    <w:rsid w:val="00E70838"/>
    <w:rsid w:val="00E70955"/>
    <w:rsid w:val="00E72B4A"/>
    <w:rsid w:val="00E77037"/>
    <w:rsid w:val="00E8158F"/>
    <w:rsid w:val="00E86E15"/>
    <w:rsid w:val="00E872F5"/>
    <w:rsid w:val="00E902F5"/>
    <w:rsid w:val="00E91762"/>
    <w:rsid w:val="00E91F3B"/>
    <w:rsid w:val="00E93700"/>
    <w:rsid w:val="00EA13E5"/>
    <w:rsid w:val="00EA65F7"/>
    <w:rsid w:val="00EA6701"/>
    <w:rsid w:val="00EA739D"/>
    <w:rsid w:val="00EB0445"/>
    <w:rsid w:val="00EB2078"/>
    <w:rsid w:val="00EB4BEC"/>
    <w:rsid w:val="00EB5507"/>
    <w:rsid w:val="00EC14E6"/>
    <w:rsid w:val="00EC3389"/>
    <w:rsid w:val="00EC472A"/>
    <w:rsid w:val="00EC7353"/>
    <w:rsid w:val="00ED1BFA"/>
    <w:rsid w:val="00ED693D"/>
    <w:rsid w:val="00ED7713"/>
    <w:rsid w:val="00EE31B5"/>
    <w:rsid w:val="00EE5BC0"/>
    <w:rsid w:val="00EE6001"/>
    <w:rsid w:val="00EF110F"/>
    <w:rsid w:val="00EF1516"/>
    <w:rsid w:val="00EF7694"/>
    <w:rsid w:val="00F00AAF"/>
    <w:rsid w:val="00F01EBF"/>
    <w:rsid w:val="00F03798"/>
    <w:rsid w:val="00F10E34"/>
    <w:rsid w:val="00F1124F"/>
    <w:rsid w:val="00F13B09"/>
    <w:rsid w:val="00F14B0D"/>
    <w:rsid w:val="00F22D7D"/>
    <w:rsid w:val="00F261C8"/>
    <w:rsid w:val="00F30D36"/>
    <w:rsid w:val="00F3468A"/>
    <w:rsid w:val="00F363DE"/>
    <w:rsid w:val="00F437B7"/>
    <w:rsid w:val="00F453AE"/>
    <w:rsid w:val="00F4775B"/>
    <w:rsid w:val="00F500D6"/>
    <w:rsid w:val="00F50CC4"/>
    <w:rsid w:val="00F51B67"/>
    <w:rsid w:val="00F5230F"/>
    <w:rsid w:val="00F61C20"/>
    <w:rsid w:val="00F66DD2"/>
    <w:rsid w:val="00F70DC2"/>
    <w:rsid w:val="00F71025"/>
    <w:rsid w:val="00F7338C"/>
    <w:rsid w:val="00F877DA"/>
    <w:rsid w:val="00F903E6"/>
    <w:rsid w:val="00F94085"/>
    <w:rsid w:val="00F9411F"/>
    <w:rsid w:val="00FA22A4"/>
    <w:rsid w:val="00FA2DD7"/>
    <w:rsid w:val="00FA4243"/>
    <w:rsid w:val="00FA620C"/>
    <w:rsid w:val="00FA7190"/>
    <w:rsid w:val="00FB3046"/>
    <w:rsid w:val="00FB570A"/>
    <w:rsid w:val="00FB655E"/>
    <w:rsid w:val="00FC247A"/>
    <w:rsid w:val="00FC5D63"/>
    <w:rsid w:val="00FD0D8C"/>
    <w:rsid w:val="00FD4357"/>
    <w:rsid w:val="00FD4C1C"/>
    <w:rsid w:val="00FE1211"/>
    <w:rsid w:val="00FE1936"/>
    <w:rsid w:val="00FE3E50"/>
    <w:rsid w:val="00FE78C9"/>
    <w:rsid w:val="00FF0E10"/>
    <w:rsid w:val="00FF106C"/>
    <w:rsid w:val="00FF6BD8"/>
    <w:rsid w:val="00FF7226"/>
    <w:rsid w:val="00FF7F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03F6AD"/>
  <w15:docId w15:val="{9759E27C-F854-43AD-80FE-42B3294D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981"/>
  </w:style>
  <w:style w:type="paragraph" w:styleId="1">
    <w:name w:val="heading 1"/>
    <w:basedOn w:val="a"/>
    <w:next w:val="a"/>
    <w:link w:val="10"/>
    <w:uiPriority w:val="9"/>
    <w:qFormat/>
    <w:rsid w:val="008022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65AB"/>
  </w:style>
  <w:style w:type="paragraph" w:styleId="a5">
    <w:name w:val="footer"/>
    <w:basedOn w:val="a"/>
    <w:link w:val="a6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65AB"/>
  </w:style>
  <w:style w:type="table" w:styleId="a7">
    <w:name w:val="Table Grid"/>
    <w:basedOn w:val="a1"/>
    <w:uiPriority w:val="39"/>
    <w:rsid w:val="00DD5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E33F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56A0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4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46EC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8022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c">
    <w:name w:val="Îáû÷íûé"/>
    <w:rsid w:val="002721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d">
    <w:name w:val="Subtitle"/>
    <w:basedOn w:val="a"/>
    <w:next w:val="a"/>
    <w:link w:val="ae"/>
    <w:uiPriority w:val="11"/>
    <w:qFormat/>
    <w:rsid w:val="005909E5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5909E5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customStyle="1" w:styleId="ListParagraph1">
    <w:name w:val="List Paragraph1"/>
    <w:basedOn w:val="a"/>
    <w:rsid w:val="005909E5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9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9.gif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9F68D-A4E5-4394-B8C6-E11B5DF56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15</Pages>
  <Words>1902</Words>
  <Characters>10848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adm.tut@outlook.com</dc:creator>
  <cp:keywords/>
  <dc:description/>
  <cp:lastModifiedBy>ai</cp:lastModifiedBy>
  <cp:revision>13</cp:revision>
  <cp:lastPrinted>2026-07-27T06:50:00Z</cp:lastPrinted>
  <dcterms:created xsi:type="dcterms:W3CDTF">2026-06-24T10:36:00Z</dcterms:created>
  <dcterms:modified xsi:type="dcterms:W3CDTF">2026-07-30T08:53:00Z</dcterms:modified>
</cp:coreProperties>
</file>