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867" w:rsidRDefault="008D6867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D45DC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564E51">
        <w:rPr>
          <w:rFonts w:ascii="Times New Roman" w:hAnsi="Times New Roman" w:cs="Times New Roman"/>
          <w:sz w:val="28"/>
          <w:szCs w:val="28"/>
        </w:rPr>
        <w:t>округа</w:t>
      </w:r>
    </w:p>
    <w:p w:rsidR="00223854" w:rsidRPr="00FA4243" w:rsidRDefault="00101A09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</w:t>
      </w:r>
      <w:r w:rsidR="00223854">
        <w:rPr>
          <w:rFonts w:ascii="Times New Roman" w:hAnsi="Times New Roman" w:cs="Times New Roman"/>
          <w:sz w:val="28"/>
          <w:szCs w:val="28"/>
        </w:rPr>
        <w:t xml:space="preserve">№______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60073E" w:rsidRPr="00C56A0F" w:rsidRDefault="0060073E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Pr="00C30E51" w:rsidRDefault="00293E61" w:rsidP="0022385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52"/>
          <w:szCs w:val="52"/>
          <w:u w:val="single"/>
        </w:rPr>
        <w:t>Проект межевания территори</w:t>
      </w:r>
      <w:r w:rsidR="0074572B">
        <w:rPr>
          <w:rFonts w:ascii="Times New Roman" w:hAnsi="Times New Roman" w:cs="Times New Roman"/>
          <w:b/>
          <w:sz w:val="52"/>
          <w:szCs w:val="52"/>
          <w:u w:val="single"/>
        </w:rPr>
        <w:t>и</w:t>
      </w:r>
      <w:r w:rsidR="00223854" w:rsidRPr="00C30E51">
        <w:rPr>
          <w:rFonts w:ascii="Times New Roman" w:hAnsi="Times New Roman" w:cs="Times New Roman"/>
          <w:b/>
          <w:sz w:val="52"/>
          <w:szCs w:val="52"/>
          <w:u w:val="single"/>
        </w:rPr>
        <w:t xml:space="preserve"> 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многоквартирн</w:t>
      </w:r>
      <w:r w:rsidR="002E6816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жил</w:t>
      </w:r>
      <w:r w:rsidR="002E6816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 w:rsidR="002E6816">
        <w:rPr>
          <w:rFonts w:ascii="Times New Roman" w:hAnsi="Times New Roman" w:cs="Times New Roman"/>
          <w:b/>
          <w:sz w:val="52"/>
          <w:szCs w:val="52"/>
        </w:rPr>
        <w:t>а</w:t>
      </w:r>
      <w:r>
        <w:rPr>
          <w:rFonts w:ascii="Times New Roman" w:hAnsi="Times New Roman" w:cs="Times New Roman"/>
          <w:b/>
          <w:sz w:val="52"/>
          <w:szCs w:val="52"/>
        </w:rPr>
        <w:t>,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расположенн</w:t>
      </w:r>
      <w:r w:rsidR="005C2F44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по адрес</w:t>
      </w:r>
      <w:r w:rsidR="0059354B">
        <w:rPr>
          <w:rFonts w:ascii="Times New Roman" w:hAnsi="Times New Roman" w:cs="Times New Roman"/>
          <w:b/>
          <w:sz w:val="52"/>
          <w:szCs w:val="52"/>
        </w:rPr>
        <w:t>у</w:t>
      </w:r>
      <w:r>
        <w:rPr>
          <w:rFonts w:ascii="Times New Roman" w:hAnsi="Times New Roman" w:cs="Times New Roman"/>
          <w:b/>
          <w:sz w:val="52"/>
          <w:szCs w:val="52"/>
        </w:rPr>
        <w:t>:</w:t>
      </w:r>
    </w:p>
    <w:p w:rsidR="0031468A" w:rsidRDefault="0074572B" w:rsidP="00987C08">
      <w:pPr>
        <w:jc w:val="center"/>
        <w:rPr>
          <w:rFonts w:ascii="Times New Roman" w:hAnsi="Times New Roman" w:cs="Times New Roman"/>
          <w:sz w:val="28"/>
          <w:szCs w:val="28"/>
        </w:rPr>
      </w:pPr>
      <w:r w:rsidRPr="0074572B">
        <w:rPr>
          <w:rFonts w:ascii="Times New Roman" w:hAnsi="Times New Roman" w:cs="Times New Roman"/>
          <w:b/>
          <w:sz w:val="52"/>
          <w:szCs w:val="52"/>
        </w:rPr>
        <w:t xml:space="preserve">Ярославская область, </w:t>
      </w:r>
      <w:r w:rsidR="00987C08">
        <w:rPr>
          <w:rFonts w:ascii="Times New Roman" w:hAnsi="Times New Roman" w:cs="Times New Roman"/>
          <w:b/>
          <w:sz w:val="52"/>
          <w:szCs w:val="52"/>
        </w:rPr>
        <w:t>Тутаевский муниципальный округ, п</w:t>
      </w:r>
      <w:r w:rsidR="001340AD">
        <w:rPr>
          <w:rFonts w:ascii="Times New Roman" w:hAnsi="Times New Roman" w:cs="Times New Roman"/>
          <w:b/>
          <w:sz w:val="52"/>
          <w:szCs w:val="52"/>
        </w:rPr>
        <w:t>оселок</w:t>
      </w:r>
      <w:r w:rsidR="00987C08">
        <w:rPr>
          <w:rFonts w:ascii="Times New Roman" w:hAnsi="Times New Roman" w:cs="Times New Roman"/>
          <w:b/>
          <w:sz w:val="52"/>
          <w:szCs w:val="52"/>
        </w:rPr>
        <w:t xml:space="preserve"> Микляиха, ул</w:t>
      </w:r>
      <w:r w:rsidR="001340AD">
        <w:rPr>
          <w:rFonts w:ascii="Times New Roman" w:hAnsi="Times New Roman" w:cs="Times New Roman"/>
          <w:b/>
          <w:sz w:val="52"/>
          <w:szCs w:val="52"/>
        </w:rPr>
        <w:t>ица</w:t>
      </w:r>
      <w:r w:rsidR="00987C08">
        <w:rPr>
          <w:rFonts w:ascii="Times New Roman" w:hAnsi="Times New Roman" w:cs="Times New Roman"/>
          <w:b/>
          <w:sz w:val="52"/>
          <w:szCs w:val="52"/>
        </w:rPr>
        <w:t xml:space="preserve"> Советская, д</w:t>
      </w:r>
      <w:r w:rsidR="001340AD">
        <w:rPr>
          <w:rFonts w:ascii="Times New Roman" w:hAnsi="Times New Roman" w:cs="Times New Roman"/>
          <w:b/>
          <w:sz w:val="52"/>
          <w:szCs w:val="52"/>
        </w:rPr>
        <w:t>ом</w:t>
      </w:r>
      <w:r w:rsidR="00987C08">
        <w:rPr>
          <w:rFonts w:ascii="Times New Roman" w:hAnsi="Times New Roman" w:cs="Times New Roman"/>
          <w:b/>
          <w:sz w:val="52"/>
          <w:szCs w:val="52"/>
        </w:rPr>
        <w:t xml:space="preserve"> 1</w:t>
      </w:r>
      <w:r w:rsidRPr="0074572B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  <w:r w:rsidR="008D6867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F2A" w:rsidRDefault="004E2F2A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73E" w:rsidRDefault="0060073E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34CF" w:rsidRPr="003F6EAC" w:rsidRDefault="00D834CF" w:rsidP="009821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F6EAC">
        <w:rPr>
          <w:rFonts w:ascii="Times New Roman" w:hAnsi="Times New Roman" w:cs="Times New Roman"/>
          <w:sz w:val="24"/>
          <w:szCs w:val="24"/>
        </w:rPr>
        <w:t>202</w:t>
      </w:r>
      <w:r w:rsidR="00564E51">
        <w:rPr>
          <w:rFonts w:ascii="Times New Roman" w:hAnsi="Times New Roman" w:cs="Times New Roman"/>
          <w:sz w:val="24"/>
          <w:szCs w:val="24"/>
        </w:rPr>
        <w:t>6</w:t>
      </w:r>
      <w:r w:rsidRPr="003F6EA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834CF" w:rsidRDefault="00D834CF" w:rsidP="00223854">
      <w:pPr>
        <w:rPr>
          <w:rFonts w:ascii="Times New Roman" w:hAnsi="Times New Roman" w:cs="Times New Roman"/>
          <w:sz w:val="28"/>
          <w:szCs w:val="28"/>
        </w:rPr>
        <w:sectPr w:rsidR="00D834CF" w:rsidSect="00DD266B">
          <w:footerReference w:type="default" r:id="rId8"/>
          <w:footerReference w:type="first" r:id="rId9"/>
          <w:pgSz w:w="11906" w:h="16838" w:code="9"/>
          <w:pgMar w:top="284" w:right="340" w:bottom="284" w:left="1418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23854" w:rsidRDefault="00223854" w:rsidP="00223854">
      <w:pPr>
        <w:rPr>
          <w:rFonts w:ascii="Times New Roman" w:hAnsi="Times New Roman" w:cs="Times New Roman"/>
          <w:sz w:val="28"/>
          <w:szCs w:val="28"/>
        </w:rPr>
      </w:pPr>
    </w:p>
    <w:p w:rsidR="00E0421A" w:rsidRPr="001D76EB" w:rsidRDefault="00E0421A" w:rsidP="00E04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6EB">
        <w:rPr>
          <w:rFonts w:ascii="Times New Roman" w:hAnsi="Times New Roman" w:cs="Times New Roman"/>
          <w:b/>
          <w:sz w:val="52"/>
          <w:szCs w:val="52"/>
        </w:rPr>
        <w:tab/>
      </w:r>
      <w:r w:rsidRPr="001D76EB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815"/>
        <w:gridCol w:w="7784"/>
        <w:gridCol w:w="1695"/>
      </w:tblGrid>
      <w:tr w:rsidR="00E0421A" w:rsidRP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62937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D82201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Описание формирования земельных участков</w:t>
            </w:r>
            <w:r w:rsidR="004A2E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под многоквартирны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FA7190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FA7190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962937" w:rsidRDefault="001F61D2" w:rsidP="00962937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частях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E73E25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E73E25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Координаты поворотных точек границ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B0939" w:rsidRPr="00CB0939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118D5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Default="008118D5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8118D5" w:rsidRDefault="008118D5" w:rsidP="008118D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</w:t>
            </w:r>
            <w:r w:rsidRPr="008118D5">
              <w:rPr>
                <w:rFonts w:ascii="Times New Roman" w:hAnsi="Times New Roman" w:cs="Times New Roman"/>
                <w:bCs/>
                <w:sz w:val="24"/>
                <w:szCs w:val="24"/>
              </w:rPr>
              <w:t>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E73E25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E73E25">
              <w:rPr>
                <w:rFonts w:ascii="Times New Roman" w:hAnsi="Times New Roman" w:cs="Times New Roman"/>
                <w:sz w:val="24"/>
                <w:szCs w:val="24"/>
              </w:rPr>
              <w:t>-7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B956BD" w:rsidRDefault="003955A4" w:rsidP="001340AD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межевания территории многоквартирн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B09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7C08" w:rsidRPr="00987C08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 Тутаевский муниципальный</w:t>
            </w:r>
            <w:r w:rsidR="001340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7C08" w:rsidRPr="00987C08">
              <w:rPr>
                <w:rFonts w:ascii="Times New Roman" w:hAnsi="Times New Roman" w:cs="Times New Roman"/>
                <w:sz w:val="24"/>
                <w:szCs w:val="24"/>
              </w:rPr>
              <w:t>округ,</w:t>
            </w:r>
            <w:r w:rsidR="001340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7C08" w:rsidRPr="00987C08">
              <w:rPr>
                <w:rFonts w:ascii="Times New Roman" w:hAnsi="Times New Roman" w:cs="Times New Roman"/>
                <w:sz w:val="24"/>
                <w:szCs w:val="24"/>
              </w:rPr>
              <w:t>п. Микляиха, ул. Советская, д. 1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Генеральному плану </w:t>
            </w:r>
            <w:r w:rsidR="00B36B15">
              <w:rPr>
                <w:rFonts w:ascii="Times New Roman" w:hAnsi="Times New Roman" w:cs="Times New Roman"/>
                <w:sz w:val="24"/>
                <w:szCs w:val="24"/>
              </w:rPr>
              <w:t>Константиновского сельского поселения Тутаевский муниципального района Ярославской области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B36B15" w:rsidRDefault="00E73E25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4761EE" w:rsidRDefault="00B956BD" w:rsidP="00134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7C08" w:rsidRPr="00987C08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 Тутаевский муниципальный округ, п. Микляиха, ул. Советская, д. 1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r w:rsidR="00B36B15">
              <w:rPr>
                <w:rFonts w:ascii="Times New Roman" w:hAnsi="Times New Roman" w:cs="Times New Roman"/>
                <w:sz w:val="24"/>
                <w:szCs w:val="24"/>
              </w:rPr>
              <w:t>Константиновского сельского поселения Тутаевский муниципального района Ярославской области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8F66A3" w:rsidRDefault="00E73E25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4761EE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Default="004761EE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B956BD" w:rsidRDefault="00996F9A" w:rsidP="00134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межевания территори</w:t>
            </w:r>
            <w:r w:rsidR="00113B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7C08" w:rsidRPr="00987C08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 Тутаевский муниципальный округ, п. Микляиха, ул. Советская, д. 1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B36B15" w:rsidRDefault="00E73E25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B36B15" w:rsidRDefault="00783C3E" w:rsidP="008F6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73E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F261C8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8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996F9A" w:rsidP="001340AD">
            <w:pPr>
              <w:pStyle w:val="a8"/>
              <w:tabs>
                <w:tab w:val="left" w:pos="150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территори</w:t>
            </w:r>
            <w:r w:rsidR="00113B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7C08" w:rsidRPr="00987C08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 Тутаевский муниципальный округ, п. Микляиха, ул. Советская, д. 1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8F66A3" w:rsidRDefault="00783C3E" w:rsidP="008F6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73E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2-13</w:t>
            </w:r>
          </w:p>
        </w:tc>
      </w:tr>
    </w:tbl>
    <w:p w:rsidR="00E0421A" w:rsidRPr="00E0421A" w:rsidRDefault="00E0421A" w:rsidP="00E0421A">
      <w:pPr>
        <w:tabs>
          <w:tab w:val="left" w:pos="255"/>
          <w:tab w:val="center" w:pos="52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</w:rPr>
        <w:tab/>
      </w:r>
    </w:p>
    <w:p w:rsidR="00E0421A" w:rsidRPr="00E0421A" w:rsidRDefault="00E0421A" w:rsidP="00E0421A">
      <w:pPr>
        <w:rPr>
          <w:rFonts w:ascii="Times New Roman" w:hAnsi="Times New Roman" w:cs="Times New Roman"/>
          <w:sz w:val="52"/>
          <w:szCs w:val="52"/>
        </w:rPr>
        <w:sectPr w:rsidR="00E0421A" w:rsidRPr="00E0421A" w:rsidSect="00E26409">
          <w:footerReference w:type="default" r:id="rId10"/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D834CF" w:rsidRDefault="00D834CF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Pr="00C30E51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E0421A" w:rsidRDefault="00E0421A" w:rsidP="00E0421A">
      <w:pPr>
        <w:pStyle w:val="a8"/>
        <w:numPr>
          <w:ilvl w:val="0"/>
          <w:numId w:val="17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B229D" w:rsidRDefault="001B229D" w:rsidP="001E33F7">
      <w:pPr>
        <w:rPr>
          <w:rFonts w:ascii="Times New Roman" w:hAnsi="Times New Roman" w:cs="Times New Roman"/>
          <w:sz w:val="28"/>
          <w:szCs w:val="28"/>
        </w:rPr>
        <w:sectPr w:rsidR="001B229D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C40673" w:rsidRDefault="00C40673" w:rsidP="00427258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1E33F7" w:rsidP="00C40673">
      <w:pPr>
        <w:pStyle w:val="a8"/>
        <w:numPr>
          <w:ilvl w:val="1"/>
          <w:numId w:val="1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673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391794" w:rsidRPr="00391794" w:rsidRDefault="00391794" w:rsidP="00391794">
      <w:pPr>
        <w:pStyle w:val="a8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E33F7" w:rsidRPr="007944CD" w:rsidRDefault="001E33F7" w:rsidP="007944CD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Проект межевания </w:t>
      </w:r>
      <w:r w:rsidR="00802220">
        <w:rPr>
          <w:rFonts w:ascii="Times New Roman" w:hAnsi="Times New Roman" w:cs="Times New Roman"/>
          <w:sz w:val="24"/>
          <w:szCs w:val="24"/>
        </w:rPr>
        <w:t>территори</w:t>
      </w:r>
      <w:r w:rsidR="005040EE">
        <w:rPr>
          <w:rFonts w:ascii="Times New Roman" w:hAnsi="Times New Roman" w:cs="Times New Roman"/>
          <w:sz w:val="24"/>
          <w:szCs w:val="24"/>
        </w:rPr>
        <w:t xml:space="preserve">и </w:t>
      </w:r>
      <w:r w:rsidR="005040EE" w:rsidRPr="00B956BD">
        <w:rPr>
          <w:rFonts w:ascii="Times New Roman" w:hAnsi="Times New Roman" w:cs="Times New Roman"/>
          <w:sz w:val="24"/>
          <w:szCs w:val="24"/>
        </w:rPr>
        <w:t>многоквартирн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жил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дом</w:t>
      </w:r>
      <w:r w:rsidR="005040EE">
        <w:rPr>
          <w:rFonts w:ascii="Times New Roman" w:hAnsi="Times New Roman" w:cs="Times New Roman"/>
          <w:sz w:val="24"/>
          <w:szCs w:val="24"/>
        </w:rPr>
        <w:t>а</w:t>
      </w:r>
      <w:r w:rsidR="005040EE" w:rsidRPr="00B956BD">
        <w:rPr>
          <w:rFonts w:ascii="Times New Roman" w:hAnsi="Times New Roman" w:cs="Times New Roman"/>
          <w:sz w:val="24"/>
          <w:szCs w:val="24"/>
        </w:rPr>
        <w:t>,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расположенн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5040EE">
        <w:rPr>
          <w:rFonts w:ascii="Times New Roman" w:hAnsi="Times New Roman" w:cs="Times New Roman"/>
          <w:sz w:val="24"/>
          <w:szCs w:val="24"/>
        </w:rPr>
        <w:t>у</w:t>
      </w:r>
      <w:r w:rsidR="005040EE" w:rsidRPr="00CB0939">
        <w:rPr>
          <w:rFonts w:ascii="Times New Roman" w:hAnsi="Times New Roman" w:cs="Times New Roman"/>
          <w:sz w:val="24"/>
          <w:szCs w:val="24"/>
        </w:rPr>
        <w:t>:</w:t>
      </w:r>
      <w:r w:rsidR="005040EE">
        <w:rPr>
          <w:rFonts w:ascii="Times New Roman" w:hAnsi="Times New Roman" w:cs="Times New Roman"/>
          <w:sz w:val="24"/>
          <w:szCs w:val="24"/>
        </w:rPr>
        <w:t xml:space="preserve"> </w:t>
      </w:r>
      <w:r w:rsidR="00183BFB" w:rsidRPr="00987C08">
        <w:rPr>
          <w:rFonts w:ascii="Times New Roman" w:hAnsi="Times New Roman" w:cs="Times New Roman"/>
          <w:sz w:val="24"/>
          <w:szCs w:val="24"/>
        </w:rPr>
        <w:t>Ярославская область, Тутаевский муниципальный округ, п</w:t>
      </w:r>
      <w:r w:rsidR="001340AD">
        <w:rPr>
          <w:rFonts w:ascii="Times New Roman" w:hAnsi="Times New Roman" w:cs="Times New Roman"/>
          <w:sz w:val="24"/>
          <w:szCs w:val="24"/>
        </w:rPr>
        <w:t>оселок</w:t>
      </w:r>
      <w:r w:rsidR="00183BFB" w:rsidRPr="00987C08">
        <w:rPr>
          <w:rFonts w:ascii="Times New Roman" w:hAnsi="Times New Roman" w:cs="Times New Roman"/>
          <w:sz w:val="24"/>
          <w:szCs w:val="24"/>
        </w:rPr>
        <w:t xml:space="preserve"> Микляиха, ул</w:t>
      </w:r>
      <w:r w:rsidR="001340AD">
        <w:rPr>
          <w:rFonts w:ascii="Times New Roman" w:hAnsi="Times New Roman" w:cs="Times New Roman"/>
          <w:sz w:val="24"/>
          <w:szCs w:val="24"/>
        </w:rPr>
        <w:t>ица</w:t>
      </w:r>
      <w:r w:rsidR="00183BFB" w:rsidRPr="00987C08">
        <w:rPr>
          <w:rFonts w:ascii="Times New Roman" w:hAnsi="Times New Roman" w:cs="Times New Roman"/>
          <w:sz w:val="24"/>
          <w:szCs w:val="24"/>
        </w:rPr>
        <w:t xml:space="preserve"> Советская, д</w:t>
      </w:r>
      <w:r w:rsidR="001340AD">
        <w:rPr>
          <w:rFonts w:ascii="Times New Roman" w:hAnsi="Times New Roman" w:cs="Times New Roman"/>
          <w:sz w:val="24"/>
          <w:szCs w:val="24"/>
        </w:rPr>
        <w:t>ом</w:t>
      </w:r>
      <w:r w:rsidR="00183BFB" w:rsidRPr="00987C08">
        <w:rPr>
          <w:rFonts w:ascii="Times New Roman" w:hAnsi="Times New Roman" w:cs="Times New Roman"/>
          <w:sz w:val="24"/>
          <w:szCs w:val="24"/>
        </w:rPr>
        <w:t xml:space="preserve"> 1</w:t>
      </w:r>
      <w:r w:rsidR="00690909" w:rsidRPr="007944CD">
        <w:rPr>
          <w:rFonts w:ascii="Times New Roman" w:hAnsi="Times New Roman" w:cs="Times New Roman"/>
          <w:sz w:val="24"/>
          <w:szCs w:val="24"/>
        </w:rPr>
        <w:t>,</w:t>
      </w:r>
      <w:r w:rsidR="004A49A6" w:rsidRPr="007944CD">
        <w:rPr>
          <w:rFonts w:ascii="Times New Roman" w:hAnsi="Times New Roman" w:cs="Times New Roman"/>
          <w:sz w:val="24"/>
          <w:szCs w:val="24"/>
        </w:rPr>
        <w:t xml:space="preserve"> разработан в виде отдельного документа на основании постановления Администрации Тутаевского муниципального </w:t>
      </w:r>
      <w:r w:rsidR="00A85A76">
        <w:rPr>
          <w:rFonts w:ascii="Times New Roman" w:hAnsi="Times New Roman" w:cs="Times New Roman"/>
          <w:sz w:val="24"/>
          <w:szCs w:val="24"/>
        </w:rPr>
        <w:t>округа</w:t>
      </w:r>
      <w:r w:rsidR="004A49A6" w:rsidRPr="007944CD">
        <w:rPr>
          <w:rFonts w:ascii="Times New Roman" w:hAnsi="Times New Roman" w:cs="Times New Roman"/>
          <w:sz w:val="24"/>
          <w:szCs w:val="24"/>
        </w:rPr>
        <w:t xml:space="preserve"> от </w:t>
      </w:r>
      <w:r w:rsidR="001340AD">
        <w:rPr>
          <w:rFonts w:ascii="Times New Roman" w:hAnsi="Times New Roman" w:cs="Times New Roman"/>
          <w:sz w:val="24"/>
          <w:szCs w:val="24"/>
        </w:rPr>
        <w:t>31</w:t>
      </w:r>
      <w:r w:rsidR="00293E61" w:rsidRPr="00A85A76">
        <w:rPr>
          <w:rFonts w:ascii="Times New Roman" w:hAnsi="Times New Roman" w:cs="Times New Roman"/>
          <w:sz w:val="24"/>
          <w:szCs w:val="24"/>
        </w:rPr>
        <w:t>.</w:t>
      </w:r>
      <w:r w:rsidR="00A85A76" w:rsidRPr="00A85A76">
        <w:rPr>
          <w:rFonts w:ascii="Times New Roman" w:hAnsi="Times New Roman" w:cs="Times New Roman"/>
          <w:sz w:val="24"/>
          <w:szCs w:val="24"/>
        </w:rPr>
        <w:t>07</w:t>
      </w:r>
      <w:r w:rsidR="004A2EB2" w:rsidRPr="00A85A76">
        <w:rPr>
          <w:rFonts w:ascii="Times New Roman" w:hAnsi="Times New Roman" w:cs="Times New Roman"/>
          <w:sz w:val="24"/>
          <w:szCs w:val="24"/>
        </w:rPr>
        <w:t>.202</w:t>
      </w:r>
      <w:r w:rsidR="00A85A76" w:rsidRPr="00A85A76">
        <w:rPr>
          <w:rFonts w:ascii="Times New Roman" w:hAnsi="Times New Roman" w:cs="Times New Roman"/>
          <w:sz w:val="24"/>
          <w:szCs w:val="24"/>
        </w:rPr>
        <w:t>6</w:t>
      </w:r>
      <w:r w:rsidR="004A49A6" w:rsidRPr="00A85A76">
        <w:rPr>
          <w:rFonts w:ascii="Times New Roman" w:hAnsi="Times New Roman" w:cs="Times New Roman"/>
          <w:sz w:val="24"/>
          <w:szCs w:val="24"/>
        </w:rPr>
        <w:t xml:space="preserve"> г. № </w:t>
      </w:r>
      <w:r w:rsidR="00A85A76" w:rsidRPr="00A85A76">
        <w:rPr>
          <w:rFonts w:ascii="Times New Roman" w:hAnsi="Times New Roman" w:cs="Times New Roman"/>
          <w:sz w:val="24"/>
          <w:szCs w:val="24"/>
        </w:rPr>
        <w:t>7</w:t>
      </w:r>
      <w:r w:rsidR="001340AD">
        <w:rPr>
          <w:rFonts w:ascii="Times New Roman" w:hAnsi="Times New Roman" w:cs="Times New Roman"/>
          <w:sz w:val="24"/>
          <w:szCs w:val="24"/>
        </w:rPr>
        <w:t>81</w:t>
      </w:r>
      <w:r w:rsidR="004A49A6" w:rsidRPr="00A85A76">
        <w:rPr>
          <w:rFonts w:ascii="Times New Roman" w:hAnsi="Times New Roman" w:cs="Times New Roman"/>
          <w:sz w:val="24"/>
          <w:szCs w:val="24"/>
        </w:rPr>
        <w:t>-п.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802220" w:rsidRDefault="004D6495" w:rsidP="00802220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</w:t>
      </w:r>
      <w:r w:rsidR="001E33F7" w:rsidRPr="00FA4243">
        <w:rPr>
          <w:rFonts w:ascii="Times New Roman" w:hAnsi="Times New Roman" w:cs="Times New Roman"/>
          <w:sz w:val="24"/>
          <w:szCs w:val="24"/>
        </w:rPr>
        <w:t>Градостроитель</w:t>
      </w:r>
      <w:r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29.12.2004г.</w:t>
      </w:r>
      <w:r w:rsidR="00802220">
        <w:rPr>
          <w:rFonts w:ascii="Times New Roman" w:hAnsi="Times New Roman" w:cs="Times New Roman"/>
          <w:sz w:val="24"/>
          <w:szCs w:val="24"/>
        </w:rPr>
        <w:t xml:space="preserve"> №190-</w:t>
      </w:r>
      <w:r w:rsidR="00802220" w:rsidRPr="00802220">
        <w:rPr>
          <w:rFonts w:ascii="Times New Roman" w:hAnsi="Times New Roman" w:cs="Times New Roman"/>
          <w:sz w:val="24"/>
          <w:szCs w:val="24"/>
        </w:rPr>
        <w:t>ФЗ (</w:t>
      </w:r>
      <w:r w:rsidR="00EB0445">
        <w:rPr>
          <w:rFonts w:ascii="Times New Roman" w:hAnsi="Times New Roman" w:cs="Times New Roman"/>
          <w:bCs/>
          <w:sz w:val="24"/>
          <w:szCs w:val="24"/>
        </w:rPr>
        <w:t>с изм.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bCs/>
          <w:sz w:val="24"/>
          <w:szCs w:val="24"/>
        </w:rPr>
        <w:t>01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9C70E1">
        <w:rPr>
          <w:rFonts w:ascii="Times New Roman" w:hAnsi="Times New Roman" w:cs="Times New Roman"/>
          <w:bCs/>
          <w:sz w:val="24"/>
          <w:szCs w:val="24"/>
        </w:rPr>
        <w:t>0</w:t>
      </w:r>
      <w:r w:rsidR="00EB0445">
        <w:rPr>
          <w:rFonts w:ascii="Times New Roman" w:hAnsi="Times New Roman" w:cs="Times New Roman"/>
          <w:bCs/>
          <w:sz w:val="24"/>
          <w:szCs w:val="24"/>
        </w:rPr>
        <w:t>9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FE78C9">
        <w:rPr>
          <w:rFonts w:ascii="Times New Roman" w:hAnsi="Times New Roman" w:cs="Times New Roman"/>
          <w:bCs/>
          <w:sz w:val="24"/>
          <w:szCs w:val="24"/>
        </w:rPr>
        <w:t>2</w:t>
      </w:r>
      <w:r w:rsidR="009C70E1">
        <w:rPr>
          <w:rFonts w:ascii="Times New Roman" w:hAnsi="Times New Roman" w:cs="Times New Roman"/>
          <w:bCs/>
          <w:sz w:val="24"/>
          <w:szCs w:val="24"/>
        </w:rPr>
        <w:t>3</w:t>
      </w:r>
      <w:r w:rsidR="00FE78C9">
        <w:rPr>
          <w:rFonts w:ascii="Times New Roman" w:hAnsi="Times New Roman" w:cs="Times New Roman"/>
          <w:bCs/>
          <w:sz w:val="24"/>
          <w:szCs w:val="24"/>
        </w:rPr>
        <w:t>г.</w:t>
      </w:r>
      <w:r w:rsidR="001E33F7" w:rsidRPr="00802220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</w:t>
      </w:r>
      <w:r w:rsidR="00987803" w:rsidRPr="00FA4243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 xml:space="preserve">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Pr="00FA4243">
        <w:rPr>
          <w:rFonts w:ascii="Times New Roman" w:hAnsi="Times New Roman" w:cs="Times New Roman"/>
          <w:sz w:val="24"/>
          <w:szCs w:val="24"/>
        </w:rPr>
        <w:t>Земель</w:t>
      </w:r>
      <w:r w:rsidR="004D6495"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от 25.10.2001г. №136-ФЗ (</w:t>
      </w:r>
      <w:r w:rsidR="00EB0445">
        <w:rPr>
          <w:rFonts w:ascii="Times New Roman" w:hAnsi="Times New Roman" w:cs="Times New Roman"/>
          <w:sz w:val="24"/>
          <w:szCs w:val="24"/>
        </w:rPr>
        <w:t>с изм.</w:t>
      </w:r>
      <w:r w:rsidR="00042D28">
        <w:rPr>
          <w:rFonts w:ascii="Times New Roman" w:hAnsi="Times New Roman" w:cs="Times New Roman"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sz w:val="24"/>
          <w:szCs w:val="24"/>
        </w:rPr>
        <w:t>01</w:t>
      </w:r>
      <w:r w:rsidR="00042D28">
        <w:rPr>
          <w:rFonts w:ascii="Times New Roman" w:hAnsi="Times New Roman" w:cs="Times New Roman"/>
          <w:sz w:val="24"/>
          <w:szCs w:val="24"/>
        </w:rPr>
        <w:t>.</w:t>
      </w:r>
      <w:r w:rsidR="00EB0445">
        <w:rPr>
          <w:rFonts w:ascii="Times New Roman" w:hAnsi="Times New Roman" w:cs="Times New Roman"/>
          <w:sz w:val="24"/>
          <w:szCs w:val="24"/>
        </w:rPr>
        <w:t>10</w:t>
      </w:r>
      <w:r w:rsidR="00042D28">
        <w:rPr>
          <w:rFonts w:ascii="Times New Roman" w:hAnsi="Times New Roman" w:cs="Times New Roman"/>
          <w:sz w:val="24"/>
          <w:szCs w:val="24"/>
        </w:rPr>
        <w:t>.20</w:t>
      </w:r>
      <w:r w:rsidR="00FE78C9">
        <w:rPr>
          <w:rFonts w:ascii="Times New Roman" w:hAnsi="Times New Roman" w:cs="Times New Roman"/>
          <w:sz w:val="24"/>
          <w:szCs w:val="24"/>
        </w:rPr>
        <w:t>23г.</w:t>
      </w:r>
      <w:r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О </w:t>
      </w:r>
      <w:r w:rsidR="004D6495">
        <w:rPr>
          <w:rFonts w:ascii="Times New Roman" w:hAnsi="Times New Roman" w:cs="Times New Roman"/>
          <w:sz w:val="24"/>
          <w:szCs w:val="24"/>
        </w:rPr>
        <w:t>кадастровой деятельности»</w:t>
      </w:r>
      <w:r w:rsidR="00EC14E6">
        <w:rPr>
          <w:rFonts w:ascii="Times New Roman" w:hAnsi="Times New Roman" w:cs="Times New Roman"/>
          <w:sz w:val="24"/>
          <w:szCs w:val="24"/>
        </w:rPr>
        <w:t xml:space="preserve"> от 24.07.2007 № 221-ФЗ;</w:t>
      </w:r>
    </w:p>
    <w:p w:rsidR="00DE2E67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720B9A">
        <w:rPr>
          <w:rFonts w:ascii="Times New Roman" w:hAnsi="Times New Roman" w:cs="Times New Roman"/>
          <w:sz w:val="24"/>
          <w:szCs w:val="24"/>
        </w:rPr>
        <w:t>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Земельно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25.10.2001 N 137-ФЗ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720B9A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20B9A">
        <w:rPr>
          <w:rFonts w:ascii="Times New Roman" w:hAnsi="Times New Roman" w:cs="Times New Roman"/>
          <w:sz w:val="24"/>
          <w:szCs w:val="24"/>
        </w:rPr>
        <w:t xml:space="preserve">. </w:t>
      </w:r>
      <w:r w:rsidR="004D6495"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Градостроительно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29.12.2004 N 191-ФЗ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4D6495" w:rsidRPr="004D6495" w:rsidRDefault="001F5A54" w:rsidP="004D6495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D649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4D6495" w:rsidRPr="004D6495">
        <w:rPr>
          <w:rFonts w:ascii="Times New Roman" w:hAnsi="Times New Roman" w:cs="Times New Roman"/>
          <w:sz w:val="24"/>
          <w:szCs w:val="24"/>
        </w:rPr>
        <w:t>О введении в действие Жилищно</w:t>
      </w:r>
      <w:r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4D6495" w:rsidRPr="004D6495">
        <w:rPr>
          <w:rFonts w:ascii="Times New Roman" w:hAnsi="Times New Roman" w:cs="Times New Roman"/>
          <w:sz w:val="24"/>
          <w:szCs w:val="24"/>
        </w:rPr>
        <w:t xml:space="preserve"> от 29.12.2004 N 189-ФЗ</w:t>
      </w:r>
      <w:r w:rsidR="004D6495">
        <w:rPr>
          <w:rFonts w:ascii="Times New Roman" w:hAnsi="Times New Roman" w:cs="Times New Roman"/>
          <w:sz w:val="24"/>
          <w:szCs w:val="24"/>
        </w:rPr>
        <w:t>.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Свод правил СП 42.13330.2016 «СНиП 2.07.01-89</w:t>
      </w:r>
      <w:r w:rsidR="00DE2E67" w:rsidRPr="00FA4243">
        <w:rPr>
          <w:rFonts w:ascii="Times New Roman" w:hAnsi="Times New Roman" w:cs="Times New Roman"/>
          <w:sz w:val="24"/>
          <w:szCs w:val="24"/>
        </w:rPr>
        <w:t>. Градостроительство. Планировка и застройка</w:t>
      </w:r>
      <w:r>
        <w:rPr>
          <w:rFonts w:ascii="Times New Roman" w:hAnsi="Times New Roman" w:cs="Times New Roman"/>
          <w:sz w:val="24"/>
          <w:szCs w:val="24"/>
        </w:rPr>
        <w:t xml:space="preserve"> городских и сельских поселений»</w:t>
      </w:r>
      <w:r w:rsidR="00DE2E6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.Генеральный план </w:t>
      </w:r>
      <w:r w:rsidR="00E069C7">
        <w:rPr>
          <w:rFonts w:ascii="Times New Roman" w:hAnsi="Times New Roman" w:cs="Times New Roman"/>
          <w:sz w:val="24"/>
          <w:szCs w:val="24"/>
        </w:rPr>
        <w:t>Константиновского сельского поселения Тутаевского муниципального района Ярославской области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, утвержденный Решением Муниципального совета </w:t>
      </w:r>
      <w:r w:rsidR="00186288">
        <w:rPr>
          <w:rFonts w:ascii="Times New Roman" w:hAnsi="Times New Roman" w:cs="Times New Roman"/>
          <w:sz w:val="24"/>
          <w:szCs w:val="24"/>
        </w:rPr>
        <w:t xml:space="preserve">Тутаевского муниципального округа </w:t>
      </w:r>
      <w:r w:rsidR="00E069C7">
        <w:rPr>
          <w:rFonts w:ascii="Times New Roman" w:hAnsi="Times New Roman" w:cs="Times New Roman"/>
          <w:sz w:val="24"/>
          <w:szCs w:val="24"/>
        </w:rPr>
        <w:t>от 29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>0</w:t>
      </w:r>
      <w:r w:rsidR="00E069C7">
        <w:rPr>
          <w:rFonts w:ascii="Times New Roman" w:hAnsi="Times New Roman" w:cs="Times New Roman"/>
          <w:sz w:val="24"/>
          <w:szCs w:val="24"/>
        </w:rPr>
        <w:t>5</w:t>
      </w:r>
      <w:r w:rsidR="00293E61">
        <w:rPr>
          <w:rFonts w:ascii="Times New Roman" w:hAnsi="Times New Roman" w:cs="Times New Roman"/>
          <w:sz w:val="24"/>
          <w:szCs w:val="24"/>
        </w:rPr>
        <w:t>.202</w:t>
      </w:r>
      <w:r w:rsidR="00E069C7">
        <w:rPr>
          <w:rFonts w:ascii="Times New Roman" w:hAnsi="Times New Roman" w:cs="Times New Roman"/>
          <w:sz w:val="24"/>
          <w:szCs w:val="24"/>
        </w:rPr>
        <w:t>5</w:t>
      </w:r>
      <w:r w:rsidR="00564E51">
        <w:rPr>
          <w:rFonts w:ascii="Times New Roman" w:hAnsi="Times New Roman" w:cs="Times New Roman"/>
          <w:sz w:val="24"/>
          <w:szCs w:val="24"/>
        </w:rPr>
        <w:t>г. №</w:t>
      </w:r>
      <w:r w:rsidR="00E069C7">
        <w:rPr>
          <w:rFonts w:ascii="Times New Roman" w:hAnsi="Times New Roman" w:cs="Times New Roman"/>
          <w:sz w:val="24"/>
          <w:szCs w:val="24"/>
        </w:rPr>
        <w:t>26</w:t>
      </w:r>
      <w:r w:rsidR="00BE23A7">
        <w:rPr>
          <w:rFonts w:ascii="Times New Roman" w:hAnsi="Times New Roman" w:cs="Times New Roman"/>
          <w:sz w:val="24"/>
          <w:szCs w:val="24"/>
        </w:rPr>
        <w:t>.</w:t>
      </w:r>
    </w:p>
    <w:p w:rsidR="001E33F7" w:rsidRDefault="001F5A54" w:rsidP="00690909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 Правила землепользования и застройки </w:t>
      </w:r>
      <w:r w:rsidR="00183BFB">
        <w:rPr>
          <w:rFonts w:ascii="Times New Roman" w:hAnsi="Times New Roman" w:cs="Times New Roman"/>
          <w:sz w:val="24"/>
          <w:szCs w:val="24"/>
        </w:rPr>
        <w:t>Константиновского сельского поселения Тутаевского муниципального района Ярославской области</w:t>
      </w:r>
      <w:r w:rsidR="00193F5D">
        <w:rPr>
          <w:rFonts w:ascii="Times New Roman" w:hAnsi="Times New Roman" w:cs="Times New Roman"/>
          <w:sz w:val="24"/>
          <w:szCs w:val="24"/>
        </w:rPr>
        <w:t>,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утверж</w:t>
      </w:r>
      <w:r w:rsidR="00690909">
        <w:rPr>
          <w:rFonts w:ascii="Times New Roman" w:hAnsi="Times New Roman" w:cs="Times New Roman"/>
          <w:sz w:val="24"/>
          <w:szCs w:val="24"/>
        </w:rPr>
        <w:t>денные Решением Муниципального С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186288">
        <w:rPr>
          <w:rFonts w:ascii="Times New Roman" w:hAnsi="Times New Roman" w:cs="Times New Roman"/>
          <w:sz w:val="24"/>
          <w:szCs w:val="24"/>
        </w:rPr>
        <w:t xml:space="preserve">Тутаевского муниципального </w:t>
      </w:r>
      <w:r w:rsidR="00183BFB">
        <w:rPr>
          <w:rFonts w:ascii="Times New Roman" w:hAnsi="Times New Roman" w:cs="Times New Roman"/>
          <w:sz w:val="24"/>
          <w:szCs w:val="24"/>
        </w:rPr>
        <w:t>района</w:t>
      </w:r>
      <w:r w:rsidR="00186288">
        <w:rPr>
          <w:rFonts w:ascii="Times New Roman" w:hAnsi="Times New Roman" w:cs="Times New Roman"/>
          <w:sz w:val="24"/>
          <w:szCs w:val="24"/>
        </w:rPr>
        <w:t xml:space="preserve"> </w:t>
      </w:r>
      <w:r w:rsidR="00690909">
        <w:rPr>
          <w:rFonts w:ascii="Times New Roman" w:hAnsi="Times New Roman" w:cs="Times New Roman"/>
          <w:sz w:val="24"/>
          <w:szCs w:val="24"/>
        </w:rPr>
        <w:t xml:space="preserve">от </w:t>
      </w:r>
      <w:r w:rsidR="00183BFB">
        <w:rPr>
          <w:rFonts w:ascii="Times New Roman" w:hAnsi="Times New Roman" w:cs="Times New Roman"/>
          <w:sz w:val="24"/>
          <w:szCs w:val="24"/>
        </w:rPr>
        <w:t>29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>0</w:t>
      </w:r>
      <w:r w:rsidR="00183BFB">
        <w:rPr>
          <w:rFonts w:ascii="Times New Roman" w:hAnsi="Times New Roman" w:cs="Times New Roman"/>
          <w:sz w:val="24"/>
          <w:szCs w:val="24"/>
        </w:rPr>
        <w:t>5</w:t>
      </w:r>
      <w:r w:rsidR="00293E61">
        <w:rPr>
          <w:rFonts w:ascii="Times New Roman" w:hAnsi="Times New Roman" w:cs="Times New Roman"/>
          <w:sz w:val="24"/>
          <w:szCs w:val="24"/>
        </w:rPr>
        <w:t>.202</w:t>
      </w:r>
      <w:r w:rsidR="00183BFB">
        <w:rPr>
          <w:rFonts w:ascii="Times New Roman" w:hAnsi="Times New Roman" w:cs="Times New Roman"/>
          <w:sz w:val="24"/>
          <w:szCs w:val="24"/>
        </w:rPr>
        <w:t>5г. №26</w:t>
      </w:r>
      <w:r w:rsidR="00293E61">
        <w:rPr>
          <w:rFonts w:ascii="Times New Roman" w:hAnsi="Times New Roman" w:cs="Times New Roman"/>
          <w:sz w:val="24"/>
          <w:szCs w:val="24"/>
        </w:rPr>
        <w:t>.</w:t>
      </w:r>
    </w:p>
    <w:p w:rsidR="00C0353A" w:rsidRDefault="00C0353A" w:rsidP="00C0353A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9D5D23">
        <w:rPr>
          <w:rFonts w:ascii="Times New Roman" w:hAnsi="Times New Roman" w:cs="Times New Roman"/>
          <w:bCs/>
          <w:sz w:val="24"/>
          <w:szCs w:val="24"/>
        </w:rPr>
        <w:t>Приказ Министерства строительства и жилищно-коммунального хозяйства РФ от 7 марта 2019 г. № 153/</w:t>
      </w:r>
      <w:proofErr w:type="spellStart"/>
      <w:r w:rsidRPr="009D5D23">
        <w:rPr>
          <w:rFonts w:ascii="Times New Roman" w:hAnsi="Times New Roman" w:cs="Times New Roman"/>
          <w:bCs/>
          <w:sz w:val="24"/>
          <w:szCs w:val="24"/>
        </w:rPr>
        <w:t>пр</w:t>
      </w:r>
      <w:proofErr w:type="spellEnd"/>
      <w:r w:rsidRPr="009D5D2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9D5D23">
        <w:rPr>
          <w:rFonts w:ascii="Times New Roman" w:hAnsi="Times New Roman" w:cs="Times New Roman"/>
          <w:bCs/>
          <w:sz w:val="24"/>
          <w:szCs w:val="24"/>
        </w:rPr>
        <w:t>Об утверждении методических рекомендаций по проведению работ по формированию земельных участков, на которых расположены многоквартирные дома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F27EA5">
        <w:rPr>
          <w:rFonts w:ascii="Times New Roman" w:hAnsi="Times New Roman" w:cs="Times New Roman"/>
          <w:bCs/>
          <w:sz w:val="24"/>
          <w:szCs w:val="24"/>
        </w:rPr>
        <w:t>.</w:t>
      </w:r>
    </w:p>
    <w:p w:rsidR="00686F2E" w:rsidRDefault="00541EC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B0445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671C6D" w:rsidRPr="00671C6D" w:rsidRDefault="00671C6D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3663D" w:rsidRPr="00FA4243" w:rsidRDefault="00C40673" w:rsidP="00123CE1">
      <w:pPr>
        <w:spacing w:after="0" w:line="240" w:lineRule="auto"/>
        <w:ind w:left="709"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1.1.1</w:t>
      </w:r>
      <w:r w:rsidR="00EE6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63D" w:rsidRPr="004F43B8">
        <w:rPr>
          <w:rFonts w:ascii="Times New Roman" w:hAnsi="Times New Roman" w:cs="Times New Roman"/>
          <w:b/>
          <w:sz w:val="24"/>
          <w:szCs w:val="24"/>
        </w:rPr>
        <w:t>Це</w:t>
      </w:r>
      <w:r w:rsidR="00D5034B">
        <w:rPr>
          <w:rFonts w:ascii="Times New Roman" w:hAnsi="Times New Roman" w:cs="Times New Roman"/>
          <w:b/>
          <w:sz w:val="24"/>
          <w:szCs w:val="24"/>
        </w:rPr>
        <w:t>ль разработки проекта межевания</w:t>
      </w:r>
    </w:p>
    <w:p w:rsidR="009D3B88" w:rsidRDefault="009D3B88" w:rsidP="00123CE1">
      <w:pPr>
        <w:pStyle w:val="a8"/>
        <w:numPr>
          <w:ilvl w:val="0"/>
          <w:numId w:val="21"/>
        </w:numPr>
        <w:spacing w:after="0" w:line="36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местоположения</w:t>
      </w:r>
      <w:r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9D58FD" w:rsidRPr="009D58FD">
        <w:rPr>
          <w:rFonts w:ascii="Times New Roman" w:hAnsi="Times New Roman" w:cs="Times New Roman"/>
          <w:sz w:val="24"/>
          <w:szCs w:val="24"/>
        </w:rPr>
        <w:t>образуем</w:t>
      </w:r>
      <w:r w:rsidR="009D58FD">
        <w:rPr>
          <w:rFonts w:ascii="Times New Roman" w:hAnsi="Times New Roman" w:cs="Times New Roman"/>
          <w:sz w:val="24"/>
          <w:szCs w:val="24"/>
        </w:rPr>
        <w:t>ого</w:t>
      </w:r>
      <w:r w:rsidR="009D58FD" w:rsidRPr="009D58FD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123CE1">
        <w:rPr>
          <w:rFonts w:ascii="Times New Roman" w:hAnsi="Times New Roman" w:cs="Times New Roman"/>
          <w:sz w:val="24"/>
          <w:szCs w:val="24"/>
        </w:rPr>
        <w:t>ого</w:t>
      </w:r>
      <w:r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23CE1">
        <w:rPr>
          <w:rFonts w:ascii="Times New Roman" w:hAnsi="Times New Roman" w:cs="Times New Roman"/>
          <w:sz w:val="24"/>
          <w:szCs w:val="24"/>
        </w:rPr>
        <w:t>а</w:t>
      </w:r>
      <w:r w:rsidRPr="003D53DE">
        <w:rPr>
          <w:rFonts w:ascii="Times New Roman" w:hAnsi="Times New Roman" w:cs="Times New Roman"/>
          <w:sz w:val="24"/>
          <w:szCs w:val="24"/>
        </w:rPr>
        <w:t xml:space="preserve"> с условным</w:t>
      </w:r>
      <w:r>
        <w:rPr>
          <w:rFonts w:ascii="Times New Roman" w:hAnsi="Times New Roman" w:cs="Times New Roman"/>
          <w:sz w:val="24"/>
          <w:szCs w:val="24"/>
        </w:rPr>
        <w:t xml:space="preserve"> номер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3BFB">
        <w:rPr>
          <w:rFonts w:ascii="Times New Roman" w:hAnsi="Times New Roman" w:cs="Times New Roman"/>
          <w:sz w:val="24"/>
          <w:szCs w:val="24"/>
        </w:rPr>
        <w:t>76:15</w:t>
      </w:r>
      <w:r w:rsidR="00E069C7">
        <w:rPr>
          <w:rFonts w:ascii="Times New Roman" w:hAnsi="Times New Roman" w:cs="Times New Roman"/>
          <w:sz w:val="24"/>
          <w:szCs w:val="24"/>
        </w:rPr>
        <w:t>:</w:t>
      </w:r>
      <w:r w:rsidR="00183BFB">
        <w:rPr>
          <w:rFonts w:ascii="Times New Roman" w:hAnsi="Times New Roman" w:cs="Times New Roman"/>
          <w:sz w:val="24"/>
          <w:szCs w:val="24"/>
        </w:rPr>
        <w:t>022502</w:t>
      </w:r>
      <w:r w:rsidR="009D58FD">
        <w:rPr>
          <w:rFonts w:ascii="Times New Roman" w:hAnsi="Times New Roman" w:cs="Times New Roman"/>
          <w:sz w:val="24"/>
          <w:szCs w:val="24"/>
        </w:rPr>
        <w:t xml:space="preserve">:ЗУ1 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123CE1">
        <w:rPr>
          <w:rFonts w:ascii="Times New Roman" w:hAnsi="Times New Roman" w:cs="Times New Roman"/>
          <w:sz w:val="24"/>
          <w:szCs w:val="24"/>
        </w:rPr>
        <w:t>его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B7ACE">
        <w:rPr>
          <w:rFonts w:ascii="Times New Roman" w:hAnsi="Times New Roman" w:cs="Times New Roman"/>
          <w:sz w:val="24"/>
          <w:szCs w:val="24"/>
        </w:rPr>
        <w:t>ом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B7ACE">
        <w:rPr>
          <w:rFonts w:ascii="Times New Roman" w:hAnsi="Times New Roman" w:cs="Times New Roman"/>
          <w:sz w:val="24"/>
          <w:szCs w:val="24"/>
        </w:rPr>
        <w:t>е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</w:t>
      </w:r>
      <w:r w:rsidR="003653C8" w:rsidRPr="003653C8">
        <w:rPr>
          <w:rFonts w:ascii="Times New Roman" w:hAnsi="Times New Roman" w:cs="Times New Roman"/>
          <w:sz w:val="24"/>
          <w:szCs w:val="24"/>
        </w:rPr>
        <w:t>76:</w:t>
      </w:r>
      <w:r w:rsidR="00183BFB">
        <w:rPr>
          <w:rFonts w:ascii="Times New Roman" w:hAnsi="Times New Roman" w:cs="Times New Roman"/>
          <w:sz w:val="24"/>
          <w:szCs w:val="24"/>
        </w:rPr>
        <w:t>15</w:t>
      </w:r>
      <w:r w:rsidR="003653C8" w:rsidRPr="003653C8">
        <w:rPr>
          <w:rFonts w:ascii="Times New Roman" w:hAnsi="Times New Roman" w:cs="Times New Roman"/>
          <w:sz w:val="24"/>
          <w:szCs w:val="24"/>
        </w:rPr>
        <w:t>:</w:t>
      </w:r>
      <w:r w:rsidR="00183BFB">
        <w:rPr>
          <w:rFonts w:ascii="Times New Roman" w:hAnsi="Times New Roman" w:cs="Times New Roman"/>
          <w:sz w:val="24"/>
          <w:szCs w:val="24"/>
        </w:rPr>
        <w:t>022502</w:t>
      </w:r>
      <w:r w:rsidR="00C740E9">
        <w:rPr>
          <w:rFonts w:ascii="Times New Roman" w:hAnsi="Times New Roman" w:cs="Times New Roman"/>
          <w:sz w:val="24"/>
          <w:szCs w:val="24"/>
        </w:rPr>
        <w:t xml:space="preserve">, </w:t>
      </w:r>
      <w:r w:rsidRPr="003D53DE">
        <w:rPr>
          <w:rFonts w:ascii="Times New Roman" w:hAnsi="Times New Roman" w:cs="Times New Roman"/>
          <w:sz w:val="24"/>
          <w:szCs w:val="24"/>
        </w:rPr>
        <w:t>как объект</w:t>
      </w:r>
      <w:r w:rsidR="003653C8">
        <w:rPr>
          <w:rFonts w:ascii="Times New Roman" w:hAnsi="Times New Roman" w:cs="Times New Roman"/>
          <w:sz w:val="24"/>
          <w:szCs w:val="24"/>
        </w:rPr>
        <w:t>а</w:t>
      </w:r>
      <w:r w:rsidR="00DE72AC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госу</w:t>
      </w:r>
      <w:r w:rsidR="00790ED0">
        <w:rPr>
          <w:rFonts w:ascii="Times New Roman" w:hAnsi="Times New Roman" w:cs="Times New Roman"/>
          <w:sz w:val="24"/>
          <w:szCs w:val="24"/>
        </w:rPr>
        <w:t>дарственного кадастрового учета.</w:t>
      </w:r>
    </w:p>
    <w:p w:rsidR="00AE26E6" w:rsidRPr="00AE26E6" w:rsidRDefault="00AE26E6" w:rsidP="00AE26E6">
      <w:pPr>
        <w:pStyle w:val="a8"/>
        <w:spacing w:after="0" w:line="36" w:lineRule="atLeast"/>
        <w:ind w:left="851" w:right="284"/>
        <w:jc w:val="both"/>
        <w:rPr>
          <w:rFonts w:ascii="Times New Roman" w:hAnsi="Times New Roman" w:cs="Times New Roman"/>
          <w:sz w:val="16"/>
          <w:szCs w:val="16"/>
        </w:rPr>
      </w:pPr>
    </w:p>
    <w:p w:rsidR="00123CE1" w:rsidRDefault="00A3663D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C40673">
        <w:rPr>
          <w:rFonts w:ascii="Times New Roman" w:hAnsi="Times New Roman" w:cs="Times New Roman"/>
          <w:b/>
          <w:sz w:val="24"/>
          <w:szCs w:val="24"/>
        </w:rPr>
        <w:t>1.2</w:t>
      </w:r>
      <w:r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1.Определен</w:t>
      </w:r>
      <w:r w:rsidR="00123CE1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 w:rsidR="00123CE1">
        <w:rPr>
          <w:rFonts w:ascii="Times New Roman" w:hAnsi="Times New Roman" w:cs="Times New Roman"/>
          <w:sz w:val="24"/>
          <w:szCs w:val="24"/>
        </w:rPr>
        <w:t>я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 w:rsidR="00123CE1">
        <w:rPr>
          <w:rFonts w:ascii="Times New Roman" w:hAnsi="Times New Roman" w:cs="Times New Roman"/>
          <w:sz w:val="24"/>
          <w:szCs w:val="24"/>
        </w:rPr>
        <w:t>ая</w:t>
      </w:r>
      <w:r w:rsidR="00FF7FF7">
        <w:rPr>
          <w:rFonts w:ascii="Times New Roman" w:hAnsi="Times New Roman" w:cs="Times New Roman"/>
          <w:sz w:val="24"/>
          <w:szCs w:val="24"/>
        </w:rPr>
        <w:t xml:space="preserve">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 дом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2.Определены объекты, функционально связанные с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 дом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2721EC" w:rsidRPr="002721EC" w:rsidRDefault="00762FB5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2721EC">
        <w:rPr>
          <w:rFonts w:ascii="Times New Roman" w:hAnsi="Times New Roman" w:cs="Times New Roman"/>
          <w:sz w:val="24"/>
          <w:szCs w:val="24"/>
        </w:rPr>
        <w:t xml:space="preserve">существующих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 границ</w:t>
      </w:r>
      <w:r w:rsidR="00AD5ED2">
        <w:rPr>
          <w:rFonts w:ascii="Times New Roman" w:hAnsi="Times New Roman" w:cs="Times New Roman"/>
          <w:sz w:val="24"/>
          <w:szCs w:val="24"/>
        </w:rPr>
        <w:t>ы</w:t>
      </w:r>
      <w:r w:rsidR="002721EC">
        <w:rPr>
          <w:rFonts w:ascii="Times New Roman" w:hAnsi="Times New Roman" w:cs="Times New Roman"/>
          <w:sz w:val="24"/>
          <w:szCs w:val="24"/>
        </w:rPr>
        <w:t xml:space="preserve"> зон с особыми условиями использования территории</w:t>
      </w:r>
      <w:r w:rsidRPr="002721EC">
        <w:rPr>
          <w:rFonts w:ascii="Times New Roman" w:hAnsi="Times New Roman" w:cs="Times New Roman"/>
          <w:sz w:val="24"/>
          <w:szCs w:val="24"/>
        </w:rPr>
        <w:t>;</w:t>
      </w:r>
    </w:p>
    <w:p w:rsidR="005D7DD6" w:rsidRPr="002721EC" w:rsidRDefault="005D7DD6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21EC">
        <w:rPr>
          <w:rFonts w:ascii="Times New Roman" w:hAnsi="Times New Roman" w:cs="Times New Roman"/>
          <w:sz w:val="24"/>
          <w:szCs w:val="24"/>
        </w:rPr>
        <w:t>4.Установлен</w:t>
      </w:r>
      <w:r w:rsidR="002721EC" w:rsidRPr="002721EC">
        <w:rPr>
          <w:rFonts w:ascii="Times New Roman" w:hAnsi="Times New Roman" w:cs="Times New Roman"/>
          <w:sz w:val="24"/>
          <w:szCs w:val="24"/>
        </w:rPr>
        <w:t xml:space="preserve"> вид разрешенного использования земельного участка в соответствии с Правилами землепользования и застройки </w:t>
      </w:r>
      <w:r w:rsidR="00E069C7">
        <w:rPr>
          <w:rFonts w:ascii="Times New Roman" w:hAnsi="Times New Roman" w:cs="Times New Roman"/>
          <w:sz w:val="24"/>
          <w:szCs w:val="24"/>
        </w:rPr>
        <w:t>Константиновского сельского поселения Тутаевского муниципального района Ярославской области</w:t>
      </w:r>
      <w:r w:rsidR="002721EC" w:rsidRPr="002721EC">
        <w:rPr>
          <w:rFonts w:ascii="Times New Roman" w:hAnsi="Times New Roman" w:cs="Times New Roman"/>
          <w:sz w:val="24"/>
          <w:szCs w:val="24"/>
        </w:rPr>
        <w:t>.</w:t>
      </w:r>
    </w:p>
    <w:p w:rsidR="00AE26E6" w:rsidRDefault="00AE26E6" w:rsidP="00C51225">
      <w:pPr>
        <w:spacing w:after="0"/>
        <w:rPr>
          <w:sz w:val="24"/>
          <w:szCs w:val="24"/>
        </w:rPr>
      </w:pPr>
    </w:p>
    <w:p w:rsidR="005D7DD6" w:rsidRDefault="00C40673" w:rsidP="00C51225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формирования земельн</w:t>
      </w:r>
      <w:r w:rsidR="00123CE1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123CE1">
        <w:rPr>
          <w:rFonts w:ascii="Times New Roman" w:hAnsi="Times New Roman" w:cs="Times New Roman"/>
          <w:b/>
          <w:sz w:val="28"/>
          <w:szCs w:val="28"/>
        </w:rPr>
        <w:t>а</w:t>
      </w:r>
    </w:p>
    <w:p w:rsidR="009A07C0" w:rsidRDefault="00123CE1" w:rsidP="00C40673">
      <w:pPr>
        <w:pStyle w:val="a8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многоквартирным жилым</w:t>
      </w:r>
      <w:r w:rsidR="00C40673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r>
        <w:rPr>
          <w:rFonts w:ascii="Times New Roman" w:hAnsi="Times New Roman" w:cs="Times New Roman"/>
          <w:b/>
          <w:sz w:val="28"/>
          <w:szCs w:val="28"/>
        </w:rPr>
        <w:t>ом</w:t>
      </w:r>
    </w:p>
    <w:p w:rsidR="00AE26E6" w:rsidRPr="00AE26E6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069C7" w:rsidRPr="00E069C7" w:rsidRDefault="00975A12" w:rsidP="00E069C7">
      <w:pPr>
        <w:suppressAutoHyphens/>
        <w:spacing w:after="0"/>
        <w:ind w:left="142" w:right="284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Формируемы</w:t>
      </w:r>
      <w:r w:rsidR="00123CE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123CE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участ</w:t>
      </w:r>
      <w:r w:rsidR="00123CE1">
        <w:rPr>
          <w:rFonts w:ascii="Times New Roman" w:hAnsi="Times New Roman" w:cs="Times New Roman"/>
          <w:sz w:val="24"/>
          <w:szCs w:val="24"/>
        </w:rPr>
        <w:t>ок</w:t>
      </w:r>
      <w:r w:rsidR="007D309A">
        <w:rPr>
          <w:rFonts w:ascii="Times New Roman" w:hAnsi="Times New Roman" w:cs="Times New Roman"/>
          <w:sz w:val="24"/>
          <w:szCs w:val="24"/>
        </w:rPr>
        <w:t xml:space="preserve"> расположен в территориальной зоне </w:t>
      </w:r>
      <w:r w:rsidR="00E069C7">
        <w:rPr>
          <w:rFonts w:ascii="Times New Roman" w:hAnsi="Times New Roman" w:cs="Times New Roman"/>
          <w:sz w:val="24"/>
          <w:szCs w:val="24"/>
        </w:rPr>
        <w:t>Ж-1</w:t>
      </w:r>
      <w:r w:rsidR="00123CE1" w:rsidRPr="00123CE1">
        <w:rPr>
          <w:rFonts w:ascii="Times New Roman" w:hAnsi="Times New Roman" w:cs="Times New Roman"/>
          <w:sz w:val="24"/>
          <w:szCs w:val="24"/>
        </w:rPr>
        <w:t xml:space="preserve"> – </w:t>
      </w:r>
      <w:r w:rsidR="00E069C7" w:rsidRPr="00E069C7">
        <w:rPr>
          <w:rFonts w:ascii="Times New Roman" w:hAnsi="Times New Roman" w:cs="Times New Roman"/>
          <w:b/>
          <w:bCs/>
          <w:sz w:val="24"/>
          <w:szCs w:val="24"/>
        </w:rPr>
        <w:t>зона застройки индивидуальными жилыми домами</w:t>
      </w:r>
      <w:r w:rsidR="00B36B1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069C7" w:rsidRDefault="00E069C7" w:rsidP="00E069C7">
      <w:pPr>
        <w:suppressAutoHyphens/>
        <w:spacing w:after="0"/>
        <w:ind w:left="142" w:right="28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69C7">
        <w:rPr>
          <w:rFonts w:ascii="Times New Roman" w:hAnsi="Times New Roman" w:cs="Times New Roman"/>
          <w:bCs/>
          <w:sz w:val="24"/>
          <w:szCs w:val="24"/>
        </w:rPr>
        <w:lastRenderedPageBreak/>
        <w:t>Зона застройки индивидуальными жилыми домами предназначена для проживания в индивидуальных жилых домах и домах блокированной застройки не выше 3-х надземных этажей, включая мансардный, с приусадебными земельными участками.</w:t>
      </w:r>
    </w:p>
    <w:p w:rsidR="00123CE1" w:rsidRPr="00E069C7" w:rsidRDefault="00E10B6A" w:rsidP="00E069C7">
      <w:pPr>
        <w:suppressAutoHyphens/>
        <w:spacing w:after="0"/>
        <w:ind w:left="142" w:right="28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69C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Образование</w:t>
      </w:r>
      <w:r w:rsidR="00337C8E" w:rsidRPr="00E069C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E069C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земельных участков в данной зоне осуществляется </w:t>
      </w:r>
      <w:r w:rsidRPr="00E069C7">
        <w:rPr>
          <w:rFonts w:ascii="Times New Roman" w:hAnsi="Times New Roman" w:cs="Times New Roman"/>
          <w:sz w:val="24"/>
          <w:szCs w:val="24"/>
        </w:rPr>
        <w:t>исключительно в соответствии с утвержденным</w:t>
      </w:r>
      <w:r w:rsidR="00337C8E" w:rsidRPr="00E069C7">
        <w:rPr>
          <w:rFonts w:ascii="Times New Roman" w:hAnsi="Times New Roman" w:cs="Times New Roman"/>
          <w:sz w:val="24"/>
          <w:szCs w:val="24"/>
        </w:rPr>
        <w:t xml:space="preserve"> </w:t>
      </w:r>
      <w:r w:rsidRPr="00E069C7">
        <w:rPr>
          <w:rFonts w:ascii="Times New Roman" w:hAnsi="Times New Roman" w:cs="Times New Roman"/>
          <w:sz w:val="24"/>
          <w:szCs w:val="24"/>
        </w:rPr>
        <w:t>проектом межевания территории.</w:t>
      </w:r>
    </w:p>
    <w:p w:rsidR="00671C6D" w:rsidRPr="00671C6D" w:rsidRDefault="00671C6D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E10B6A" w:rsidRDefault="00E10B6A" w:rsidP="00DC34ED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57E6">
        <w:rPr>
          <w:rFonts w:ascii="Times New Roman" w:hAnsi="Times New Roman" w:cs="Times New Roman"/>
          <w:sz w:val="24"/>
          <w:szCs w:val="24"/>
          <w:u w:val="single"/>
        </w:rPr>
        <w:t>Вид разрешенного использования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 xml:space="preserve"> образуемого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земельн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>ого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участк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DC34ED" w:rsidRPr="00DC34ED">
        <w:rPr>
          <w:rFonts w:ascii="Times New Roman" w:hAnsi="Times New Roman" w:cs="Times New Roman"/>
          <w:sz w:val="24"/>
          <w:szCs w:val="24"/>
        </w:rPr>
        <w:t>Малоэтажная многоквартирная</w:t>
      </w:r>
      <w:r w:rsidR="00DC34ED">
        <w:rPr>
          <w:rFonts w:ascii="Times New Roman" w:hAnsi="Times New Roman" w:cs="Times New Roman"/>
          <w:sz w:val="24"/>
          <w:szCs w:val="24"/>
        </w:rPr>
        <w:t xml:space="preserve"> </w:t>
      </w:r>
      <w:r w:rsidR="00DC34ED" w:rsidRPr="00DC34ED">
        <w:rPr>
          <w:rFonts w:ascii="Times New Roman" w:hAnsi="Times New Roman" w:cs="Times New Roman"/>
          <w:sz w:val="24"/>
          <w:szCs w:val="24"/>
        </w:rPr>
        <w:t>жилая застройка (2.1.1)</w:t>
      </w:r>
      <w:r w:rsidR="00123CE1">
        <w:rPr>
          <w:rFonts w:ascii="Times New Roman" w:hAnsi="Times New Roman" w:cs="Times New Roman"/>
          <w:sz w:val="24"/>
          <w:szCs w:val="24"/>
        </w:rPr>
        <w:t>.</w:t>
      </w:r>
    </w:p>
    <w:p w:rsidR="00831877" w:rsidRPr="00831877" w:rsidRDefault="00831877" w:rsidP="0087797F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877">
        <w:rPr>
          <w:rFonts w:ascii="Times New Roman" w:hAnsi="Times New Roman" w:cs="Times New Roman"/>
          <w:bCs/>
          <w:sz w:val="24"/>
          <w:szCs w:val="24"/>
        </w:rPr>
        <w:t>В результате проекта межевания территории формиру</w:t>
      </w:r>
      <w:r w:rsidR="00123CE1">
        <w:rPr>
          <w:rFonts w:ascii="Times New Roman" w:hAnsi="Times New Roman" w:cs="Times New Roman"/>
          <w:bCs/>
          <w:sz w:val="24"/>
          <w:szCs w:val="24"/>
        </w:rPr>
        <w:t>е</w:t>
      </w:r>
      <w:r w:rsidRPr="00831877">
        <w:rPr>
          <w:rFonts w:ascii="Times New Roman" w:hAnsi="Times New Roman" w:cs="Times New Roman"/>
          <w:bCs/>
          <w:sz w:val="24"/>
          <w:szCs w:val="24"/>
        </w:rPr>
        <w:t>тся земельны</w:t>
      </w:r>
      <w:r w:rsidR="00123CE1">
        <w:rPr>
          <w:rFonts w:ascii="Times New Roman" w:hAnsi="Times New Roman" w:cs="Times New Roman"/>
          <w:bCs/>
          <w:sz w:val="24"/>
          <w:szCs w:val="24"/>
        </w:rPr>
        <w:t>й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123CE1">
        <w:rPr>
          <w:rFonts w:ascii="Times New Roman" w:hAnsi="Times New Roman" w:cs="Times New Roman"/>
          <w:bCs/>
          <w:sz w:val="24"/>
          <w:szCs w:val="24"/>
        </w:rPr>
        <w:t>ок</w:t>
      </w:r>
      <w:r w:rsidR="00186288">
        <w:rPr>
          <w:rFonts w:ascii="Times New Roman" w:hAnsi="Times New Roman" w:cs="Times New Roman"/>
          <w:bCs/>
          <w:sz w:val="24"/>
          <w:szCs w:val="24"/>
        </w:rPr>
        <w:t>, расположенный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по адресу: </w:t>
      </w:r>
      <w:r w:rsidR="00E069C7" w:rsidRPr="00987C08">
        <w:rPr>
          <w:rFonts w:ascii="Times New Roman" w:hAnsi="Times New Roman" w:cs="Times New Roman"/>
          <w:sz w:val="24"/>
          <w:szCs w:val="24"/>
        </w:rPr>
        <w:t xml:space="preserve">Ярославская область, Тутаевский муниципальный </w:t>
      </w:r>
      <w:proofErr w:type="gramStart"/>
      <w:r w:rsidR="00E069C7" w:rsidRPr="00987C08">
        <w:rPr>
          <w:rFonts w:ascii="Times New Roman" w:hAnsi="Times New Roman" w:cs="Times New Roman"/>
          <w:sz w:val="24"/>
          <w:szCs w:val="24"/>
        </w:rPr>
        <w:t>округ,  п.</w:t>
      </w:r>
      <w:proofErr w:type="gramEnd"/>
      <w:r w:rsidR="00E069C7" w:rsidRPr="00987C08">
        <w:rPr>
          <w:rFonts w:ascii="Times New Roman" w:hAnsi="Times New Roman" w:cs="Times New Roman"/>
          <w:sz w:val="24"/>
          <w:szCs w:val="24"/>
        </w:rPr>
        <w:t xml:space="preserve"> Микляиха, ул. Советская, д. 1</w:t>
      </w:r>
      <w:r w:rsidR="0087797F">
        <w:rPr>
          <w:rFonts w:ascii="Times New Roman" w:hAnsi="Times New Roman" w:cs="Times New Roman"/>
          <w:bCs/>
          <w:sz w:val="24"/>
          <w:szCs w:val="24"/>
        </w:rPr>
        <w:t>.</w:t>
      </w:r>
    </w:p>
    <w:p w:rsidR="00391CCF" w:rsidRDefault="00391CCF" w:rsidP="00E10B6A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Границы существующих земель земельных участков при разработке проекта межевания не изменяются.</w:t>
      </w:r>
    </w:p>
    <w:p w:rsidR="001D4321" w:rsidRDefault="00186288" w:rsidP="00186288">
      <w:pPr>
        <w:autoSpaceDE w:val="0"/>
        <w:autoSpaceDN w:val="0"/>
        <w:adjustRightInd w:val="0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6288">
        <w:rPr>
          <w:rFonts w:ascii="Times New Roman" w:hAnsi="Times New Roman" w:cs="Times New Roman"/>
          <w:sz w:val="24"/>
          <w:szCs w:val="24"/>
        </w:rPr>
        <w:t>Образуемый земельный участок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6288">
        <w:rPr>
          <w:rFonts w:ascii="Times New Roman" w:hAnsi="Times New Roman" w:cs="Times New Roman"/>
          <w:sz w:val="24"/>
          <w:szCs w:val="24"/>
        </w:rPr>
        <w:t>имеют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6288">
        <w:rPr>
          <w:rFonts w:ascii="Times New Roman" w:hAnsi="Times New Roman" w:cs="Times New Roman"/>
          <w:sz w:val="24"/>
          <w:szCs w:val="24"/>
        </w:rPr>
        <w:t>непосредственный доступ</w:t>
      </w:r>
      <w:r>
        <w:rPr>
          <w:rFonts w:ascii="Times New Roman" w:hAnsi="Times New Roman" w:cs="Times New Roman"/>
          <w:sz w:val="24"/>
          <w:szCs w:val="24"/>
        </w:rPr>
        <w:t xml:space="preserve"> к земельным участкам (территориям) </w:t>
      </w:r>
      <w:r w:rsidRPr="00186288">
        <w:rPr>
          <w:rFonts w:ascii="Times New Roman" w:hAnsi="Times New Roman" w:cs="Times New Roman"/>
          <w:sz w:val="24"/>
          <w:szCs w:val="24"/>
        </w:rPr>
        <w:t>общего пользования.</w:t>
      </w:r>
    </w:p>
    <w:p w:rsidR="00AE26E6" w:rsidRPr="00AE26E6" w:rsidRDefault="00AE26E6" w:rsidP="0036199D">
      <w:pPr>
        <w:autoSpaceDE w:val="0"/>
        <w:autoSpaceDN w:val="0"/>
        <w:adjustRightInd w:val="0"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E1A" w:rsidRDefault="00C21BF4" w:rsidP="00950B1B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p w:rsidR="00AE26E6" w:rsidRPr="005A1F1D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225" w:type="dxa"/>
        <w:tblInd w:w="108" w:type="dxa"/>
        <w:tblLook w:val="04A0" w:firstRow="1" w:lastRow="0" w:firstColumn="1" w:lastColumn="0" w:noHBand="0" w:noVBand="1"/>
      </w:tblPr>
      <w:tblGrid>
        <w:gridCol w:w="738"/>
        <w:gridCol w:w="6350"/>
        <w:gridCol w:w="3137"/>
      </w:tblGrid>
      <w:tr w:rsidR="00C21BF4" w:rsidRPr="00FA4243" w:rsidTr="003B2FDB">
        <w:trPr>
          <w:trHeight w:val="467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3B2FDB">
        <w:trPr>
          <w:trHeight w:val="315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5A7006">
            <w:pPr>
              <w:pStyle w:val="a8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  <w:r w:rsidR="00B36B15">
              <w:rPr>
                <w:rFonts w:ascii="Times New Roman" w:hAnsi="Times New Roman" w:cs="Times New Roman"/>
                <w:sz w:val="24"/>
                <w:szCs w:val="24"/>
              </w:rPr>
              <w:t>Константиновского сельского поселения Тутаевский муниципального района Ярославской области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. Карта градо</w:t>
            </w:r>
            <w:r w:rsidR="005A7006">
              <w:rPr>
                <w:rFonts w:ascii="Times New Roman" w:hAnsi="Times New Roman" w:cs="Times New Roman"/>
                <w:sz w:val="24"/>
                <w:szCs w:val="24"/>
              </w:rPr>
              <w:t>строительного зонирования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1BF4" w:rsidRPr="00FA4243" w:rsidRDefault="00E069C7" w:rsidP="00E0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26 от 29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план </w:t>
            </w:r>
            <w:r w:rsidR="00B36B15">
              <w:rPr>
                <w:rFonts w:ascii="Times New Roman" w:hAnsi="Times New Roman" w:cs="Times New Roman"/>
                <w:sz w:val="24"/>
                <w:szCs w:val="24"/>
              </w:rPr>
              <w:t>Константиновского сельского поселения Тутаевский муниципального района Ярославской области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</w:t>
            </w:r>
          </w:p>
          <w:p w:rsidR="00C21BF4" w:rsidRPr="00FA4243" w:rsidRDefault="00E069C7" w:rsidP="00E0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26 от 29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444F0E" w:rsidP="00782632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782632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требованиями земельного законодательства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782632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КПТ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5909E5" w:rsidP="0018628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</w:t>
            </w:r>
            <w:r w:rsidRPr="00C97C1C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ации Тутаевского муниципального </w:t>
            </w:r>
            <w:r w:rsidR="00186288">
              <w:rPr>
                <w:rFonts w:ascii="Times New Roman" w:eastAsia="Calibri" w:hAnsi="Times New Roman" w:cs="Times New Roman"/>
                <w:sz w:val="24"/>
                <w:szCs w:val="24"/>
              </w:rPr>
              <w:t>округа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подготовке </w:t>
            </w:r>
            <w:r w:rsidRPr="005909E5">
              <w:rPr>
                <w:rFonts w:ascii="Times New Roman" w:eastAsia="Calibri" w:hAnsi="Times New Roman" w:cs="Times New Roman"/>
                <w:sz w:val="24"/>
                <w:szCs w:val="24"/>
              </w:rPr>
              <w:t>проекта межевания территории</w:t>
            </w:r>
            <w:r w:rsidR="000027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69C7" w:rsidRPr="00987C08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 Тутаевский муниципальный округ, Константиновское сельское поселение, п. Микляиха, ул. Советская, д. 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1340AD" w:rsidP="001340AD">
            <w:pPr>
              <w:pStyle w:val="a8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909E5" w:rsidRPr="00A85A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85A76" w:rsidRPr="00A85A7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5909E5" w:rsidRPr="00A85A7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85A76" w:rsidRPr="00A85A7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A85A76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A85A76" w:rsidRPr="00A85A7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5909E5" w:rsidRPr="00A85A76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</w:p>
        </w:tc>
      </w:tr>
    </w:tbl>
    <w:p w:rsidR="00671C6D" w:rsidRPr="00AE26E6" w:rsidRDefault="00671C6D" w:rsidP="008A46EC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A6050" w:rsidRDefault="00AA6050" w:rsidP="001F61D2">
      <w:pPr>
        <w:pStyle w:val="a8"/>
        <w:numPr>
          <w:ilvl w:val="1"/>
          <w:numId w:val="1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D2">
        <w:rPr>
          <w:rFonts w:ascii="Times New Roman" w:hAnsi="Times New Roman" w:cs="Times New Roman"/>
          <w:b/>
          <w:sz w:val="28"/>
          <w:szCs w:val="28"/>
        </w:rPr>
        <w:t>Сведения об образуемых земельных участках и их частях</w:t>
      </w:r>
    </w:p>
    <w:p w:rsidR="00AE26E6" w:rsidRPr="001F61D2" w:rsidRDefault="00AE26E6" w:rsidP="00AE26E6">
      <w:pPr>
        <w:pStyle w:val="a8"/>
        <w:ind w:left="75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4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1559"/>
        <w:gridCol w:w="1417"/>
        <w:gridCol w:w="1242"/>
        <w:gridCol w:w="1280"/>
        <w:gridCol w:w="1696"/>
        <w:gridCol w:w="1281"/>
        <w:gridCol w:w="1554"/>
      </w:tblGrid>
      <w:tr w:rsidR="009A47EC" w:rsidRPr="00FA4243" w:rsidTr="00E00664">
        <w:trPr>
          <w:trHeight w:val="448"/>
          <w:jc w:val="center"/>
        </w:trPr>
        <w:tc>
          <w:tcPr>
            <w:tcW w:w="10479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47EC" w:rsidRPr="009A47EC" w:rsidRDefault="009A47EC" w:rsidP="00186288">
            <w:pPr>
              <w:pStyle w:val="a8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Список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образуемых</w:t>
            </w: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 земельных участков:</w:t>
            </w:r>
          </w:p>
        </w:tc>
      </w:tr>
      <w:tr w:rsidR="00560486" w:rsidRPr="00B874E2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Номер </w:t>
            </w:r>
          </w:p>
          <w:p w:rsidR="00560486" w:rsidRP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сущ. кадастрового квартала</w:t>
            </w:r>
          </w:p>
        </w:tc>
        <w:tc>
          <w:tcPr>
            <w:tcW w:w="124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Площадь участка в соответствии с 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проектом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, м2</w:t>
            </w:r>
          </w:p>
        </w:tc>
        <w:tc>
          <w:tcPr>
            <w:tcW w:w="12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6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оответствии с проектом</w:t>
            </w:r>
          </w:p>
        </w:tc>
        <w:tc>
          <w:tcPr>
            <w:tcW w:w="12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9A47EC" w:rsidP="009A47E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5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0486" w:rsidRPr="00E529C2" w:rsidRDefault="00816FA2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Местоположение</w:t>
            </w:r>
            <w:r w:rsidR="00560486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</w:t>
            </w:r>
          </w:p>
        </w:tc>
      </w:tr>
      <w:tr w:rsidR="00DA2F95" w:rsidRPr="00FA4243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A2F95" w:rsidRPr="00D0068E" w:rsidRDefault="00E00664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DA2F95" w:rsidRPr="007144BF" w:rsidRDefault="00C01D71" w:rsidP="00E069C7">
            <w:pPr>
              <w:pStyle w:val="a8"/>
              <w:ind w:left="-82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E069C7">
              <w:rPr>
                <w:rFonts w:ascii="Times New Roman" w:hAnsi="Times New Roman" w:cs="Times New Roman"/>
                <w:sz w:val="20"/>
                <w:szCs w:val="20"/>
              </w:rPr>
              <w:t>15:022502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:ЗУ1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DA2F95" w:rsidRPr="00DB472C" w:rsidRDefault="00186288" w:rsidP="00E069C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E069C7">
              <w:rPr>
                <w:rFonts w:ascii="Times New Roman" w:hAnsi="Times New Roman" w:cs="Times New Roman"/>
                <w:sz w:val="20"/>
                <w:szCs w:val="20"/>
              </w:rPr>
              <w:t>6:15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E069C7">
              <w:rPr>
                <w:rFonts w:ascii="Times New Roman" w:hAnsi="Times New Roman" w:cs="Times New Roman"/>
                <w:sz w:val="20"/>
                <w:szCs w:val="20"/>
              </w:rPr>
              <w:t>022502</w:t>
            </w:r>
          </w:p>
        </w:tc>
        <w:tc>
          <w:tcPr>
            <w:tcW w:w="1242" w:type="dxa"/>
            <w:tcBorders>
              <w:top w:val="single" w:sz="18" w:space="0" w:color="auto"/>
            </w:tcBorders>
            <w:vAlign w:val="center"/>
          </w:tcPr>
          <w:p w:rsidR="00DA2F95" w:rsidRPr="00852199" w:rsidRDefault="00B21F2D" w:rsidP="00B21F2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1678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80" w:type="dxa"/>
            <w:tcBorders>
              <w:top w:val="single" w:sz="18" w:space="0" w:color="auto"/>
            </w:tcBorders>
            <w:vAlign w:val="center"/>
          </w:tcPr>
          <w:p w:rsidR="00DA2F95" w:rsidRDefault="002A6E7A" w:rsidP="00B842D9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696" w:type="dxa"/>
            <w:tcBorders>
              <w:top w:val="single" w:sz="18" w:space="0" w:color="auto"/>
            </w:tcBorders>
            <w:vAlign w:val="center"/>
          </w:tcPr>
          <w:p w:rsidR="00AB4A48" w:rsidRPr="00DC34ED" w:rsidRDefault="00AB4A4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34ED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AE26E6" w:rsidRPr="00DC34ED"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DC34ED">
              <w:rPr>
                <w:rFonts w:ascii="Times New Roman" w:hAnsi="Times New Roman" w:cs="Times New Roman"/>
                <w:sz w:val="20"/>
                <w:szCs w:val="20"/>
              </w:rPr>
              <w:t xml:space="preserve">этажная </w:t>
            </w:r>
            <w:r w:rsidR="00AE26E6" w:rsidRPr="00DC34ED">
              <w:rPr>
                <w:rFonts w:ascii="Times New Roman" w:hAnsi="Times New Roman" w:cs="Times New Roman"/>
                <w:sz w:val="20"/>
                <w:szCs w:val="20"/>
              </w:rPr>
              <w:t>многоквартирная</w:t>
            </w:r>
            <w:r w:rsidR="00DC34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34ED">
              <w:rPr>
                <w:rFonts w:ascii="Times New Roman" w:hAnsi="Times New Roman" w:cs="Times New Roman"/>
                <w:sz w:val="20"/>
                <w:szCs w:val="20"/>
              </w:rPr>
              <w:t xml:space="preserve">жилая </w:t>
            </w:r>
          </w:p>
          <w:p w:rsidR="00DA2F95" w:rsidRPr="00941FED" w:rsidRDefault="0018628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34E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AB4A48" w:rsidRPr="00DC34ED">
              <w:rPr>
                <w:rFonts w:ascii="Times New Roman" w:hAnsi="Times New Roman" w:cs="Times New Roman"/>
                <w:sz w:val="20"/>
                <w:szCs w:val="20"/>
              </w:rPr>
              <w:t>астройка</w:t>
            </w:r>
            <w:r w:rsidRPr="00DC34ED">
              <w:rPr>
                <w:rFonts w:ascii="Times New Roman" w:hAnsi="Times New Roman" w:cs="Times New Roman"/>
                <w:sz w:val="20"/>
                <w:szCs w:val="20"/>
              </w:rPr>
              <w:t xml:space="preserve"> (2.1.1)</w:t>
            </w:r>
          </w:p>
        </w:tc>
        <w:tc>
          <w:tcPr>
            <w:tcW w:w="1281" w:type="dxa"/>
            <w:tcBorders>
              <w:top w:val="single" w:sz="18" w:space="0" w:color="auto"/>
            </w:tcBorders>
            <w:vAlign w:val="center"/>
          </w:tcPr>
          <w:p w:rsidR="00DA2F95" w:rsidRPr="009A47EC" w:rsidRDefault="00B3440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55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A2F95" w:rsidRDefault="00E069C7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C7">
              <w:rPr>
                <w:rFonts w:ascii="Times New Roman" w:hAnsi="Times New Roman" w:cs="Times New Roman"/>
                <w:sz w:val="20"/>
                <w:szCs w:val="20"/>
              </w:rPr>
              <w:t>Ярославская область, Тутаевский муниципальный округ, Константиновс</w:t>
            </w:r>
            <w:r w:rsidRPr="00E069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кое сельское поселение, п. Микляиха, ул. Советская, д. 1</w:t>
            </w:r>
          </w:p>
        </w:tc>
      </w:tr>
    </w:tbl>
    <w:p w:rsidR="00771686" w:rsidRDefault="00771686" w:rsidP="008118D5">
      <w:pPr>
        <w:pStyle w:val="a8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44F0E" w:rsidRDefault="00444F0E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611" w:rsidRPr="00555B62" w:rsidRDefault="008118D5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1.5 </w:t>
      </w:r>
      <w:r w:rsidR="00BA0611" w:rsidRPr="00555B62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186288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образуемого земельного участка</w:t>
      </w:r>
    </w:p>
    <w:p w:rsidR="007F790B" w:rsidRPr="007F790B" w:rsidRDefault="007F790B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102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53"/>
        <w:gridCol w:w="3267"/>
        <w:gridCol w:w="3805"/>
      </w:tblGrid>
      <w:tr w:rsidR="008C6367" w:rsidRPr="00FA4243" w:rsidTr="00D52709">
        <w:trPr>
          <w:trHeight w:val="334"/>
        </w:trPr>
        <w:tc>
          <w:tcPr>
            <w:tcW w:w="315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0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D52709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5" w:type="dxa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8C6367" w:rsidRPr="00FA4243" w:rsidTr="00D52709">
        <w:trPr>
          <w:trHeight w:val="321"/>
        </w:trPr>
        <w:tc>
          <w:tcPr>
            <w:tcW w:w="1022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C6367" w:rsidRPr="00771686" w:rsidRDefault="008C6367" w:rsidP="00B21F2D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Участок </w:t>
            </w:r>
            <w:r w:rsidR="00932CBC"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к.н. </w:t>
            </w:r>
            <w:r w:rsidR="00B21F2D">
              <w:rPr>
                <w:rFonts w:ascii="Times New Roman" w:hAnsi="Times New Roman" w:cs="Times New Roman"/>
                <w:b/>
                <w:sz w:val="24"/>
                <w:szCs w:val="24"/>
              </w:rPr>
              <w:t>76:15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B21F2D">
              <w:rPr>
                <w:rFonts w:ascii="Times New Roman" w:hAnsi="Times New Roman" w:cs="Times New Roman"/>
                <w:b/>
                <w:sz w:val="24"/>
                <w:szCs w:val="24"/>
              </w:rPr>
              <w:t>022502</w:t>
            </w:r>
            <w:r w:rsidR="003266CE"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ЗУ1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  <w:vAlign w:val="bottom"/>
          </w:tcPr>
          <w:p w:rsidR="00A723A3" w:rsidRPr="00A723A3" w:rsidRDefault="007D2351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394 865,34</w:t>
            </w:r>
          </w:p>
        </w:tc>
        <w:tc>
          <w:tcPr>
            <w:tcW w:w="3805" w:type="dxa"/>
            <w:tcBorders>
              <w:top w:val="single" w:sz="12" w:space="0" w:color="auto"/>
            </w:tcBorders>
            <w:vAlign w:val="bottom"/>
          </w:tcPr>
          <w:p w:rsidR="00A723A3" w:rsidRPr="00A723A3" w:rsidRDefault="007D2351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1 314 548,24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  <w:vAlign w:val="bottom"/>
          </w:tcPr>
          <w:p w:rsidR="00A723A3" w:rsidRPr="00A723A3" w:rsidRDefault="007D2351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394 876,23</w:t>
            </w:r>
          </w:p>
        </w:tc>
        <w:tc>
          <w:tcPr>
            <w:tcW w:w="3805" w:type="dxa"/>
            <w:vAlign w:val="bottom"/>
          </w:tcPr>
          <w:p w:rsidR="00A723A3" w:rsidRPr="00A723A3" w:rsidRDefault="007D2351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1 314 584,64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  <w:vAlign w:val="bottom"/>
          </w:tcPr>
          <w:p w:rsidR="00A723A3" w:rsidRPr="00A723A3" w:rsidRDefault="007D2351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394 834,02</w:t>
            </w:r>
          </w:p>
        </w:tc>
        <w:tc>
          <w:tcPr>
            <w:tcW w:w="3805" w:type="dxa"/>
            <w:vAlign w:val="bottom"/>
          </w:tcPr>
          <w:p w:rsidR="00A723A3" w:rsidRPr="00A723A3" w:rsidRDefault="007D2351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1 314 597,35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  <w:vAlign w:val="bottom"/>
          </w:tcPr>
          <w:p w:rsidR="00A723A3" w:rsidRPr="00A723A3" w:rsidRDefault="007D2351" w:rsidP="0042007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394 822,</w:t>
            </w:r>
            <w:r w:rsidR="00420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3805" w:type="dxa"/>
            <w:vAlign w:val="bottom"/>
          </w:tcPr>
          <w:p w:rsidR="00A723A3" w:rsidRPr="00A723A3" w:rsidRDefault="007D2351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20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314 561,37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186288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н1</w:t>
            </w:r>
          </w:p>
        </w:tc>
        <w:tc>
          <w:tcPr>
            <w:tcW w:w="3267" w:type="dxa"/>
            <w:vAlign w:val="bottom"/>
          </w:tcPr>
          <w:p w:rsidR="00186288" w:rsidRPr="00A723A3" w:rsidRDefault="007D2351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394 865,34</w:t>
            </w:r>
          </w:p>
        </w:tc>
        <w:tc>
          <w:tcPr>
            <w:tcW w:w="3805" w:type="dxa"/>
            <w:vAlign w:val="bottom"/>
          </w:tcPr>
          <w:p w:rsidR="00186288" w:rsidRPr="00A723A3" w:rsidRDefault="007D2351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1 314 548,24</w:t>
            </w:r>
          </w:p>
        </w:tc>
      </w:tr>
    </w:tbl>
    <w:p w:rsidR="00C25126" w:rsidRDefault="00C25126" w:rsidP="00C25126">
      <w:pPr>
        <w:pStyle w:val="a8"/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9A3BB1" w:rsidRPr="009A3BB1" w:rsidRDefault="00D01393" w:rsidP="0073167D">
      <w:pPr>
        <w:pStyle w:val="a8"/>
        <w:numPr>
          <w:ilvl w:val="1"/>
          <w:numId w:val="19"/>
        </w:numPr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258" w:rsidRPr="008118D5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8118D5">
        <w:rPr>
          <w:rFonts w:ascii="Times New Roman" w:hAnsi="Times New Roman" w:cs="Times New Roman"/>
          <w:b/>
          <w:bCs/>
          <w:sz w:val="28"/>
          <w:szCs w:val="28"/>
        </w:rPr>
        <w:t>о соответствии разработанной документации требованиям</w:t>
      </w:r>
    </w:p>
    <w:p w:rsidR="00C66C2C" w:rsidRDefault="00427258" w:rsidP="0073167D">
      <w:pPr>
        <w:pStyle w:val="a8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18D5">
        <w:rPr>
          <w:rFonts w:ascii="Times New Roman" w:hAnsi="Times New Roman" w:cs="Times New Roman"/>
          <w:b/>
          <w:bCs/>
          <w:sz w:val="28"/>
          <w:szCs w:val="28"/>
        </w:rPr>
        <w:t>законодательства о градостроительной деятельности</w:t>
      </w:r>
    </w:p>
    <w:p w:rsidR="007F790B" w:rsidRPr="008118D5" w:rsidRDefault="007F790B" w:rsidP="007F790B">
      <w:pPr>
        <w:pStyle w:val="a8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E4" w:rsidRDefault="00C55AE4" w:rsidP="00C55AE4">
      <w:pPr>
        <w:pStyle w:val="a8"/>
        <w:numPr>
          <w:ilvl w:val="0"/>
          <w:numId w:val="24"/>
        </w:numPr>
        <w:spacing w:after="0"/>
        <w:ind w:left="426" w:right="28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sz w:val="24"/>
          <w:szCs w:val="24"/>
        </w:rPr>
        <w:t xml:space="preserve">Документация по межеванию образуемого земельного участка, расположенного по адресу: </w:t>
      </w:r>
      <w:r w:rsidR="007D2351" w:rsidRPr="00420075">
        <w:rPr>
          <w:rFonts w:ascii="Times New Roman" w:hAnsi="Times New Roman" w:cs="Times New Roman"/>
          <w:sz w:val="24"/>
          <w:szCs w:val="24"/>
        </w:rPr>
        <w:t>Ярославская область, Тутаевский муниципальный округ, п. Микляиха, ул. Советская, д. 1</w:t>
      </w:r>
      <w:r w:rsidRPr="00C55AE4">
        <w:rPr>
          <w:rFonts w:ascii="Times New Roman" w:hAnsi="Times New Roman" w:cs="Times New Roman"/>
          <w:sz w:val="24"/>
          <w:szCs w:val="24"/>
        </w:rPr>
        <w:t xml:space="preserve">, 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 в системе координат - МСК-76, 1 зона. </w:t>
      </w:r>
    </w:p>
    <w:p w:rsidR="00C55AE4" w:rsidRDefault="00C55AE4" w:rsidP="00C55AE4">
      <w:pPr>
        <w:pStyle w:val="a8"/>
        <w:numPr>
          <w:ilvl w:val="0"/>
          <w:numId w:val="24"/>
        </w:numPr>
        <w:spacing w:after="0"/>
        <w:ind w:left="426" w:right="28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образуемого</w:t>
      </w:r>
      <w:r w:rsidRPr="00C55AE4">
        <w:rPr>
          <w:rFonts w:ascii="Times New Roman" w:hAnsi="Times New Roman" w:cs="Times New Roman"/>
          <w:sz w:val="24"/>
          <w:szCs w:val="24"/>
        </w:rPr>
        <w:t xml:space="preserve"> земельного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5AE4">
        <w:rPr>
          <w:rFonts w:ascii="Times New Roman" w:hAnsi="Times New Roman" w:cs="Times New Roman"/>
          <w:sz w:val="24"/>
          <w:szCs w:val="24"/>
        </w:rPr>
        <w:t xml:space="preserve">расположены: </w:t>
      </w:r>
    </w:p>
    <w:p w:rsidR="00C55AE4" w:rsidRPr="00420075" w:rsidRDefault="00420075" w:rsidP="00420075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C55AE4" w:rsidRPr="00C55AE4">
        <w:rPr>
          <w:rFonts w:ascii="Times New Roman" w:hAnsi="Times New Roman" w:cs="Times New Roman"/>
          <w:b/>
          <w:sz w:val="24"/>
          <w:szCs w:val="24"/>
        </w:rPr>
        <w:t xml:space="preserve">бъект культурного наследия </w:t>
      </w:r>
      <w:r>
        <w:rPr>
          <w:rFonts w:ascii="Times New Roman" w:hAnsi="Times New Roman" w:cs="Times New Roman"/>
          <w:b/>
          <w:sz w:val="24"/>
          <w:szCs w:val="24"/>
        </w:rPr>
        <w:t xml:space="preserve">местного (муниципального) значения (памятника) «Усадьба заводчиков Тихомировых: дом жилой», 2-я пол.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b/>
          <w:sz w:val="24"/>
          <w:szCs w:val="24"/>
        </w:rPr>
        <w:t xml:space="preserve"> в. (</w:t>
      </w:r>
      <w:r w:rsidR="00176DED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>рославская обл., Тутаевский р-н, пос. Микляиха), утвержденный Приказом государственной службы охраны объектов культурного наследия Ярославской области от 21 ноября 2025 № 210 «О включении выявленного объекта культурного наследия и об отказе во включении вы</w:t>
      </w:r>
      <w:r w:rsidR="00FE3F80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>вленных</w:t>
      </w:r>
      <w:r w:rsidR="00FE3F80">
        <w:rPr>
          <w:rFonts w:ascii="Times New Roman" w:hAnsi="Times New Roman" w:cs="Times New Roman"/>
          <w:b/>
          <w:sz w:val="24"/>
          <w:szCs w:val="24"/>
        </w:rPr>
        <w:t xml:space="preserve"> объектов культурного наследия в единый государственный реестр объектов культурного наследия (памятников истории и культуры) народов Российской Федерации.</w:t>
      </w:r>
    </w:p>
    <w:p w:rsidR="00FE3F80" w:rsidRDefault="00FE3F80" w:rsidP="00FE3F80">
      <w:pPr>
        <w:spacing w:after="0"/>
        <w:ind w:left="425" w:firstLine="99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F80">
        <w:rPr>
          <w:rFonts w:ascii="Times New Roman" w:hAnsi="Times New Roman" w:cs="Times New Roman"/>
          <w:b/>
          <w:sz w:val="24"/>
          <w:szCs w:val="24"/>
        </w:rPr>
        <w:t xml:space="preserve">Режим использования территории объекта культурного наследия. </w:t>
      </w:r>
    </w:p>
    <w:p w:rsidR="003955A4" w:rsidRDefault="00FE3F80" w:rsidP="00FE3F80">
      <w:pPr>
        <w:spacing w:after="0"/>
        <w:ind w:left="425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FE3F80">
        <w:rPr>
          <w:rFonts w:ascii="Times New Roman" w:hAnsi="Times New Roman" w:cs="Times New Roman"/>
          <w:sz w:val="24"/>
          <w:szCs w:val="24"/>
        </w:rPr>
        <w:t xml:space="preserve">На территории объекта культурного наследия разрешается:- проведение работ по сохранению объекта культурного наследия (меры, направленные на обеспечение физической сохранности и сохранение историко-культурной ценности объекта культурного наследия, предусматривающие консервацию, ремонт, реставрацию, приспособление объекта культурного наследия для современного использования и включающие в себя научно-исследовательские, изыскательские, проектные и производственные работы, научное руководство проведением работ по сохранению объекта культурного наследия, технический и авторский надзор за проведением таких работ);- реконструкция, ремонт существующих дорог, инженерных коммуникаций, благоустройство, озеленение, установка малых архитектурных форм, информационных знаков и указателей, иная хозяйственная деятельность, не противоречащая требованиям обеспечения сохранности объекта культурного наследия и позволяющая обеспечить функционирование объекта культурного наследия в современных условиях, обеспечивающая недопущение ухудшения состояния территории объекта культурного наследия, включенного в единый государственный реестр объектов культурного наследия (памятников истории и культуры) </w:t>
      </w:r>
      <w:r w:rsidRPr="00FE3F80">
        <w:rPr>
          <w:rFonts w:ascii="Times New Roman" w:hAnsi="Times New Roman" w:cs="Times New Roman"/>
          <w:sz w:val="24"/>
          <w:szCs w:val="24"/>
        </w:rPr>
        <w:lastRenderedPageBreak/>
        <w:t>народов Российской Федерации, поддержание территории объекта культурного наследия в благоустроенном состоянии;- ведение мониторинга состояния объекта культурного наследия и территории объекта культурного наследия;- проведение археологических работ. На территории объекта культурного наследия запрещается:- строительство объектов капитального строительства и увеличение объемно-пространственных характеристик существующих на территории памятника объектов капитального строительства;- проведение земляных, строительных, мелиоративных работ и иных работ, за исключением работ по сохранению объекта культурного наследия или его отдельных элементов, сохранению историко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E3F80">
        <w:rPr>
          <w:rFonts w:ascii="Times New Roman" w:hAnsi="Times New Roman" w:cs="Times New Roman"/>
          <w:sz w:val="24"/>
          <w:szCs w:val="24"/>
        </w:rPr>
        <w:t>градостроительной или природной среды объекта культурного наследия;- установка рекламных конструкций, распространение наружной рекламы;- осуществление любых видов деятельности, ухудшающих экологические условия и гидрологический режим на территории объекта культурного наследия, создающих вибрационные нагрузки динамическим воздействием на грунты в зоне их взаимодействия с объектом культурного наследия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6F65" w:rsidRDefault="00C06F65" w:rsidP="00FE3F80">
      <w:pPr>
        <w:spacing w:after="0"/>
        <w:ind w:left="425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06F65">
        <w:rPr>
          <w:rFonts w:ascii="Times New Roman" w:hAnsi="Times New Roman" w:cs="Times New Roman"/>
          <w:b/>
          <w:sz w:val="24"/>
          <w:szCs w:val="24"/>
        </w:rPr>
        <w:t>Зона с особыми условиями использования территории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C06F65">
        <w:rPr>
          <w:rFonts w:ascii="Times New Roman" w:hAnsi="Times New Roman" w:cs="Times New Roman"/>
          <w:sz w:val="24"/>
          <w:szCs w:val="24"/>
        </w:rPr>
        <w:t>охранная зона ВЛ 0,4кВ №2 ТП 118 (Микляиха)</w:t>
      </w:r>
      <w:r>
        <w:rPr>
          <w:rFonts w:ascii="Times New Roman" w:hAnsi="Times New Roman" w:cs="Times New Roman"/>
          <w:sz w:val="24"/>
          <w:szCs w:val="24"/>
        </w:rPr>
        <w:t>, реестровый номер 76:15-6.130.</w:t>
      </w:r>
    </w:p>
    <w:p w:rsidR="003955A4" w:rsidRPr="009C0E20" w:rsidRDefault="009C0E20" w:rsidP="009C0E20">
      <w:pPr>
        <w:ind w:left="426" w:firstLine="992"/>
        <w:rPr>
          <w:rFonts w:ascii="Times New Roman" w:hAnsi="Times New Roman" w:cs="Times New Roman"/>
          <w:sz w:val="24"/>
          <w:szCs w:val="24"/>
        </w:rPr>
      </w:pPr>
      <w:r w:rsidRPr="009C0E20">
        <w:rPr>
          <w:rFonts w:ascii="Times New Roman" w:hAnsi="Times New Roman" w:cs="Times New Roman"/>
          <w:sz w:val="24"/>
          <w:szCs w:val="24"/>
        </w:rPr>
        <w:t>не расположены: границ лесничеств, лесопарков, участков лесничеств, лесных кварталов, лесотаксационных выделов или частей лесотаксационных выделов</w:t>
      </w:r>
    </w:p>
    <w:p w:rsidR="003955A4" w:rsidRPr="00FE3F80" w:rsidRDefault="003955A4" w:rsidP="003955A4">
      <w:pPr>
        <w:rPr>
          <w:rFonts w:ascii="Times New Roman" w:hAnsi="Times New Roman" w:cs="Times New Roman"/>
          <w:sz w:val="24"/>
          <w:szCs w:val="24"/>
        </w:rPr>
      </w:pPr>
    </w:p>
    <w:p w:rsidR="003955A4" w:rsidRPr="00FE3F80" w:rsidRDefault="003955A4" w:rsidP="003955A4">
      <w:pPr>
        <w:ind w:firstLine="708"/>
        <w:rPr>
          <w:rFonts w:ascii="Times New Roman" w:hAnsi="Times New Roman" w:cs="Times New Roman"/>
          <w:sz w:val="24"/>
          <w:szCs w:val="24"/>
        </w:rPr>
        <w:sectPr w:rsidR="003955A4" w:rsidRPr="00FE3F80" w:rsidSect="00FE3F80">
          <w:pgSz w:w="11906" w:h="16838" w:code="9"/>
          <w:pgMar w:top="284" w:right="340" w:bottom="426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docGrid w:linePitch="360"/>
        </w:sectPr>
      </w:pPr>
    </w:p>
    <w:p w:rsidR="00DC6E89" w:rsidRDefault="00B21F2D" w:rsidP="00C27822">
      <w:pPr>
        <w:tabs>
          <w:tab w:val="left" w:pos="15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0</wp:posOffset>
            </wp:positionV>
            <wp:extent cx="6153150" cy="4810125"/>
            <wp:effectExtent l="0" t="0" r="0" b="9525"/>
            <wp:wrapTight wrapText="bothSides">
              <wp:wrapPolygon edited="0">
                <wp:start x="0" y="0"/>
                <wp:lineTo x="0" y="21557"/>
                <wp:lineTo x="21533" y="21557"/>
                <wp:lineTo x="2153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9" t="4553" r="20438" b="10286"/>
                    <a:stretch/>
                  </pic:blipFill>
                  <pic:spPr bwMode="auto">
                    <a:xfrm>
                      <a:off x="0" y="0"/>
                      <a:ext cx="6153150" cy="481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55A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0</wp:posOffset>
            </wp:positionV>
            <wp:extent cx="4686300" cy="4400550"/>
            <wp:effectExtent l="0" t="0" r="0" b="0"/>
            <wp:wrapTight wrapText="bothSides">
              <wp:wrapPolygon edited="0">
                <wp:start x="0" y="0"/>
                <wp:lineTo x="0" y="21506"/>
                <wp:lineTo x="21512" y="21506"/>
                <wp:lineTo x="2151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45" t="14638" r="27839" b="9375"/>
                    <a:stretch/>
                  </pic:blipFill>
                  <pic:spPr bwMode="auto">
                    <a:xfrm>
                      <a:off x="0" y="0"/>
                      <a:ext cx="4686300" cy="440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A2DD7" w:rsidRDefault="00FA2DD7" w:rsidP="00D72753">
      <w:pPr>
        <w:jc w:val="center"/>
        <w:rPr>
          <w:noProof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4982210</wp:posOffset>
                </wp:positionH>
                <wp:positionV relativeFrom="paragraph">
                  <wp:posOffset>518795</wp:posOffset>
                </wp:positionV>
                <wp:extent cx="1885950" cy="990600"/>
                <wp:effectExtent l="19050" t="19050" r="38100" b="381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DC7F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392.3pt;margin-top:40.85pt;width:148.5pt;height:7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286385</wp:posOffset>
            </wp:positionV>
            <wp:extent cx="5048250" cy="3867150"/>
            <wp:effectExtent l="0" t="0" r="0" b="0"/>
            <wp:wrapTight wrapText="bothSides">
              <wp:wrapPolygon edited="0">
                <wp:start x="0" y="0"/>
                <wp:lineTo x="0" y="21494"/>
                <wp:lineTo x="21518" y="21494"/>
                <wp:lineTo x="2151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88" t="24342" r="14981" b="8882"/>
                    <a:stretch/>
                  </pic:blipFill>
                  <pic:spPr bwMode="auto">
                    <a:xfrm>
                      <a:off x="0" y="0"/>
                      <a:ext cx="5048250" cy="3867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B21F2D" w:rsidRDefault="00C06F65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3477D78" wp14:editId="68A51E70">
                <wp:simplePos x="0" y="0"/>
                <wp:positionH relativeFrom="column">
                  <wp:posOffset>7534910</wp:posOffset>
                </wp:positionH>
                <wp:positionV relativeFrom="paragraph">
                  <wp:posOffset>1045210</wp:posOffset>
                </wp:positionV>
                <wp:extent cx="552450" cy="3390900"/>
                <wp:effectExtent l="19050" t="19050" r="57150" b="3810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33909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AFA47" id="Прямая со стрелкой 11" o:spid="_x0000_s1026" type="#_x0000_t32" style="position:absolute;margin-left:593.3pt;margin-top:82.3pt;width:43.5pt;height:26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4915535</wp:posOffset>
                </wp:positionH>
                <wp:positionV relativeFrom="paragraph">
                  <wp:posOffset>1064260</wp:posOffset>
                </wp:positionV>
                <wp:extent cx="2590800" cy="2076450"/>
                <wp:effectExtent l="19050" t="38100" r="38100" b="190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90800" cy="20764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0FC19" id="Прямая со стрелкой 8" o:spid="_x0000_s1026" type="#_x0000_t32" style="position:absolute;margin-left:387.05pt;margin-top:83.8pt;width:204pt;height:163.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" strokecolor="red" strokeweight="2.25pt">
                <v:stroke endarrow="block" joinstyle="miter"/>
              </v:shape>
            </w:pict>
          </mc:Fallback>
        </mc:AlternateContent>
      </w:r>
      <w:r w:rsidR="00B21F2D"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margin">
              <wp:posOffset>5363210</wp:posOffset>
            </wp:positionH>
            <wp:positionV relativeFrom="paragraph">
              <wp:posOffset>3207385</wp:posOffset>
            </wp:positionV>
            <wp:extent cx="4924425" cy="3209925"/>
            <wp:effectExtent l="0" t="0" r="9525" b="9525"/>
            <wp:wrapTight wrapText="bothSides">
              <wp:wrapPolygon edited="0">
                <wp:start x="0" y="0"/>
                <wp:lineTo x="0" y="21536"/>
                <wp:lineTo x="21558" y="21536"/>
                <wp:lineTo x="2155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20" t="24671" r="39034" b="33717"/>
                    <a:stretch/>
                  </pic:blipFill>
                  <pic:spPr bwMode="auto">
                    <a:xfrm>
                      <a:off x="0" y="0"/>
                      <a:ext cx="4924425" cy="3209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F2D">
        <w:rPr>
          <w:noProof/>
          <w:lang w:eastAsia="ru-RU"/>
        </w:rPr>
        <w:drawing>
          <wp:anchor distT="0" distB="0" distL="114300" distR="114300" simplePos="0" relativeHeight="251695104" behindDoc="1" locked="0" layoutInCell="1" allowOverlap="1" wp14:anchorId="62C5EFCE" wp14:editId="5E8DAB12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4124325" cy="3162300"/>
            <wp:effectExtent l="0" t="0" r="9525" b="0"/>
            <wp:wrapTight wrapText="bothSides">
              <wp:wrapPolygon edited="0">
                <wp:start x="0" y="0"/>
                <wp:lineTo x="0" y="21470"/>
                <wp:lineTo x="21550" y="21470"/>
                <wp:lineTo x="21550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88" t="24342" r="14981" b="8882"/>
                    <a:stretch/>
                  </pic:blipFill>
                  <pic:spPr bwMode="auto">
                    <a:xfrm>
                      <a:off x="0" y="0"/>
                      <a:ext cx="4124325" cy="316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F2D"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 wp14:anchorId="49464E72" wp14:editId="293C4AF3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6153150" cy="4810125"/>
            <wp:effectExtent l="0" t="0" r="0" b="9525"/>
            <wp:wrapTight wrapText="bothSides">
              <wp:wrapPolygon edited="0">
                <wp:start x="0" y="0"/>
                <wp:lineTo x="0" y="21557"/>
                <wp:lineTo x="21533" y="21557"/>
                <wp:lineTo x="21533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9" t="4553" r="20438" b="10286"/>
                    <a:stretch/>
                  </pic:blipFill>
                  <pic:spPr bwMode="auto">
                    <a:xfrm>
                      <a:off x="0" y="0"/>
                      <a:ext cx="6153150" cy="481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B21F2D" w:rsidRDefault="00B21F2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A2DD7" w:rsidRPr="00FA2DD7" w:rsidRDefault="00C06F65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5334635</wp:posOffset>
            </wp:positionH>
            <wp:positionV relativeFrom="paragraph">
              <wp:posOffset>612775</wp:posOffset>
            </wp:positionV>
            <wp:extent cx="4171950" cy="6145530"/>
            <wp:effectExtent l="0" t="0" r="0" b="7620"/>
            <wp:wrapTight wrapText="bothSides">
              <wp:wrapPolygon edited="0">
                <wp:start x="0" y="0"/>
                <wp:lineTo x="0" y="21560"/>
                <wp:lineTo x="21501" y="21560"/>
                <wp:lineTo x="21501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36" t="15790" r="28395" b="8552"/>
                    <a:stretch/>
                  </pic:blipFill>
                  <pic:spPr bwMode="auto">
                    <a:xfrm>
                      <a:off x="0" y="0"/>
                      <a:ext cx="4171950" cy="6145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324485</wp:posOffset>
            </wp:positionH>
            <wp:positionV relativeFrom="paragraph">
              <wp:posOffset>1521460</wp:posOffset>
            </wp:positionV>
            <wp:extent cx="4562475" cy="3533775"/>
            <wp:effectExtent l="0" t="0" r="9525" b="9525"/>
            <wp:wrapTight wrapText="bothSides">
              <wp:wrapPolygon edited="0">
                <wp:start x="0" y="0"/>
                <wp:lineTo x="0" y="21542"/>
                <wp:lineTo x="21555" y="21542"/>
                <wp:lineTo x="21555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35" t="17763" r="19051" b="21217"/>
                    <a:stretch/>
                  </pic:blipFill>
                  <pic:spPr bwMode="auto">
                    <a:xfrm>
                      <a:off x="0" y="0"/>
                      <a:ext cx="4562475" cy="353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A2DD7"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Схема межевания многоквартирного дома, расположенного по адресу: </w:t>
      </w:r>
      <w:r w:rsidR="00B21F2D" w:rsidRPr="00B21F2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Ярославская область, Тутаевский муниципальный округ, Константиновское сельское поселение, п. Микляиха, ул. Советская, д. 1</w:t>
      </w:r>
    </w:p>
    <w:p w:rsidR="002C6530" w:rsidRDefault="002C6530" w:rsidP="00D72753">
      <w:pPr>
        <w:jc w:val="center"/>
        <w:rPr>
          <w:rFonts w:ascii="Times New Roman" w:hAnsi="Times New Roman" w:cs="Times New Roman"/>
          <w:sz w:val="24"/>
          <w:szCs w:val="24"/>
        </w:rPr>
        <w:sectPr w:rsidR="002C6530" w:rsidSect="00FA7190">
          <w:footerReference w:type="default" r:id="rId17"/>
          <w:pgSz w:w="16838" w:h="11906" w:orient="landscape" w:code="9"/>
          <w:pgMar w:top="709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CE34A0" w:rsidRDefault="00CE34A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CE34A0" w:rsidRDefault="00CE34A0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CE34A0" w:rsidRPr="004F43B8" w:rsidRDefault="00CE34A0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</w:t>
      </w:r>
      <w:r w:rsidRPr="004F43B8">
        <w:rPr>
          <w:rFonts w:ascii="Times New Roman" w:hAnsi="Times New Roman" w:cs="Times New Roman"/>
          <w:b/>
          <w:sz w:val="52"/>
          <w:szCs w:val="52"/>
        </w:rPr>
        <w:t xml:space="preserve">. </w:t>
      </w:r>
      <w:r>
        <w:rPr>
          <w:rFonts w:ascii="Times New Roman" w:hAnsi="Times New Roman" w:cs="Times New Roman"/>
          <w:b/>
          <w:sz w:val="52"/>
          <w:szCs w:val="52"/>
        </w:rPr>
        <w:t>Материалы по обоснованию</w:t>
      </w:r>
    </w:p>
    <w:p w:rsidR="001D4596" w:rsidRDefault="001D4596" w:rsidP="00CE34A0">
      <w:pPr>
        <w:tabs>
          <w:tab w:val="left" w:pos="4230"/>
        </w:tabs>
      </w:pPr>
    </w:p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Default="001D4596" w:rsidP="001D4596">
      <w:pPr>
        <w:sectPr w:rsidR="001D4596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A72AF3" w:rsidRDefault="00A72AF3" w:rsidP="00A72AF3">
      <w:pPr>
        <w:rPr>
          <w:noProof/>
          <w:lang w:eastAsia="ru-RU"/>
        </w:rPr>
      </w:pPr>
    </w:p>
    <w:p w:rsidR="00A72AF3" w:rsidRPr="00842D05" w:rsidRDefault="00A72AF3" w:rsidP="00A72AF3">
      <w:pPr>
        <w:ind w:left="12036" w:firstLine="708"/>
        <w:rPr>
          <w:b/>
          <w:noProof/>
          <w:lang w:eastAsia="ru-RU"/>
        </w:rPr>
      </w:pPr>
      <w:r w:rsidRPr="00842D05">
        <w:rPr>
          <w:b/>
        </w:rPr>
        <w:t>Услов</w:t>
      </w:r>
      <w:r w:rsidRPr="00842D05">
        <w:rPr>
          <w:b/>
          <w:noProof/>
          <w:lang w:eastAsia="ru-RU"/>
        </w:rPr>
        <w:t>ные обозначения:</w:t>
      </w:r>
    </w:p>
    <w:p w:rsidR="00A72AF3" w:rsidRDefault="00842D05" w:rsidP="00842D05">
      <w:pPr>
        <w:spacing w:after="0"/>
        <w:ind w:left="11328" w:firstLine="708"/>
        <w:rPr>
          <w:noProof/>
          <w:lang w:eastAsia="ru-RU"/>
        </w:rPr>
      </w:pPr>
      <w:r w:rsidRPr="005F670A">
        <w:rPr>
          <w:noProof/>
          <w:color w:val="7030A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6F3D40" wp14:editId="798DACBE">
                <wp:simplePos x="0" y="0"/>
                <wp:positionH relativeFrom="column">
                  <wp:posOffset>6896735</wp:posOffset>
                </wp:positionH>
                <wp:positionV relativeFrom="paragraph">
                  <wp:posOffset>121285</wp:posOffset>
                </wp:positionV>
                <wp:extent cx="647700" cy="0"/>
                <wp:effectExtent l="0" t="0" r="19050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63E7BF" id="Прямая соединительная линия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9.55pt" to="594.0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" strokecolor="#7030a0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Границы кадастрового квартала</w:t>
      </w:r>
    </w:p>
    <w:p w:rsidR="00842D05" w:rsidRDefault="00842D05" w:rsidP="00842D05">
      <w:pPr>
        <w:spacing w:after="0"/>
        <w:ind w:left="11328" w:firstLine="708"/>
        <w:rPr>
          <w:noProof/>
          <w:lang w:eastAsia="ru-RU"/>
        </w:rPr>
      </w:pPr>
    </w:p>
    <w:p w:rsidR="00A72AF3" w:rsidRDefault="00C06F65" w:rsidP="00842D05">
      <w:pPr>
        <w:spacing w:after="0" w:line="240" w:lineRule="auto"/>
        <w:ind w:left="12049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margin">
              <wp:posOffset>286385</wp:posOffset>
            </wp:positionH>
            <wp:positionV relativeFrom="paragraph">
              <wp:posOffset>7620</wp:posOffset>
            </wp:positionV>
            <wp:extent cx="6448425" cy="4743450"/>
            <wp:effectExtent l="0" t="0" r="9525" b="0"/>
            <wp:wrapTight wrapText="bothSides">
              <wp:wrapPolygon edited="0">
                <wp:start x="0" y="0"/>
                <wp:lineTo x="0" y="21513"/>
                <wp:lineTo x="21568" y="21513"/>
                <wp:lineTo x="21568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94" t="23520" r="28303" b="27302"/>
                    <a:stretch/>
                  </pic:blipFill>
                  <pic:spPr bwMode="auto">
                    <a:xfrm>
                      <a:off x="0" y="0"/>
                      <a:ext cx="6448425" cy="474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911BF8" wp14:editId="28EAB6B0">
                <wp:simplePos x="0" y="0"/>
                <wp:positionH relativeFrom="column">
                  <wp:posOffset>6896735</wp:posOffset>
                </wp:positionH>
                <wp:positionV relativeFrom="paragraph">
                  <wp:posOffset>109220</wp:posOffset>
                </wp:positionV>
                <wp:extent cx="647700" cy="0"/>
                <wp:effectExtent l="0" t="0" r="1905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832AD3" id="Прямая соединительная линия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8.6pt" to="594.0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" strokecolor="black [3213]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Границы сформированных земельных участков,поставленных на кадастровый учет</w:t>
      </w:r>
    </w:p>
    <w:p w:rsidR="00842D05" w:rsidRDefault="00842D05" w:rsidP="00842D05">
      <w:pPr>
        <w:spacing w:after="0" w:line="240" w:lineRule="auto"/>
        <w:ind w:left="12049"/>
        <w:rPr>
          <w:noProof/>
          <w:lang w:eastAsia="ru-RU"/>
        </w:rPr>
      </w:pPr>
    </w:p>
    <w:p w:rsidR="00A72AF3" w:rsidRDefault="00A85A76" w:rsidP="00842D05">
      <w:pPr>
        <w:spacing w:after="0"/>
        <w:ind w:left="12033" w:hanging="705"/>
        <w:rPr>
          <w:noProof/>
          <w:lang w:eastAsia="ru-RU"/>
        </w:rPr>
      </w:pPr>
      <w:r>
        <w:rPr>
          <w:noProof/>
          <w:lang w:eastAsia="ru-RU"/>
        </w:rPr>
        <w:t>:17</w:t>
      </w:r>
      <w:r w:rsidR="00842D05">
        <w:rPr>
          <w:noProof/>
          <w:lang w:eastAsia="ru-RU"/>
        </w:rPr>
        <w:tab/>
      </w:r>
      <w:r w:rsidR="00A72AF3">
        <w:rPr>
          <w:noProof/>
          <w:lang w:eastAsia="ru-RU"/>
        </w:rPr>
        <w:t xml:space="preserve">Кадастровые </w:t>
      </w:r>
      <w:r w:rsidR="00842D05">
        <w:rPr>
          <w:noProof/>
          <w:lang w:eastAsia="ru-RU"/>
        </w:rPr>
        <w:t>номе</w:t>
      </w:r>
      <w:r w:rsidR="00A72AF3">
        <w:rPr>
          <w:noProof/>
          <w:lang w:eastAsia="ru-RU"/>
        </w:rPr>
        <w:t>ра земельных участков,</w:t>
      </w:r>
      <w:r w:rsidR="00842D05">
        <w:rPr>
          <w:noProof/>
          <w:lang w:eastAsia="ru-RU"/>
        </w:rPr>
        <w:t xml:space="preserve"> </w:t>
      </w:r>
      <w:r w:rsidR="00A72AF3">
        <w:rPr>
          <w:noProof/>
          <w:lang w:eastAsia="ru-RU"/>
        </w:rPr>
        <w:t>поставленных на кадастровый учет</w:t>
      </w:r>
    </w:p>
    <w:p w:rsidR="00842D05" w:rsidRDefault="00842D05" w:rsidP="00842D05">
      <w:pPr>
        <w:spacing w:after="0"/>
        <w:ind w:left="12033" w:hanging="705"/>
        <w:rPr>
          <w:noProof/>
          <w:lang w:eastAsia="ru-RU"/>
        </w:rPr>
      </w:pPr>
    </w:p>
    <w:p w:rsidR="00A72AF3" w:rsidRDefault="00A85A76" w:rsidP="00A72AF3">
      <w:pPr>
        <w:spacing w:after="0"/>
        <w:rPr>
          <w:noProof/>
          <w:lang w:eastAsia="ru-RU"/>
        </w:rPr>
      </w:pPr>
      <w:r>
        <w:rPr>
          <w:noProof/>
          <w:lang w:eastAsia="ru-RU"/>
        </w:rPr>
        <w:t>76:15</w:t>
      </w:r>
      <w:r w:rsidR="00A72AF3">
        <w:rPr>
          <w:noProof/>
          <w:lang w:eastAsia="ru-RU"/>
        </w:rPr>
        <w:t>:</w:t>
      </w:r>
      <w:r>
        <w:rPr>
          <w:noProof/>
          <w:lang w:eastAsia="ru-RU"/>
        </w:rPr>
        <w:t>022502</w:t>
      </w:r>
      <w:r w:rsidR="00A72AF3">
        <w:rPr>
          <w:noProof/>
          <w:lang w:eastAsia="ru-RU"/>
        </w:rPr>
        <w:tab/>
        <w:t>Номер кадастровго квартала</w:t>
      </w:r>
    </w:p>
    <w:p w:rsidR="00842D05" w:rsidRDefault="00842D05" w:rsidP="00A72AF3">
      <w:pPr>
        <w:spacing w:after="0"/>
        <w:rPr>
          <w:noProof/>
          <w:lang w:eastAsia="ru-RU"/>
        </w:rPr>
      </w:pPr>
    </w:p>
    <w:p w:rsidR="00842D05" w:rsidRDefault="00842D05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03E0C3" wp14:editId="4FD25C20">
                <wp:simplePos x="0" y="0"/>
                <wp:positionH relativeFrom="column">
                  <wp:posOffset>6763385</wp:posOffset>
                </wp:positionH>
                <wp:positionV relativeFrom="paragraph">
                  <wp:posOffset>3175</wp:posOffset>
                </wp:positionV>
                <wp:extent cx="742950" cy="342900"/>
                <wp:effectExtent l="0" t="0" r="1905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pattFill prst="pct20">
                          <a:fgClr>
                            <a:schemeClr val="tx1">
                              <a:lumMod val="65000"/>
                              <a:lumOff val="35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5E5716" id="Прямоугольник 21" o:spid="_x0000_s1026" style="position:absolute;margin-left:532.55pt;margin-top:.25pt;width:58.5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" fillcolor="#5a5a5a [2109]" strokecolor="black [3213]" strokeweight="1pt">
                <v:fill r:id="rId19" o:title="" color2="white [3212]" type="pattern"/>
              </v:rect>
            </w:pict>
          </mc:Fallback>
        </mc:AlternateContent>
      </w:r>
      <w:r>
        <w:rPr>
          <w:noProof/>
          <w:lang w:eastAsia="ru-RU"/>
        </w:rPr>
        <w:t>Площадь существующих земельных участков</w:t>
      </w:r>
    </w:p>
    <w:p w:rsidR="00176DED" w:rsidRDefault="00176DED" w:rsidP="00C06F65">
      <w:pPr>
        <w:ind w:left="12030" w:firstLine="6"/>
        <w:rPr>
          <w:noProof/>
          <w:lang w:eastAsia="ru-RU"/>
        </w:rPr>
      </w:pPr>
    </w:p>
    <w:p w:rsidR="00842D05" w:rsidRDefault="00A72AF3" w:rsidP="00C06F65">
      <w:pPr>
        <w:ind w:left="12030" w:firstLine="6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2515CF" wp14:editId="2DC28C67">
                <wp:simplePos x="0" y="0"/>
                <wp:positionH relativeFrom="column">
                  <wp:posOffset>6772275</wp:posOffset>
                </wp:positionH>
                <wp:positionV relativeFrom="paragraph">
                  <wp:posOffset>8890</wp:posOffset>
                </wp:positionV>
                <wp:extent cx="742950" cy="342900"/>
                <wp:effectExtent l="0" t="0" r="19050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33807C" id="Прямоугольник 22" o:spid="_x0000_s1026" style="position:absolute;margin-left:533.25pt;margin-top:.7pt;width:58.5pt;height:2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" filled="f" strokecolor="lime" strokeweight="1pt"/>
            </w:pict>
          </mc:Fallback>
        </mc:AlternateContent>
      </w:r>
      <w:r w:rsidR="00842D05">
        <w:rPr>
          <w:noProof/>
          <w:lang w:eastAsia="ru-RU"/>
        </w:rPr>
        <w:t>З</w:t>
      </w:r>
      <w:r w:rsidR="00C06F65">
        <w:rPr>
          <w:noProof/>
          <w:lang w:eastAsia="ru-RU"/>
        </w:rPr>
        <w:t>ОУИТ 76:15-6.130</w:t>
      </w:r>
      <w:r>
        <w:rPr>
          <w:noProof/>
          <w:lang w:eastAsia="ru-RU"/>
        </w:rPr>
        <w:t xml:space="preserve"> - </w:t>
      </w:r>
      <w:r w:rsidR="00C06F65" w:rsidRPr="00C06F65">
        <w:rPr>
          <w:noProof/>
          <w:lang w:eastAsia="ru-RU"/>
        </w:rPr>
        <w:t>Охранная зона ВЛ 0,4кВ №2 ТП 118 (Микляиха)</w:t>
      </w:r>
    </w:p>
    <w:p w:rsidR="00176DED" w:rsidRDefault="00176DED" w:rsidP="00C06F65">
      <w:pPr>
        <w:ind w:left="12030" w:firstLine="6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34872B" wp14:editId="683250FD">
                <wp:simplePos x="0" y="0"/>
                <wp:positionH relativeFrom="column">
                  <wp:posOffset>6772275</wp:posOffset>
                </wp:positionH>
                <wp:positionV relativeFrom="paragraph">
                  <wp:posOffset>198755</wp:posOffset>
                </wp:positionV>
                <wp:extent cx="742950" cy="342900"/>
                <wp:effectExtent l="0" t="0" r="19050" b="1905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FF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F59E55" id="Прямоугольник 30" o:spid="_x0000_s1026" style="position:absolute;margin-left:533.25pt;margin-top:15.65pt;width:58.5pt;height:2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" filled="f" strokecolor="aqua" strokeweight="1pt"/>
            </w:pict>
          </mc:Fallback>
        </mc:AlternateContent>
      </w:r>
    </w:p>
    <w:p w:rsidR="00176DED" w:rsidRDefault="00176DED" w:rsidP="00C06F65">
      <w:pPr>
        <w:ind w:left="12030" w:firstLine="6"/>
        <w:rPr>
          <w:noProof/>
          <w:lang w:eastAsia="ru-RU"/>
        </w:rPr>
      </w:pPr>
      <w:r>
        <w:rPr>
          <w:noProof/>
          <w:lang w:eastAsia="ru-RU"/>
        </w:rPr>
        <w:t>границы существующих зданий</w:t>
      </w:r>
    </w:p>
    <w:p w:rsidR="00176DED" w:rsidRDefault="00176DED" w:rsidP="00842D05">
      <w:pPr>
        <w:ind w:left="12036"/>
        <w:rPr>
          <w:noProof/>
          <w:lang w:eastAsia="ru-RU"/>
        </w:rPr>
      </w:pPr>
    </w:p>
    <w:p w:rsidR="00A72AF3" w:rsidRDefault="00842D05" w:rsidP="00907101">
      <w:pPr>
        <w:ind w:left="12036"/>
        <w:rPr>
          <w:noProof/>
          <w:lang w:eastAsia="ru-RU"/>
        </w:rPr>
      </w:pPr>
      <w:r>
        <w:rPr>
          <w:noProof/>
          <w:lang w:eastAsia="ru-RU"/>
        </w:rPr>
        <w:t>Границы формируемого земельного участка многоквартирного дома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6277B2" wp14:editId="6196C267">
                <wp:simplePos x="0" y="0"/>
                <wp:positionH relativeFrom="column">
                  <wp:posOffset>6762750</wp:posOffset>
                </wp:positionH>
                <wp:positionV relativeFrom="paragraph">
                  <wp:posOffset>161290</wp:posOffset>
                </wp:positionV>
                <wp:extent cx="742950" cy="342900"/>
                <wp:effectExtent l="0" t="0" r="19050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C15B4D" id="Прямоугольник 25" o:spid="_x0000_s1026" style="position:absolute;margin-left:532.5pt;margin-top:12.7pt;width:58.5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" filled="f" strokecolor="red" strokeweight="1pt"/>
            </w:pict>
          </mc:Fallback>
        </mc:AlternateContent>
      </w:r>
      <w:r>
        <w:rPr>
          <w:noProof/>
          <w:lang w:eastAsia="ru-RU"/>
        </w:rPr>
        <w:t xml:space="preserve">, расположенного по адресу: </w:t>
      </w:r>
      <w:r w:rsidR="00907101" w:rsidRPr="00907101">
        <w:rPr>
          <w:noProof/>
          <w:lang w:eastAsia="ru-RU"/>
        </w:rPr>
        <w:t xml:space="preserve">Ярославская область, Тутаевский муниципальный округ, Константиновское сельское поселение, </w:t>
      </w:r>
      <w:r w:rsidR="00907101" w:rsidRPr="00907101">
        <w:rPr>
          <w:noProof/>
          <w:lang w:eastAsia="ru-RU"/>
        </w:rPr>
        <w:br/>
        <w:t>п. Микляиха, ул. Советская, д. 1</w:t>
      </w:r>
    </w:p>
    <w:p w:rsidR="00A72AF3" w:rsidRDefault="00A72AF3" w:rsidP="00A72AF3">
      <w:pPr>
        <w:rPr>
          <w:noProof/>
          <w:lang w:eastAsia="ru-RU"/>
        </w:rPr>
      </w:pPr>
    </w:p>
    <w:p w:rsidR="00176DED" w:rsidRDefault="00176DED" w:rsidP="00A72AF3">
      <w:pPr>
        <w:rPr>
          <w:noProof/>
          <w:lang w:eastAsia="ru-RU"/>
        </w:rPr>
      </w:pPr>
    </w:p>
    <w:p w:rsidR="00677CCD" w:rsidRDefault="00677CCD" w:rsidP="00A72AF3">
      <w:pPr>
        <w:rPr>
          <w:noProof/>
          <w:lang w:eastAsia="ru-RU"/>
        </w:rPr>
        <w:sectPr w:rsidR="00677CCD" w:rsidSect="00E26409"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176DED" w:rsidRDefault="00176DED" w:rsidP="00A72AF3">
      <w:pPr>
        <w:rPr>
          <w:noProof/>
          <w:lang w:eastAsia="ru-RU"/>
        </w:rPr>
      </w:pPr>
      <w:bookmarkStart w:id="0" w:name="_GoBack"/>
      <w:bookmarkEnd w:id="0"/>
    </w:p>
    <w:p w:rsidR="00176DED" w:rsidRDefault="00176DED" w:rsidP="00176DE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формируемом земельном участке расположен многоквартирный дом. </w:t>
      </w:r>
    </w:p>
    <w:p w:rsidR="00176DED" w:rsidRDefault="00176DED" w:rsidP="00176DED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6DED" w:rsidRDefault="00176DED" w:rsidP="00176DE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формируемого земельного участков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176DED" w:rsidRDefault="00176DED" w:rsidP="00176DED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6DED" w:rsidRPr="00176DED" w:rsidRDefault="00176DED" w:rsidP="00176DED">
      <w:pPr>
        <w:spacing w:after="0" w:line="240" w:lineRule="auto"/>
        <w:ind w:left="142" w:right="509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формируемого земельного участка расположен </w:t>
      </w:r>
      <w:r w:rsidRPr="0017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культурного наследия местного (муниципального) значения (памятника) «Усадьба заводчиков Тихомировых: дом жилой», 2-я пол. </w:t>
      </w:r>
      <w:r w:rsidRPr="00176D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XIX</w:t>
      </w:r>
      <w:r w:rsidRPr="0017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</w:t>
      </w:r>
    </w:p>
    <w:p w:rsidR="00176DED" w:rsidRDefault="00176DED" w:rsidP="00176DED">
      <w:pPr>
        <w:spacing w:after="0" w:line="240" w:lineRule="auto"/>
        <w:ind w:left="142" w:right="509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6DED" w:rsidRDefault="00176DED" w:rsidP="00176DED">
      <w:pPr>
        <w:spacing w:after="0" w:line="240" w:lineRule="auto"/>
        <w:ind w:left="142" w:right="85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выделов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на территории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формируемого земельного участка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76:15: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022502:ЗУ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земли лесного фонда 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расположены.</w:t>
      </w:r>
    </w:p>
    <w:p w:rsidR="00DC34ED" w:rsidRDefault="00DC34ED" w:rsidP="00176DED">
      <w:pPr>
        <w:spacing w:after="0" w:line="240" w:lineRule="auto"/>
        <w:ind w:left="142" w:right="85" w:firstLine="708"/>
        <w:rPr>
          <w:noProof/>
          <w:lang w:eastAsia="ru-RU"/>
        </w:rPr>
      </w:pPr>
    </w:p>
    <w:p w:rsidR="00DC34ED" w:rsidRPr="00DC34ED" w:rsidRDefault="00DC34ED" w:rsidP="00DC34ED">
      <w:pPr>
        <w:pStyle w:val="a8"/>
        <w:spacing w:after="0" w:line="240" w:lineRule="auto"/>
        <w:ind w:left="142" w:right="282" w:firstLine="567"/>
        <w:jc w:val="both"/>
        <w:rPr>
          <w:rFonts w:ascii="Times New Roman" w:hAnsi="Times New Roman"/>
          <w:b/>
          <w:sz w:val="24"/>
          <w:szCs w:val="24"/>
        </w:rPr>
      </w:pPr>
      <w:r w:rsidRPr="00DC34ED">
        <w:rPr>
          <w:rFonts w:ascii="Times New Roman" w:hAnsi="Times New Roman"/>
          <w:b/>
          <w:sz w:val="24"/>
          <w:szCs w:val="24"/>
        </w:rPr>
        <w:t xml:space="preserve">Проектом межевания предполагается внесение изменений в Правила землепользования и застройки </w:t>
      </w:r>
      <w:r>
        <w:rPr>
          <w:rFonts w:ascii="Times New Roman" w:hAnsi="Times New Roman"/>
          <w:b/>
          <w:sz w:val="24"/>
          <w:szCs w:val="24"/>
        </w:rPr>
        <w:t>Константиновского</w:t>
      </w:r>
      <w:r w:rsidRPr="00DC34ED">
        <w:rPr>
          <w:rFonts w:ascii="Times New Roman" w:hAnsi="Times New Roman"/>
          <w:b/>
          <w:sz w:val="24"/>
          <w:szCs w:val="24"/>
        </w:rPr>
        <w:t xml:space="preserve"> сельского поселения Тутаевского муниципальн</w:t>
      </w:r>
      <w:r>
        <w:rPr>
          <w:rFonts w:ascii="Times New Roman" w:hAnsi="Times New Roman"/>
          <w:b/>
          <w:sz w:val="24"/>
          <w:szCs w:val="24"/>
        </w:rPr>
        <w:t xml:space="preserve">ого района Ярославской области: а именно в территориальную зону Ж-1 – зона застройки индивидуальными жилыми домами будет добавлен основной вид разрешенного использования </w:t>
      </w:r>
      <w:r w:rsidR="009C0E20">
        <w:rPr>
          <w:rFonts w:ascii="Times New Roman" w:hAnsi="Times New Roman"/>
          <w:b/>
          <w:sz w:val="24"/>
          <w:szCs w:val="24"/>
        </w:rPr>
        <w:t>«</w:t>
      </w:r>
      <w:r w:rsidRPr="00DC34ED">
        <w:rPr>
          <w:rFonts w:ascii="Times New Roman" w:hAnsi="Times New Roman"/>
          <w:b/>
          <w:sz w:val="24"/>
          <w:szCs w:val="24"/>
        </w:rPr>
        <w:t>Малоэтажная многоквартирная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C34ED">
        <w:rPr>
          <w:rFonts w:ascii="Times New Roman" w:hAnsi="Times New Roman"/>
          <w:b/>
          <w:sz w:val="24"/>
          <w:szCs w:val="24"/>
        </w:rPr>
        <w:t>жилая застройка (2.1.1)</w:t>
      </w:r>
      <w:r w:rsidR="009C0E20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DC34ED" w:rsidRPr="00DC34ED" w:rsidRDefault="00DC34ED" w:rsidP="00176DED">
      <w:pPr>
        <w:spacing w:after="0" w:line="240" w:lineRule="auto"/>
        <w:ind w:left="142" w:right="85" w:firstLine="708"/>
        <w:rPr>
          <w:b/>
          <w:noProof/>
          <w:lang w:eastAsia="ru-RU"/>
        </w:rPr>
      </w:pPr>
    </w:p>
    <w:p w:rsidR="00176DED" w:rsidRDefault="00176DED" w:rsidP="00A72AF3">
      <w:pPr>
        <w:rPr>
          <w:noProof/>
          <w:lang w:eastAsia="ru-RU"/>
        </w:rPr>
      </w:pPr>
    </w:p>
    <w:sectPr w:rsidR="00176DED" w:rsidSect="00677CCD">
      <w:pgSz w:w="11906" w:h="16838" w:code="9"/>
      <w:pgMar w:top="340" w:right="284" w:bottom="284" w:left="1134" w:header="0" w:footer="0" w:gutter="0"/>
      <w:pg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1E5" w:rsidRDefault="001621E5" w:rsidP="000E65AB">
      <w:pPr>
        <w:spacing w:after="0" w:line="240" w:lineRule="auto"/>
      </w:pPr>
      <w:r>
        <w:separator/>
      </w:r>
    </w:p>
  </w:endnote>
  <w:endnote w:type="continuationSeparator" w:id="0">
    <w:p w:rsidR="001621E5" w:rsidRDefault="001621E5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10540" w:type="dxa"/>
      <w:jc w:val="center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  <w:insideH w:val="single" w:sz="24" w:space="0" w:color="auto"/>
        <w:insideV w:val="single" w:sz="24" w:space="0" w:color="auto"/>
      </w:tblBorders>
      <w:tblLayout w:type="fixed"/>
      <w:tblLook w:val="04A0" w:firstRow="1" w:lastRow="0" w:firstColumn="1" w:lastColumn="0" w:noHBand="0" w:noVBand="1"/>
    </w:tblPr>
    <w:tblGrid>
      <w:gridCol w:w="567"/>
      <w:gridCol w:w="564"/>
      <w:gridCol w:w="1361"/>
      <w:gridCol w:w="680"/>
      <w:gridCol w:w="566"/>
      <w:gridCol w:w="6236"/>
      <w:gridCol w:w="566"/>
    </w:tblGrid>
    <w:tr w:rsidR="003653C8" w:rsidRPr="0082198F" w:rsidTr="009140C9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236" w:type="dxa"/>
          <w:vMerge w:val="restart"/>
          <w:vAlign w:val="center"/>
        </w:tcPr>
        <w:p w:rsidR="003653C8" w:rsidRPr="0082198F" w:rsidRDefault="003653C8" w:rsidP="00C30E51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30E51">
            <w:rPr>
              <w:rFonts w:ascii="Times New Roman" w:hAnsi="Times New Roman" w:cs="Times New Roman"/>
              <w:sz w:val="24"/>
              <w:szCs w:val="24"/>
            </w:rPr>
            <w:t>Проект межевания территории многоквартирного жилого дома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расположенного по адресу: Яро</w:t>
          </w:r>
          <w:r>
            <w:rPr>
              <w:rFonts w:ascii="Times New Roman" w:hAnsi="Times New Roman" w:cs="Times New Roman"/>
              <w:sz w:val="24"/>
              <w:szCs w:val="24"/>
            </w:rPr>
            <w:t>славская область, город Тутаев, у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л. Моторостроителей, дом 48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</w:tr>
    <w:tr w:rsidR="003653C8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37153B" w:rsidRDefault="003653C8" w:rsidP="0037153B">
          <w:pPr>
            <w:pStyle w:val="a5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10.0</w:t>
          </w:r>
          <w:r w:rsidRPr="0037153B">
            <w:rPr>
              <w:rFonts w:ascii="Times New Roman" w:hAnsi="Times New Roman" w:cs="Times New Roman"/>
              <w:sz w:val="14"/>
              <w:szCs w:val="14"/>
            </w:rPr>
            <w:t>2.</w:t>
          </w:r>
        </w:p>
        <w:p w:rsidR="003653C8" w:rsidRPr="00E14094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2020</w:t>
          </w:r>
        </w:p>
      </w:tc>
      <w:tc>
        <w:tcPr>
          <w:tcW w:w="6236" w:type="dxa"/>
          <w:vMerge/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 w:val="restart"/>
          <w:tcMar>
            <w:left w:w="0" w:type="dxa"/>
            <w:right w:w="0" w:type="dxa"/>
          </w:tcMar>
        </w:tcPr>
        <w:p w:rsidR="003653C8" w:rsidRDefault="003653C8" w:rsidP="00F30D36">
          <w:pPr>
            <w:pStyle w:val="a5"/>
            <w:rPr>
              <w:rFonts w:ascii="Arial" w:hAnsi="Arial" w:cs="Arial"/>
              <w:sz w:val="16"/>
              <w:szCs w:val="16"/>
            </w:rPr>
          </w:pPr>
        </w:p>
        <w:p w:rsidR="003653C8" w:rsidRPr="00B87F17" w:rsidRDefault="003653C8" w:rsidP="00D46C04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3653C8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Изм.</w:t>
          </w: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№ документа</w:t>
          </w: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pacing w:val="-16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pacing w:val="-16"/>
              <w:sz w:val="16"/>
              <w:szCs w:val="16"/>
            </w:rPr>
            <w:t xml:space="preserve">Подпись 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 xml:space="preserve">Дата </w:t>
          </w:r>
        </w:p>
      </w:tc>
      <w:tc>
        <w:tcPr>
          <w:tcW w:w="6236" w:type="dxa"/>
          <w:vMerge/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</w:tbl>
  <w:p w:rsidR="003653C8" w:rsidRDefault="003653C8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3227814"/>
      <w:docPartObj>
        <w:docPartGallery w:val="Page Numbers (Bottom of Page)"/>
        <w:docPartUnique/>
      </w:docPartObj>
    </w:sdtPr>
    <w:sdtEndPr/>
    <w:sdtContent>
      <w:p w:rsidR="00B21F2D" w:rsidRDefault="00B21F2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CCD">
          <w:rPr>
            <w:noProof/>
          </w:rPr>
          <w:t>3</w:t>
        </w:r>
        <w:r>
          <w:fldChar w:fldCharType="end"/>
        </w:r>
      </w:p>
    </w:sdtContent>
  </w:sdt>
  <w:p w:rsidR="00B21F2D" w:rsidRDefault="00B21F2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900526"/>
      <w:docPartObj>
        <w:docPartGallery w:val="Page Numbers (Bottom of Page)"/>
        <w:docPartUnique/>
      </w:docPartObj>
    </w:sdtPr>
    <w:sdtEndPr/>
    <w:sdtContent>
      <w:p w:rsidR="003B2FDB" w:rsidRDefault="003B2FD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CCD">
          <w:rPr>
            <w:noProof/>
          </w:rPr>
          <w:t>4</w:t>
        </w:r>
        <w:r>
          <w:fldChar w:fldCharType="end"/>
        </w:r>
      </w:p>
    </w:sdtContent>
  </w:sdt>
  <w:p w:rsidR="003653C8" w:rsidRDefault="003653C8" w:rsidP="00066933">
    <w:pPr>
      <w:pStyle w:val="a5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4769250"/>
      <w:docPartObj>
        <w:docPartGallery w:val="Page Numbers (Bottom of Page)"/>
        <w:docPartUnique/>
      </w:docPartObj>
    </w:sdtPr>
    <w:sdtEndPr/>
    <w:sdtContent>
      <w:p w:rsidR="00B21F2D" w:rsidRDefault="00B21F2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CCD">
          <w:rPr>
            <w:noProof/>
          </w:rPr>
          <w:t>10</w:t>
        </w:r>
        <w:r>
          <w:fldChar w:fldCharType="end"/>
        </w:r>
      </w:p>
    </w:sdtContent>
  </w:sdt>
  <w:p w:rsidR="003653C8" w:rsidRDefault="003653C8" w:rsidP="00066933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1E5" w:rsidRDefault="001621E5" w:rsidP="000E65AB">
      <w:pPr>
        <w:spacing w:after="0" w:line="240" w:lineRule="auto"/>
      </w:pPr>
      <w:r>
        <w:separator/>
      </w:r>
    </w:p>
  </w:footnote>
  <w:footnote w:type="continuationSeparator" w:id="0">
    <w:p w:rsidR="001621E5" w:rsidRDefault="001621E5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D3DFF"/>
    <w:multiLevelType w:val="multilevel"/>
    <w:tmpl w:val="63EE34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" w15:restartNumberingAfterBreak="0">
    <w:nsid w:val="10292E01"/>
    <w:multiLevelType w:val="hybridMultilevel"/>
    <w:tmpl w:val="C9961268"/>
    <w:lvl w:ilvl="0" w:tplc="A1F265D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F3A85"/>
    <w:multiLevelType w:val="multilevel"/>
    <w:tmpl w:val="66FE79F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29415BEC"/>
    <w:multiLevelType w:val="multilevel"/>
    <w:tmpl w:val="EE663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7" w15:restartNumberingAfterBreak="0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5017F3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9" w15:restartNumberingAfterBreak="0">
    <w:nsid w:val="32FA7167"/>
    <w:multiLevelType w:val="multilevel"/>
    <w:tmpl w:val="EE666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10" w15:restartNumberingAfterBreak="0">
    <w:nsid w:val="3D7856C2"/>
    <w:multiLevelType w:val="hybridMultilevel"/>
    <w:tmpl w:val="D05E2BA8"/>
    <w:lvl w:ilvl="0" w:tplc="BA8400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8F1C02"/>
    <w:multiLevelType w:val="multilevel"/>
    <w:tmpl w:val="96165B14"/>
    <w:lvl w:ilvl="0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83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13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2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92" w:hanging="2160"/>
      </w:pPr>
      <w:rPr>
        <w:rFonts w:hint="default"/>
      </w:rPr>
    </w:lvl>
  </w:abstractNum>
  <w:abstractNum w:abstractNumId="13" w15:restartNumberingAfterBreak="0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32DF6"/>
    <w:multiLevelType w:val="multilevel"/>
    <w:tmpl w:val="DE7CE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6" w15:restartNumberingAfterBreak="0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8" w15:restartNumberingAfterBreak="0">
    <w:nsid w:val="5A96001C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9" w15:restartNumberingAfterBreak="0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2" w15:restartNumberingAfterBreak="0">
    <w:nsid w:val="6FB006F7"/>
    <w:multiLevelType w:val="multilevel"/>
    <w:tmpl w:val="C10ECAA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3" w15:restartNumberingAfterBreak="0">
    <w:nsid w:val="793D5BE8"/>
    <w:multiLevelType w:val="multilevel"/>
    <w:tmpl w:val="59F8DA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9"/>
  </w:num>
  <w:num w:numId="4">
    <w:abstractNumId w:val="3"/>
  </w:num>
  <w:num w:numId="5">
    <w:abstractNumId w:val="11"/>
  </w:num>
  <w:num w:numId="6">
    <w:abstractNumId w:val="0"/>
  </w:num>
  <w:num w:numId="7">
    <w:abstractNumId w:val="4"/>
  </w:num>
  <w:num w:numId="8">
    <w:abstractNumId w:val="19"/>
  </w:num>
  <w:num w:numId="9">
    <w:abstractNumId w:val="7"/>
  </w:num>
  <w:num w:numId="10">
    <w:abstractNumId w:val="17"/>
  </w:num>
  <w:num w:numId="11">
    <w:abstractNumId w:val="13"/>
  </w:num>
  <w:num w:numId="12">
    <w:abstractNumId w:val="10"/>
  </w:num>
  <w:num w:numId="13">
    <w:abstractNumId w:val="22"/>
  </w:num>
  <w:num w:numId="14">
    <w:abstractNumId w:val="5"/>
  </w:num>
  <w:num w:numId="15">
    <w:abstractNumId w:val="1"/>
  </w:num>
  <w:num w:numId="16">
    <w:abstractNumId w:val="6"/>
  </w:num>
  <w:num w:numId="17">
    <w:abstractNumId w:val="21"/>
  </w:num>
  <w:num w:numId="18">
    <w:abstractNumId w:val="23"/>
  </w:num>
  <w:num w:numId="19">
    <w:abstractNumId w:val="18"/>
  </w:num>
  <w:num w:numId="20">
    <w:abstractNumId w:val="15"/>
  </w:num>
  <w:num w:numId="21">
    <w:abstractNumId w:val="12"/>
  </w:num>
  <w:num w:numId="22">
    <w:abstractNumId w:val="8"/>
  </w:num>
  <w:num w:numId="23">
    <w:abstractNumId w:val="2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78"/>
    <w:rsid w:val="00000D60"/>
    <w:rsid w:val="000018B1"/>
    <w:rsid w:val="00002777"/>
    <w:rsid w:val="000043AF"/>
    <w:rsid w:val="000069B4"/>
    <w:rsid w:val="00007706"/>
    <w:rsid w:val="00010693"/>
    <w:rsid w:val="000142B4"/>
    <w:rsid w:val="00015633"/>
    <w:rsid w:val="00015D45"/>
    <w:rsid w:val="000207EC"/>
    <w:rsid w:val="0002357F"/>
    <w:rsid w:val="00024022"/>
    <w:rsid w:val="00024A56"/>
    <w:rsid w:val="00024EA6"/>
    <w:rsid w:val="0003523A"/>
    <w:rsid w:val="00035353"/>
    <w:rsid w:val="000360E7"/>
    <w:rsid w:val="00040A08"/>
    <w:rsid w:val="00042356"/>
    <w:rsid w:val="00042D28"/>
    <w:rsid w:val="00043496"/>
    <w:rsid w:val="00046387"/>
    <w:rsid w:val="00063595"/>
    <w:rsid w:val="00066933"/>
    <w:rsid w:val="00077FF4"/>
    <w:rsid w:val="00081C9A"/>
    <w:rsid w:val="00083C17"/>
    <w:rsid w:val="000858AF"/>
    <w:rsid w:val="00085D24"/>
    <w:rsid w:val="00090337"/>
    <w:rsid w:val="00092611"/>
    <w:rsid w:val="00094EB0"/>
    <w:rsid w:val="000A3DB4"/>
    <w:rsid w:val="000A70E1"/>
    <w:rsid w:val="000A7453"/>
    <w:rsid w:val="000B4930"/>
    <w:rsid w:val="000C1197"/>
    <w:rsid w:val="000C200A"/>
    <w:rsid w:val="000C5F99"/>
    <w:rsid w:val="000D21D8"/>
    <w:rsid w:val="000D32A4"/>
    <w:rsid w:val="000D34A8"/>
    <w:rsid w:val="000D6390"/>
    <w:rsid w:val="000D7BD1"/>
    <w:rsid w:val="000E052F"/>
    <w:rsid w:val="000E4088"/>
    <w:rsid w:val="000E479A"/>
    <w:rsid w:val="000E65AB"/>
    <w:rsid w:val="000F45DC"/>
    <w:rsid w:val="000F624A"/>
    <w:rsid w:val="00101A09"/>
    <w:rsid w:val="00102009"/>
    <w:rsid w:val="00107533"/>
    <w:rsid w:val="0010783E"/>
    <w:rsid w:val="00111D6E"/>
    <w:rsid w:val="001131F7"/>
    <w:rsid w:val="00113B94"/>
    <w:rsid w:val="00123720"/>
    <w:rsid w:val="00123CE1"/>
    <w:rsid w:val="001340AD"/>
    <w:rsid w:val="00136C90"/>
    <w:rsid w:val="0013759E"/>
    <w:rsid w:val="00142082"/>
    <w:rsid w:val="001472FD"/>
    <w:rsid w:val="00150C6B"/>
    <w:rsid w:val="001521ED"/>
    <w:rsid w:val="00153559"/>
    <w:rsid w:val="001575BF"/>
    <w:rsid w:val="001607A3"/>
    <w:rsid w:val="00161F30"/>
    <w:rsid w:val="001621E5"/>
    <w:rsid w:val="00164C74"/>
    <w:rsid w:val="0016582B"/>
    <w:rsid w:val="0016704D"/>
    <w:rsid w:val="00167BED"/>
    <w:rsid w:val="001716A0"/>
    <w:rsid w:val="00173DC0"/>
    <w:rsid w:val="00176DED"/>
    <w:rsid w:val="00181D1D"/>
    <w:rsid w:val="00183BFB"/>
    <w:rsid w:val="001845A9"/>
    <w:rsid w:val="00186288"/>
    <w:rsid w:val="0019095F"/>
    <w:rsid w:val="001925B7"/>
    <w:rsid w:val="00193F5D"/>
    <w:rsid w:val="00194333"/>
    <w:rsid w:val="00195C39"/>
    <w:rsid w:val="00196807"/>
    <w:rsid w:val="001A1E4B"/>
    <w:rsid w:val="001A3D1F"/>
    <w:rsid w:val="001A73D0"/>
    <w:rsid w:val="001B229D"/>
    <w:rsid w:val="001B52B0"/>
    <w:rsid w:val="001B6050"/>
    <w:rsid w:val="001C0130"/>
    <w:rsid w:val="001C3F1F"/>
    <w:rsid w:val="001D32B0"/>
    <w:rsid w:val="001D3490"/>
    <w:rsid w:val="001D4321"/>
    <w:rsid w:val="001D4596"/>
    <w:rsid w:val="001D76EB"/>
    <w:rsid w:val="001E0948"/>
    <w:rsid w:val="001E16FE"/>
    <w:rsid w:val="001E26C3"/>
    <w:rsid w:val="001E33F7"/>
    <w:rsid w:val="001E34B7"/>
    <w:rsid w:val="001F5A54"/>
    <w:rsid w:val="001F61D2"/>
    <w:rsid w:val="00200AAA"/>
    <w:rsid w:val="00203F3E"/>
    <w:rsid w:val="002064D0"/>
    <w:rsid w:val="002076B7"/>
    <w:rsid w:val="00207EE7"/>
    <w:rsid w:val="00214C5E"/>
    <w:rsid w:val="00222044"/>
    <w:rsid w:val="00223854"/>
    <w:rsid w:val="0023128B"/>
    <w:rsid w:val="00234E26"/>
    <w:rsid w:val="00237C0A"/>
    <w:rsid w:val="00240BDA"/>
    <w:rsid w:val="00241458"/>
    <w:rsid w:val="0024484A"/>
    <w:rsid w:val="00246269"/>
    <w:rsid w:val="00247608"/>
    <w:rsid w:val="00251FD0"/>
    <w:rsid w:val="0025274D"/>
    <w:rsid w:val="00253BD5"/>
    <w:rsid w:val="00255AB7"/>
    <w:rsid w:val="00261B93"/>
    <w:rsid w:val="002622AB"/>
    <w:rsid w:val="002671D0"/>
    <w:rsid w:val="002714F4"/>
    <w:rsid w:val="002721EC"/>
    <w:rsid w:val="0027651B"/>
    <w:rsid w:val="00276DD6"/>
    <w:rsid w:val="002776AF"/>
    <w:rsid w:val="00282253"/>
    <w:rsid w:val="002831A8"/>
    <w:rsid w:val="00284AC8"/>
    <w:rsid w:val="002861B9"/>
    <w:rsid w:val="0028648F"/>
    <w:rsid w:val="002922F9"/>
    <w:rsid w:val="00293E61"/>
    <w:rsid w:val="00296B0A"/>
    <w:rsid w:val="00297DEB"/>
    <w:rsid w:val="002A3F54"/>
    <w:rsid w:val="002A6E7A"/>
    <w:rsid w:val="002B4FA0"/>
    <w:rsid w:val="002B5DFA"/>
    <w:rsid w:val="002C3FA4"/>
    <w:rsid w:val="002C6530"/>
    <w:rsid w:val="002D1B85"/>
    <w:rsid w:val="002D5B58"/>
    <w:rsid w:val="002E3B95"/>
    <w:rsid w:val="002E4C97"/>
    <w:rsid w:val="002E4CCA"/>
    <w:rsid w:val="002E5B13"/>
    <w:rsid w:val="002E5FD6"/>
    <w:rsid w:val="002E602C"/>
    <w:rsid w:val="002E6816"/>
    <w:rsid w:val="002F0FFD"/>
    <w:rsid w:val="002F23CF"/>
    <w:rsid w:val="002F353F"/>
    <w:rsid w:val="002F6DDE"/>
    <w:rsid w:val="002F73A2"/>
    <w:rsid w:val="00302E17"/>
    <w:rsid w:val="00311B05"/>
    <w:rsid w:val="00311D4A"/>
    <w:rsid w:val="00311DFE"/>
    <w:rsid w:val="0031468A"/>
    <w:rsid w:val="00322B9A"/>
    <w:rsid w:val="0032417D"/>
    <w:rsid w:val="00324817"/>
    <w:rsid w:val="00324E04"/>
    <w:rsid w:val="00325BBD"/>
    <w:rsid w:val="003266CE"/>
    <w:rsid w:val="00327535"/>
    <w:rsid w:val="003324DD"/>
    <w:rsid w:val="00333B71"/>
    <w:rsid w:val="00333F73"/>
    <w:rsid w:val="003352AC"/>
    <w:rsid w:val="00337C8E"/>
    <w:rsid w:val="00347D20"/>
    <w:rsid w:val="00350C9D"/>
    <w:rsid w:val="00351C8A"/>
    <w:rsid w:val="00357023"/>
    <w:rsid w:val="0036199D"/>
    <w:rsid w:val="0036213D"/>
    <w:rsid w:val="00362F25"/>
    <w:rsid w:val="00363CAC"/>
    <w:rsid w:val="00364AB9"/>
    <w:rsid w:val="003653C8"/>
    <w:rsid w:val="00365CA7"/>
    <w:rsid w:val="0036646F"/>
    <w:rsid w:val="00370816"/>
    <w:rsid w:val="0037153B"/>
    <w:rsid w:val="00382E12"/>
    <w:rsid w:val="00382E8C"/>
    <w:rsid w:val="00386980"/>
    <w:rsid w:val="00391794"/>
    <w:rsid w:val="00391CCF"/>
    <w:rsid w:val="00393348"/>
    <w:rsid w:val="0039548F"/>
    <w:rsid w:val="003955A4"/>
    <w:rsid w:val="003B106C"/>
    <w:rsid w:val="003B2734"/>
    <w:rsid w:val="003B29C7"/>
    <w:rsid w:val="003B2FDB"/>
    <w:rsid w:val="003B4D2A"/>
    <w:rsid w:val="003B50FD"/>
    <w:rsid w:val="003B56FC"/>
    <w:rsid w:val="003B5EC0"/>
    <w:rsid w:val="003C0C9D"/>
    <w:rsid w:val="003C1716"/>
    <w:rsid w:val="003D44DB"/>
    <w:rsid w:val="003D7A4C"/>
    <w:rsid w:val="003D7D97"/>
    <w:rsid w:val="003E0F9C"/>
    <w:rsid w:val="003E28E6"/>
    <w:rsid w:val="003E55A1"/>
    <w:rsid w:val="003E75BD"/>
    <w:rsid w:val="003F0CDA"/>
    <w:rsid w:val="003F519C"/>
    <w:rsid w:val="003F657D"/>
    <w:rsid w:val="003F6EAC"/>
    <w:rsid w:val="003F7D64"/>
    <w:rsid w:val="00402986"/>
    <w:rsid w:val="0040377B"/>
    <w:rsid w:val="00403CCC"/>
    <w:rsid w:val="00404B7D"/>
    <w:rsid w:val="004069EB"/>
    <w:rsid w:val="00407AA9"/>
    <w:rsid w:val="004161B5"/>
    <w:rsid w:val="00420075"/>
    <w:rsid w:val="0042390F"/>
    <w:rsid w:val="00423DFF"/>
    <w:rsid w:val="004268FC"/>
    <w:rsid w:val="00427258"/>
    <w:rsid w:val="00431442"/>
    <w:rsid w:val="00432652"/>
    <w:rsid w:val="00435CED"/>
    <w:rsid w:val="00444F0E"/>
    <w:rsid w:val="00454071"/>
    <w:rsid w:val="00457001"/>
    <w:rsid w:val="004604C5"/>
    <w:rsid w:val="00463995"/>
    <w:rsid w:val="004706DF"/>
    <w:rsid w:val="004761EE"/>
    <w:rsid w:val="0048326C"/>
    <w:rsid w:val="00483BF4"/>
    <w:rsid w:val="00493FFA"/>
    <w:rsid w:val="00497999"/>
    <w:rsid w:val="004A15C0"/>
    <w:rsid w:val="004A2EB2"/>
    <w:rsid w:val="004A40ED"/>
    <w:rsid w:val="004A49A6"/>
    <w:rsid w:val="004B2A55"/>
    <w:rsid w:val="004C106A"/>
    <w:rsid w:val="004C1CCC"/>
    <w:rsid w:val="004C40B8"/>
    <w:rsid w:val="004D6495"/>
    <w:rsid w:val="004D7C89"/>
    <w:rsid w:val="004E2F2A"/>
    <w:rsid w:val="004F1456"/>
    <w:rsid w:val="004F1A13"/>
    <w:rsid w:val="004F3F05"/>
    <w:rsid w:val="004F43B8"/>
    <w:rsid w:val="004F507E"/>
    <w:rsid w:val="00500BB7"/>
    <w:rsid w:val="005040EE"/>
    <w:rsid w:val="005058FC"/>
    <w:rsid w:val="0051056D"/>
    <w:rsid w:val="00511860"/>
    <w:rsid w:val="00520D0A"/>
    <w:rsid w:val="00527822"/>
    <w:rsid w:val="00534F14"/>
    <w:rsid w:val="00537E01"/>
    <w:rsid w:val="00541391"/>
    <w:rsid w:val="00541EC3"/>
    <w:rsid w:val="00542334"/>
    <w:rsid w:val="005425FB"/>
    <w:rsid w:val="00547D95"/>
    <w:rsid w:val="0055301F"/>
    <w:rsid w:val="00555401"/>
    <w:rsid w:val="0055589B"/>
    <w:rsid w:val="00555A7C"/>
    <w:rsid w:val="00555B62"/>
    <w:rsid w:val="00557F4A"/>
    <w:rsid w:val="00560486"/>
    <w:rsid w:val="00560F14"/>
    <w:rsid w:val="0056218A"/>
    <w:rsid w:val="005647F6"/>
    <w:rsid w:val="00564E51"/>
    <w:rsid w:val="00564E9B"/>
    <w:rsid w:val="0057352B"/>
    <w:rsid w:val="005741BA"/>
    <w:rsid w:val="00574623"/>
    <w:rsid w:val="00590469"/>
    <w:rsid w:val="005909E5"/>
    <w:rsid w:val="00591875"/>
    <w:rsid w:val="00592CE5"/>
    <w:rsid w:val="0059354B"/>
    <w:rsid w:val="00597254"/>
    <w:rsid w:val="005A1184"/>
    <w:rsid w:val="005A1F1D"/>
    <w:rsid w:val="005A4441"/>
    <w:rsid w:val="005A579B"/>
    <w:rsid w:val="005A7006"/>
    <w:rsid w:val="005B293B"/>
    <w:rsid w:val="005C2F44"/>
    <w:rsid w:val="005D4689"/>
    <w:rsid w:val="005D7DD6"/>
    <w:rsid w:val="005E106A"/>
    <w:rsid w:val="005E213E"/>
    <w:rsid w:val="005E2881"/>
    <w:rsid w:val="005E680D"/>
    <w:rsid w:val="005E7330"/>
    <w:rsid w:val="005F4423"/>
    <w:rsid w:val="005F670A"/>
    <w:rsid w:val="0060073E"/>
    <w:rsid w:val="00600A6D"/>
    <w:rsid w:val="00604642"/>
    <w:rsid w:val="00607423"/>
    <w:rsid w:val="00611FC8"/>
    <w:rsid w:val="006153E3"/>
    <w:rsid w:val="0061747A"/>
    <w:rsid w:val="00621245"/>
    <w:rsid w:val="00625AC3"/>
    <w:rsid w:val="00626C66"/>
    <w:rsid w:val="00631549"/>
    <w:rsid w:val="00637994"/>
    <w:rsid w:val="00642F1A"/>
    <w:rsid w:val="00643205"/>
    <w:rsid w:val="006465BB"/>
    <w:rsid w:val="00652BFE"/>
    <w:rsid w:val="00653268"/>
    <w:rsid w:val="0065695E"/>
    <w:rsid w:val="00657A36"/>
    <w:rsid w:val="00671C6D"/>
    <w:rsid w:val="00674B82"/>
    <w:rsid w:val="006758EA"/>
    <w:rsid w:val="00675E56"/>
    <w:rsid w:val="00676AA8"/>
    <w:rsid w:val="00677CCD"/>
    <w:rsid w:val="00685900"/>
    <w:rsid w:val="00686F2E"/>
    <w:rsid w:val="00687B57"/>
    <w:rsid w:val="00690909"/>
    <w:rsid w:val="00691606"/>
    <w:rsid w:val="00691883"/>
    <w:rsid w:val="006957BF"/>
    <w:rsid w:val="00695AE4"/>
    <w:rsid w:val="006A6D8A"/>
    <w:rsid w:val="006A7678"/>
    <w:rsid w:val="006B0730"/>
    <w:rsid w:val="006B1DE6"/>
    <w:rsid w:val="006B331D"/>
    <w:rsid w:val="006B4C25"/>
    <w:rsid w:val="006B6210"/>
    <w:rsid w:val="006C5925"/>
    <w:rsid w:val="006D0D26"/>
    <w:rsid w:val="006D1807"/>
    <w:rsid w:val="006D2732"/>
    <w:rsid w:val="006E2180"/>
    <w:rsid w:val="006E5752"/>
    <w:rsid w:val="006E57E6"/>
    <w:rsid w:val="006E5DD2"/>
    <w:rsid w:val="006E7DFF"/>
    <w:rsid w:val="006F2A05"/>
    <w:rsid w:val="006F368A"/>
    <w:rsid w:val="006F3C81"/>
    <w:rsid w:val="006F432B"/>
    <w:rsid w:val="006F4CBE"/>
    <w:rsid w:val="006F5C63"/>
    <w:rsid w:val="00701BFC"/>
    <w:rsid w:val="00707824"/>
    <w:rsid w:val="00712EAB"/>
    <w:rsid w:val="0071326C"/>
    <w:rsid w:val="007136C3"/>
    <w:rsid w:val="007144BF"/>
    <w:rsid w:val="00720B9A"/>
    <w:rsid w:val="00723493"/>
    <w:rsid w:val="00730A20"/>
    <w:rsid w:val="0073167D"/>
    <w:rsid w:val="00731E9E"/>
    <w:rsid w:val="00736949"/>
    <w:rsid w:val="00737CE6"/>
    <w:rsid w:val="00741FC1"/>
    <w:rsid w:val="0074572B"/>
    <w:rsid w:val="00750692"/>
    <w:rsid w:val="007510B2"/>
    <w:rsid w:val="007547F5"/>
    <w:rsid w:val="00757C61"/>
    <w:rsid w:val="00761243"/>
    <w:rsid w:val="00762829"/>
    <w:rsid w:val="00762C90"/>
    <w:rsid w:val="00762FB5"/>
    <w:rsid w:val="007640B8"/>
    <w:rsid w:val="00764AFD"/>
    <w:rsid w:val="00771686"/>
    <w:rsid w:val="0078201F"/>
    <w:rsid w:val="00783C3E"/>
    <w:rsid w:val="00784629"/>
    <w:rsid w:val="00787934"/>
    <w:rsid w:val="00790ED0"/>
    <w:rsid w:val="007944CD"/>
    <w:rsid w:val="007A113D"/>
    <w:rsid w:val="007A174F"/>
    <w:rsid w:val="007A5939"/>
    <w:rsid w:val="007A7DC8"/>
    <w:rsid w:val="007B260E"/>
    <w:rsid w:val="007B2784"/>
    <w:rsid w:val="007B54D2"/>
    <w:rsid w:val="007B5F14"/>
    <w:rsid w:val="007C6C45"/>
    <w:rsid w:val="007D2351"/>
    <w:rsid w:val="007D309A"/>
    <w:rsid w:val="007D5679"/>
    <w:rsid w:val="007D5AF4"/>
    <w:rsid w:val="007D5E20"/>
    <w:rsid w:val="007D64E6"/>
    <w:rsid w:val="007D7591"/>
    <w:rsid w:val="007E0BA3"/>
    <w:rsid w:val="007E1256"/>
    <w:rsid w:val="007E5A8D"/>
    <w:rsid w:val="007F550B"/>
    <w:rsid w:val="007F5E5D"/>
    <w:rsid w:val="007F790B"/>
    <w:rsid w:val="00801316"/>
    <w:rsid w:val="00802220"/>
    <w:rsid w:val="00802C0F"/>
    <w:rsid w:val="008118D5"/>
    <w:rsid w:val="00813E7A"/>
    <w:rsid w:val="00816706"/>
    <w:rsid w:val="00816FA2"/>
    <w:rsid w:val="008202B2"/>
    <w:rsid w:val="0082198F"/>
    <w:rsid w:val="00823E63"/>
    <w:rsid w:val="00830633"/>
    <w:rsid w:val="00831877"/>
    <w:rsid w:val="00834435"/>
    <w:rsid w:val="008353A2"/>
    <w:rsid w:val="00842D05"/>
    <w:rsid w:val="00843808"/>
    <w:rsid w:val="00844121"/>
    <w:rsid w:val="008442BF"/>
    <w:rsid w:val="00850853"/>
    <w:rsid w:val="00852199"/>
    <w:rsid w:val="00854038"/>
    <w:rsid w:val="00856829"/>
    <w:rsid w:val="00857B6F"/>
    <w:rsid w:val="00864746"/>
    <w:rsid w:val="00873B8A"/>
    <w:rsid w:val="0087797F"/>
    <w:rsid w:val="0088139B"/>
    <w:rsid w:val="00882049"/>
    <w:rsid w:val="008860FE"/>
    <w:rsid w:val="0088705D"/>
    <w:rsid w:val="0088721E"/>
    <w:rsid w:val="008879D5"/>
    <w:rsid w:val="0089027A"/>
    <w:rsid w:val="0089030C"/>
    <w:rsid w:val="00892C3E"/>
    <w:rsid w:val="00892F45"/>
    <w:rsid w:val="00893DC8"/>
    <w:rsid w:val="00894B9C"/>
    <w:rsid w:val="00896D31"/>
    <w:rsid w:val="008A049B"/>
    <w:rsid w:val="008A46EC"/>
    <w:rsid w:val="008A4DE4"/>
    <w:rsid w:val="008B1532"/>
    <w:rsid w:val="008B3E8C"/>
    <w:rsid w:val="008B4CCF"/>
    <w:rsid w:val="008C1791"/>
    <w:rsid w:val="008C6367"/>
    <w:rsid w:val="008D2183"/>
    <w:rsid w:val="008D6867"/>
    <w:rsid w:val="008E1118"/>
    <w:rsid w:val="008E32AB"/>
    <w:rsid w:val="008E33FE"/>
    <w:rsid w:val="008E6D01"/>
    <w:rsid w:val="008F06C2"/>
    <w:rsid w:val="008F0C9D"/>
    <w:rsid w:val="008F3D59"/>
    <w:rsid w:val="008F552E"/>
    <w:rsid w:val="008F66A3"/>
    <w:rsid w:val="00900155"/>
    <w:rsid w:val="00902A86"/>
    <w:rsid w:val="009046C1"/>
    <w:rsid w:val="00906810"/>
    <w:rsid w:val="00907101"/>
    <w:rsid w:val="00910D22"/>
    <w:rsid w:val="009140C9"/>
    <w:rsid w:val="00922989"/>
    <w:rsid w:val="00922DC2"/>
    <w:rsid w:val="0092646F"/>
    <w:rsid w:val="009320A7"/>
    <w:rsid w:val="00932CBC"/>
    <w:rsid w:val="00941D7B"/>
    <w:rsid w:val="00941EA4"/>
    <w:rsid w:val="00941FED"/>
    <w:rsid w:val="00945B40"/>
    <w:rsid w:val="00946D3D"/>
    <w:rsid w:val="00950B1B"/>
    <w:rsid w:val="00950DBA"/>
    <w:rsid w:val="00962238"/>
    <w:rsid w:val="00962937"/>
    <w:rsid w:val="00971260"/>
    <w:rsid w:val="0097322C"/>
    <w:rsid w:val="00975A12"/>
    <w:rsid w:val="0097724B"/>
    <w:rsid w:val="009773AF"/>
    <w:rsid w:val="00982121"/>
    <w:rsid w:val="00983956"/>
    <w:rsid w:val="00983A4B"/>
    <w:rsid w:val="009877FF"/>
    <w:rsid w:val="00987803"/>
    <w:rsid w:val="00987C08"/>
    <w:rsid w:val="00993463"/>
    <w:rsid w:val="00996F9A"/>
    <w:rsid w:val="009A07C0"/>
    <w:rsid w:val="009A3BB1"/>
    <w:rsid w:val="009A47EC"/>
    <w:rsid w:val="009B3E45"/>
    <w:rsid w:val="009B6AA4"/>
    <w:rsid w:val="009B7191"/>
    <w:rsid w:val="009C0E20"/>
    <w:rsid w:val="009C5139"/>
    <w:rsid w:val="009C6CCC"/>
    <w:rsid w:val="009C70E1"/>
    <w:rsid w:val="009C776A"/>
    <w:rsid w:val="009D00BA"/>
    <w:rsid w:val="009D11D6"/>
    <w:rsid w:val="009D3B88"/>
    <w:rsid w:val="009D436C"/>
    <w:rsid w:val="009D58FD"/>
    <w:rsid w:val="009D6080"/>
    <w:rsid w:val="009D7114"/>
    <w:rsid w:val="009E04E4"/>
    <w:rsid w:val="009E4021"/>
    <w:rsid w:val="009E65E6"/>
    <w:rsid w:val="009F2D2B"/>
    <w:rsid w:val="009F3442"/>
    <w:rsid w:val="009F5D46"/>
    <w:rsid w:val="009F6069"/>
    <w:rsid w:val="00A00BFB"/>
    <w:rsid w:val="00A033A3"/>
    <w:rsid w:val="00A056E1"/>
    <w:rsid w:val="00A16162"/>
    <w:rsid w:val="00A2636F"/>
    <w:rsid w:val="00A30900"/>
    <w:rsid w:val="00A334AC"/>
    <w:rsid w:val="00A33620"/>
    <w:rsid w:val="00A3663D"/>
    <w:rsid w:val="00A37845"/>
    <w:rsid w:val="00A44923"/>
    <w:rsid w:val="00A45471"/>
    <w:rsid w:val="00A467C0"/>
    <w:rsid w:val="00A46B5D"/>
    <w:rsid w:val="00A56844"/>
    <w:rsid w:val="00A6183D"/>
    <w:rsid w:val="00A640B5"/>
    <w:rsid w:val="00A64126"/>
    <w:rsid w:val="00A70227"/>
    <w:rsid w:val="00A723A3"/>
    <w:rsid w:val="00A728DC"/>
    <w:rsid w:val="00A72AF3"/>
    <w:rsid w:val="00A7557D"/>
    <w:rsid w:val="00A7610D"/>
    <w:rsid w:val="00A83F8C"/>
    <w:rsid w:val="00A84B06"/>
    <w:rsid w:val="00A85A76"/>
    <w:rsid w:val="00A86994"/>
    <w:rsid w:val="00A908B6"/>
    <w:rsid w:val="00A96D4C"/>
    <w:rsid w:val="00A96D7C"/>
    <w:rsid w:val="00AA1DEF"/>
    <w:rsid w:val="00AA2ECA"/>
    <w:rsid w:val="00AA4DB5"/>
    <w:rsid w:val="00AA6050"/>
    <w:rsid w:val="00AB3758"/>
    <w:rsid w:val="00AB4A48"/>
    <w:rsid w:val="00AB5F8E"/>
    <w:rsid w:val="00AC56A1"/>
    <w:rsid w:val="00AC5B35"/>
    <w:rsid w:val="00AD3424"/>
    <w:rsid w:val="00AD3ACD"/>
    <w:rsid w:val="00AD5ED2"/>
    <w:rsid w:val="00AD6C6F"/>
    <w:rsid w:val="00AE26E6"/>
    <w:rsid w:val="00AE6274"/>
    <w:rsid w:val="00AE62AA"/>
    <w:rsid w:val="00AF26C3"/>
    <w:rsid w:val="00B017C1"/>
    <w:rsid w:val="00B022C5"/>
    <w:rsid w:val="00B02C58"/>
    <w:rsid w:val="00B06531"/>
    <w:rsid w:val="00B16A7F"/>
    <w:rsid w:val="00B21F2D"/>
    <w:rsid w:val="00B22896"/>
    <w:rsid w:val="00B251B2"/>
    <w:rsid w:val="00B2706C"/>
    <w:rsid w:val="00B31942"/>
    <w:rsid w:val="00B31B1B"/>
    <w:rsid w:val="00B34035"/>
    <w:rsid w:val="00B34408"/>
    <w:rsid w:val="00B352FA"/>
    <w:rsid w:val="00B35B9B"/>
    <w:rsid w:val="00B36B15"/>
    <w:rsid w:val="00B37190"/>
    <w:rsid w:val="00B41CEE"/>
    <w:rsid w:val="00B432DE"/>
    <w:rsid w:val="00B44ABA"/>
    <w:rsid w:val="00B57794"/>
    <w:rsid w:val="00B617DE"/>
    <w:rsid w:val="00B650F4"/>
    <w:rsid w:val="00B66290"/>
    <w:rsid w:val="00B67F0E"/>
    <w:rsid w:val="00B71B3F"/>
    <w:rsid w:val="00B721B7"/>
    <w:rsid w:val="00B809D9"/>
    <w:rsid w:val="00B818C8"/>
    <w:rsid w:val="00B8206C"/>
    <w:rsid w:val="00B842D9"/>
    <w:rsid w:val="00B84960"/>
    <w:rsid w:val="00B86F74"/>
    <w:rsid w:val="00B871B5"/>
    <w:rsid w:val="00B874E2"/>
    <w:rsid w:val="00B87F17"/>
    <w:rsid w:val="00B904E6"/>
    <w:rsid w:val="00B921E9"/>
    <w:rsid w:val="00B954FB"/>
    <w:rsid w:val="00B956BD"/>
    <w:rsid w:val="00B96E06"/>
    <w:rsid w:val="00BA0611"/>
    <w:rsid w:val="00BA1981"/>
    <w:rsid w:val="00BA25A8"/>
    <w:rsid w:val="00BA2D70"/>
    <w:rsid w:val="00BA5121"/>
    <w:rsid w:val="00BA5C16"/>
    <w:rsid w:val="00BB227E"/>
    <w:rsid w:val="00BB60A2"/>
    <w:rsid w:val="00BB666C"/>
    <w:rsid w:val="00BB68A3"/>
    <w:rsid w:val="00BB7ACE"/>
    <w:rsid w:val="00BC065C"/>
    <w:rsid w:val="00BC1498"/>
    <w:rsid w:val="00BC5865"/>
    <w:rsid w:val="00BC5F35"/>
    <w:rsid w:val="00BC749E"/>
    <w:rsid w:val="00BC7AE5"/>
    <w:rsid w:val="00BD5948"/>
    <w:rsid w:val="00BE0038"/>
    <w:rsid w:val="00BE0CCE"/>
    <w:rsid w:val="00BE11C3"/>
    <w:rsid w:val="00BE1D88"/>
    <w:rsid w:val="00BE23A7"/>
    <w:rsid w:val="00BF13A4"/>
    <w:rsid w:val="00BF277C"/>
    <w:rsid w:val="00C01D71"/>
    <w:rsid w:val="00C027B6"/>
    <w:rsid w:val="00C0353A"/>
    <w:rsid w:val="00C036BC"/>
    <w:rsid w:val="00C05E61"/>
    <w:rsid w:val="00C06F65"/>
    <w:rsid w:val="00C07ABD"/>
    <w:rsid w:val="00C10941"/>
    <w:rsid w:val="00C1411C"/>
    <w:rsid w:val="00C14676"/>
    <w:rsid w:val="00C2035F"/>
    <w:rsid w:val="00C21BF4"/>
    <w:rsid w:val="00C25126"/>
    <w:rsid w:val="00C27822"/>
    <w:rsid w:val="00C30E51"/>
    <w:rsid w:val="00C31168"/>
    <w:rsid w:val="00C3348B"/>
    <w:rsid w:val="00C40673"/>
    <w:rsid w:val="00C40EBE"/>
    <w:rsid w:val="00C467B4"/>
    <w:rsid w:val="00C51225"/>
    <w:rsid w:val="00C51E3A"/>
    <w:rsid w:val="00C55AE4"/>
    <w:rsid w:val="00C56A0F"/>
    <w:rsid w:val="00C57DD5"/>
    <w:rsid w:val="00C63BCD"/>
    <w:rsid w:val="00C64576"/>
    <w:rsid w:val="00C650C5"/>
    <w:rsid w:val="00C66C2C"/>
    <w:rsid w:val="00C70027"/>
    <w:rsid w:val="00C740E9"/>
    <w:rsid w:val="00C8489D"/>
    <w:rsid w:val="00C85030"/>
    <w:rsid w:val="00C85813"/>
    <w:rsid w:val="00C872EB"/>
    <w:rsid w:val="00C87E1A"/>
    <w:rsid w:val="00C93256"/>
    <w:rsid w:val="00C936B8"/>
    <w:rsid w:val="00CA101C"/>
    <w:rsid w:val="00CA33BA"/>
    <w:rsid w:val="00CA3A9F"/>
    <w:rsid w:val="00CA5E27"/>
    <w:rsid w:val="00CB079B"/>
    <w:rsid w:val="00CB0939"/>
    <w:rsid w:val="00CB1118"/>
    <w:rsid w:val="00CB2084"/>
    <w:rsid w:val="00CB6067"/>
    <w:rsid w:val="00CB73C3"/>
    <w:rsid w:val="00CC1471"/>
    <w:rsid w:val="00CD11CC"/>
    <w:rsid w:val="00CD525D"/>
    <w:rsid w:val="00CD5D52"/>
    <w:rsid w:val="00CD7308"/>
    <w:rsid w:val="00CE34A0"/>
    <w:rsid w:val="00CF2311"/>
    <w:rsid w:val="00CF2F05"/>
    <w:rsid w:val="00CF421E"/>
    <w:rsid w:val="00CF5184"/>
    <w:rsid w:val="00D0068E"/>
    <w:rsid w:val="00D01393"/>
    <w:rsid w:val="00D033D1"/>
    <w:rsid w:val="00D04557"/>
    <w:rsid w:val="00D04E6C"/>
    <w:rsid w:val="00D0772D"/>
    <w:rsid w:val="00D22511"/>
    <w:rsid w:val="00D22F75"/>
    <w:rsid w:val="00D2392C"/>
    <w:rsid w:val="00D32CDB"/>
    <w:rsid w:val="00D411FD"/>
    <w:rsid w:val="00D4143F"/>
    <w:rsid w:val="00D425E9"/>
    <w:rsid w:val="00D42932"/>
    <w:rsid w:val="00D457A3"/>
    <w:rsid w:val="00D45DC4"/>
    <w:rsid w:val="00D46C04"/>
    <w:rsid w:val="00D4723A"/>
    <w:rsid w:val="00D47869"/>
    <w:rsid w:val="00D47C8E"/>
    <w:rsid w:val="00D5034B"/>
    <w:rsid w:val="00D52709"/>
    <w:rsid w:val="00D55016"/>
    <w:rsid w:val="00D55618"/>
    <w:rsid w:val="00D60EC9"/>
    <w:rsid w:val="00D655B9"/>
    <w:rsid w:val="00D72271"/>
    <w:rsid w:val="00D72753"/>
    <w:rsid w:val="00D75737"/>
    <w:rsid w:val="00D8010F"/>
    <w:rsid w:val="00D82201"/>
    <w:rsid w:val="00D834CF"/>
    <w:rsid w:val="00D87A7B"/>
    <w:rsid w:val="00D90B98"/>
    <w:rsid w:val="00D961E1"/>
    <w:rsid w:val="00DA17EB"/>
    <w:rsid w:val="00DA2F95"/>
    <w:rsid w:val="00DA3D08"/>
    <w:rsid w:val="00DA5600"/>
    <w:rsid w:val="00DA5BAA"/>
    <w:rsid w:val="00DA656B"/>
    <w:rsid w:val="00DB06E4"/>
    <w:rsid w:val="00DB1EDE"/>
    <w:rsid w:val="00DB472C"/>
    <w:rsid w:val="00DB5D07"/>
    <w:rsid w:val="00DB6220"/>
    <w:rsid w:val="00DC0B72"/>
    <w:rsid w:val="00DC0E3B"/>
    <w:rsid w:val="00DC21CC"/>
    <w:rsid w:val="00DC34ED"/>
    <w:rsid w:val="00DC6BE0"/>
    <w:rsid w:val="00DC6E89"/>
    <w:rsid w:val="00DD0417"/>
    <w:rsid w:val="00DD147D"/>
    <w:rsid w:val="00DD23D5"/>
    <w:rsid w:val="00DD266B"/>
    <w:rsid w:val="00DD5107"/>
    <w:rsid w:val="00DD57AB"/>
    <w:rsid w:val="00DE2E67"/>
    <w:rsid w:val="00DE316F"/>
    <w:rsid w:val="00DE72AC"/>
    <w:rsid w:val="00DE7DC0"/>
    <w:rsid w:val="00DF3035"/>
    <w:rsid w:val="00DF7440"/>
    <w:rsid w:val="00E00664"/>
    <w:rsid w:val="00E00E38"/>
    <w:rsid w:val="00E0421A"/>
    <w:rsid w:val="00E065F4"/>
    <w:rsid w:val="00E069C7"/>
    <w:rsid w:val="00E10B6A"/>
    <w:rsid w:val="00E14094"/>
    <w:rsid w:val="00E164DC"/>
    <w:rsid w:val="00E2517D"/>
    <w:rsid w:val="00E25C2D"/>
    <w:rsid w:val="00E26409"/>
    <w:rsid w:val="00E31E12"/>
    <w:rsid w:val="00E34B66"/>
    <w:rsid w:val="00E40217"/>
    <w:rsid w:val="00E43CCE"/>
    <w:rsid w:val="00E463CE"/>
    <w:rsid w:val="00E52874"/>
    <w:rsid w:val="00E529C2"/>
    <w:rsid w:val="00E52AEC"/>
    <w:rsid w:val="00E606F3"/>
    <w:rsid w:val="00E612A0"/>
    <w:rsid w:val="00E63488"/>
    <w:rsid w:val="00E70838"/>
    <w:rsid w:val="00E70955"/>
    <w:rsid w:val="00E72B4A"/>
    <w:rsid w:val="00E73E25"/>
    <w:rsid w:val="00E77037"/>
    <w:rsid w:val="00E8158F"/>
    <w:rsid w:val="00E86E15"/>
    <w:rsid w:val="00E872F5"/>
    <w:rsid w:val="00E902F5"/>
    <w:rsid w:val="00E91762"/>
    <w:rsid w:val="00E91F3B"/>
    <w:rsid w:val="00EA13E5"/>
    <w:rsid w:val="00EA65F7"/>
    <w:rsid w:val="00EA6701"/>
    <w:rsid w:val="00EA739D"/>
    <w:rsid w:val="00EB0445"/>
    <w:rsid w:val="00EB2078"/>
    <w:rsid w:val="00EB4BEC"/>
    <w:rsid w:val="00EB5507"/>
    <w:rsid w:val="00EC14E6"/>
    <w:rsid w:val="00EC3389"/>
    <w:rsid w:val="00EC472A"/>
    <w:rsid w:val="00EC7353"/>
    <w:rsid w:val="00ED1BFA"/>
    <w:rsid w:val="00ED693D"/>
    <w:rsid w:val="00ED7713"/>
    <w:rsid w:val="00EE31B5"/>
    <w:rsid w:val="00EE5BC0"/>
    <w:rsid w:val="00EE6001"/>
    <w:rsid w:val="00EF110F"/>
    <w:rsid w:val="00EF1516"/>
    <w:rsid w:val="00EF7694"/>
    <w:rsid w:val="00F00AAF"/>
    <w:rsid w:val="00F01EBF"/>
    <w:rsid w:val="00F03798"/>
    <w:rsid w:val="00F10E34"/>
    <w:rsid w:val="00F1124F"/>
    <w:rsid w:val="00F13B09"/>
    <w:rsid w:val="00F14B0D"/>
    <w:rsid w:val="00F22D7D"/>
    <w:rsid w:val="00F261C8"/>
    <w:rsid w:val="00F30D36"/>
    <w:rsid w:val="00F3468A"/>
    <w:rsid w:val="00F363DE"/>
    <w:rsid w:val="00F437B7"/>
    <w:rsid w:val="00F453AE"/>
    <w:rsid w:val="00F4775B"/>
    <w:rsid w:val="00F500D6"/>
    <w:rsid w:val="00F50CC4"/>
    <w:rsid w:val="00F51B67"/>
    <w:rsid w:val="00F5230F"/>
    <w:rsid w:val="00F61C20"/>
    <w:rsid w:val="00F66DD2"/>
    <w:rsid w:val="00F70DC2"/>
    <w:rsid w:val="00F7338C"/>
    <w:rsid w:val="00F877DA"/>
    <w:rsid w:val="00F903E6"/>
    <w:rsid w:val="00F94085"/>
    <w:rsid w:val="00F9411F"/>
    <w:rsid w:val="00FA22A4"/>
    <w:rsid w:val="00FA2DD7"/>
    <w:rsid w:val="00FA4243"/>
    <w:rsid w:val="00FA620C"/>
    <w:rsid w:val="00FA7190"/>
    <w:rsid w:val="00FB3046"/>
    <w:rsid w:val="00FB570A"/>
    <w:rsid w:val="00FB655E"/>
    <w:rsid w:val="00FC247A"/>
    <w:rsid w:val="00FC5D63"/>
    <w:rsid w:val="00FD0D8C"/>
    <w:rsid w:val="00FD4357"/>
    <w:rsid w:val="00FD4C1C"/>
    <w:rsid w:val="00FE1211"/>
    <w:rsid w:val="00FE1936"/>
    <w:rsid w:val="00FE3E50"/>
    <w:rsid w:val="00FE3F80"/>
    <w:rsid w:val="00FE78C9"/>
    <w:rsid w:val="00FF0E10"/>
    <w:rsid w:val="00FF106C"/>
    <w:rsid w:val="00FF6BD8"/>
    <w:rsid w:val="00FF7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51F7E1"/>
  <w15:docId w15:val="{9759E27C-F854-43AD-80FE-42B3294D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981"/>
  </w:style>
  <w:style w:type="paragraph" w:styleId="1">
    <w:name w:val="heading 1"/>
    <w:basedOn w:val="a"/>
    <w:next w:val="a"/>
    <w:link w:val="10"/>
    <w:uiPriority w:val="9"/>
    <w:qFormat/>
    <w:rsid w:val="00802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8022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c">
    <w:name w:val="Îáû÷íûé"/>
    <w:rsid w:val="002721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d">
    <w:name w:val="Subtitle"/>
    <w:basedOn w:val="a"/>
    <w:next w:val="a"/>
    <w:link w:val="ae"/>
    <w:uiPriority w:val="11"/>
    <w:qFormat/>
    <w:rsid w:val="005909E5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5909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customStyle="1" w:styleId="ListParagraph1">
    <w:name w:val="List Paragraph1"/>
    <w:basedOn w:val="a"/>
    <w:rsid w:val="005909E5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3.xml"/><Relationship Id="rId19" Type="http://schemas.openxmlformats.org/officeDocument/2006/relationships/image" Target="media/image9.gif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901D6-53DB-43D6-B1D6-18B1B8FA7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13</Pages>
  <Words>2002</Words>
  <Characters>11417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adm.tut@outlook.com</dc:creator>
  <cp:keywords/>
  <dc:description/>
  <cp:lastModifiedBy>ai</cp:lastModifiedBy>
  <cp:revision>13</cp:revision>
  <cp:lastPrinted>2026-07-15T10:33:00Z</cp:lastPrinted>
  <dcterms:created xsi:type="dcterms:W3CDTF">2026-07-06T07:21:00Z</dcterms:created>
  <dcterms:modified xsi:type="dcterms:W3CDTF">2026-08-03T08:31:00Z</dcterms:modified>
</cp:coreProperties>
</file>