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867" w:rsidRDefault="008D6867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5107" w:rsidRDefault="00223854" w:rsidP="00223854">
      <w:pPr>
        <w:ind w:right="28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223854" w:rsidRDefault="00D45DC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3854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:rsidR="00223854" w:rsidRDefault="00223854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Тутаевского муниципального </w:t>
      </w:r>
      <w:r w:rsidR="00564E51">
        <w:rPr>
          <w:rFonts w:ascii="Times New Roman" w:hAnsi="Times New Roman" w:cs="Times New Roman"/>
          <w:sz w:val="28"/>
          <w:szCs w:val="28"/>
        </w:rPr>
        <w:t>округа</w:t>
      </w:r>
    </w:p>
    <w:p w:rsidR="00223854" w:rsidRPr="00FA4243" w:rsidRDefault="00101A09" w:rsidP="00223854">
      <w:pPr>
        <w:ind w:right="28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42D0C">
        <w:rPr>
          <w:rFonts w:ascii="Times New Roman" w:hAnsi="Times New Roman" w:cs="Times New Roman"/>
          <w:sz w:val="28"/>
          <w:szCs w:val="28"/>
        </w:rPr>
        <w:t>02.09.2026  № 891-п</w:t>
      </w:r>
      <w:bookmarkStart w:id="0" w:name="_GoBack"/>
      <w:bookmarkEnd w:id="0"/>
      <w:r w:rsidR="002238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121" w:rsidRPr="00C56A0F" w:rsidRDefault="00982121" w:rsidP="00DD5107">
      <w:pPr>
        <w:rPr>
          <w:rFonts w:ascii="Times New Roman" w:hAnsi="Times New Roman" w:cs="Times New Roman"/>
          <w:sz w:val="28"/>
          <w:szCs w:val="28"/>
        </w:rPr>
      </w:pPr>
    </w:p>
    <w:p w:rsidR="00982121" w:rsidRPr="00C56A0F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rPr>
          <w:rFonts w:ascii="Times New Roman" w:hAnsi="Times New Roman" w:cs="Times New Roman"/>
          <w:sz w:val="28"/>
          <w:szCs w:val="28"/>
        </w:rPr>
      </w:pPr>
    </w:p>
    <w:p w:rsidR="00982121" w:rsidRDefault="00982121" w:rsidP="00982121">
      <w:pPr>
        <w:rPr>
          <w:rFonts w:ascii="Times New Roman" w:hAnsi="Times New Roman" w:cs="Times New Roman"/>
          <w:sz w:val="28"/>
          <w:szCs w:val="28"/>
        </w:rPr>
      </w:pPr>
    </w:p>
    <w:p w:rsidR="0060073E" w:rsidRPr="00C56A0F" w:rsidRDefault="0060073E" w:rsidP="00982121">
      <w:pPr>
        <w:rPr>
          <w:rFonts w:ascii="Times New Roman" w:hAnsi="Times New Roman" w:cs="Times New Roman"/>
          <w:sz w:val="28"/>
          <w:szCs w:val="28"/>
        </w:rPr>
      </w:pPr>
    </w:p>
    <w:p w:rsidR="00223854" w:rsidRPr="00C30E51" w:rsidRDefault="00293E61" w:rsidP="00223854">
      <w:pPr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>
        <w:rPr>
          <w:rFonts w:ascii="Times New Roman" w:hAnsi="Times New Roman" w:cs="Times New Roman"/>
          <w:b/>
          <w:sz w:val="52"/>
          <w:szCs w:val="52"/>
          <w:u w:val="single"/>
        </w:rPr>
        <w:t>Проект межевания территори</w:t>
      </w:r>
      <w:r w:rsidR="0074572B">
        <w:rPr>
          <w:rFonts w:ascii="Times New Roman" w:hAnsi="Times New Roman" w:cs="Times New Roman"/>
          <w:b/>
          <w:sz w:val="52"/>
          <w:szCs w:val="52"/>
          <w:u w:val="single"/>
        </w:rPr>
        <w:t>и</w:t>
      </w:r>
      <w:r w:rsidR="00223854" w:rsidRPr="00C30E51">
        <w:rPr>
          <w:rFonts w:ascii="Times New Roman" w:hAnsi="Times New Roman" w:cs="Times New Roman"/>
          <w:b/>
          <w:sz w:val="52"/>
          <w:szCs w:val="52"/>
          <w:u w:val="single"/>
        </w:rPr>
        <w:t xml:space="preserve"> 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многоквартирн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жил</w:t>
      </w:r>
      <w:r w:rsidR="002E6816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дом</w:t>
      </w:r>
      <w:r w:rsidR="002E6816">
        <w:rPr>
          <w:rFonts w:ascii="Times New Roman" w:hAnsi="Times New Roman" w:cs="Times New Roman"/>
          <w:b/>
          <w:sz w:val="52"/>
          <w:szCs w:val="52"/>
        </w:rPr>
        <w:t>а</w:t>
      </w:r>
      <w:r>
        <w:rPr>
          <w:rFonts w:ascii="Times New Roman" w:hAnsi="Times New Roman" w:cs="Times New Roman"/>
          <w:b/>
          <w:sz w:val="52"/>
          <w:szCs w:val="52"/>
        </w:rPr>
        <w:t>,</w:t>
      </w:r>
    </w:p>
    <w:p w:rsidR="008D6867" w:rsidRDefault="008D6867" w:rsidP="00223854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расположенн</w:t>
      </w:r>
      <w:r w:rsidR="005C2F44">
        <w:rPr>
          <w:rFonts w:ascii="Times New Roman" w:hAnsi="Times New Roman" w:cs="Times New Roman"/>
          <w:b/>
          <w:sz w:val="52"/>
          <w:szCs w:val="52"/>
        </w:rPr>
        <w:t>ого</w:t>
      </w:r>
      <w:r>
        <w:rPr>
          <w:rFonts w:ascii="Times New Roman" w:hAnsi="Times New Roman" w:cs="Times New Roman"/>
          <w:b/>
          <w:sz w:val="52"/>
          <w:szCs w:val="52"/>
        </w:rPr>
        <w:t xml:space="preserve"> по адрес</w:t>
      </w:r>
      <w:r w:rsidR="0059354B">
        <w:rPr>
          <w:rFonts w:ascii="Times New Roman" w:hAnsi="Times New Roman" w:cs="Times New Roman"/>
          <w:b/>
          <w:sz w:val="52"/>
          <w:szCs w:val="52"/>
        </w:rPr>
        <w:t>у</w:t>
      </w:r>
      <w:r>
        <w:rPr>
          <w:rFonts w:ascii="Times New Roman" w:hAnsi="Times New Roman" w:cs="Times New Roman"/>
          <w:b/>
          <w:sz w:val="52"/>
          <w:szCs w:val="52"/>
        </w:rPr>
        <w:t>:</w:t>
      </w:r>
    </w:p>
    <w:p w:rsidR="0031468A" w:rsidRDefault="0074572B" w:rsidP="001B4FD5">
      <w:pPr>
        <w:jc w:val="center"/>
        <w:rPr>
          <w:rFonts w:ascii="Times New Roman" w:hAnsi="Times New Roman" w:cs="Times New Roman"/>
          <w:sz w:val="28"/>
          <w:szCs w:val="28"/>
        </w:rPr>
      </w:pPr>
      <w:r w:rsidRPr="0074572B">
        <w:rPr>
          <w:rFonts w:ascii="Times New Roman" w:hAnsi="Times New Roman" w:cs="Times New Roman"/>
          <w:b/>
          <w:sz w:val="52"/>
          <w:szCs w:val="52"/>
        </w:rPr>
        <w:t xml:space="preserve">Ярославская область, </w:t>
      </w:r>
      <w:r w:rsidR="001B4FD5">
        <w:rPr>
          <w:rFonts w:ascii="Times New Roman" w:hAnsi="Times New Roman" w:cs="Times New Roman"/>
          <w:b/>
          <w:sz w:val="52"/>
          <w:szCs w:val="52"/>
        </w:rPr>
        <w:t xml:space="preserve">Тутаевский муниципальный округ, </w:t>
      </w:r>
      <w:r w:rsidR="008A46EA">
        <w:rPr>
          <w:rFonts w:ascii="Times New Roman" w:hAnsi="Times New Roman" w:cs="Times New Roman"/>
          <w:b/>
          <w:sz w:val="52"/>
          <w:szCs w:val="52"/>
        </w:rPr>
        <w:t>д</w:t>
      </w:r>
      <w:r w:rsidR="00A0777A">
        <w:rPr>
          <w:rFonts w:ascii="Times New Roman" w:hAnsi="Times New Roman" w:cs="Times New Roman"/>
          <w:b/>
          <w:sz w:val="52"/>
          <w:szCs w:val="52"/>
        </w:rPr>
        <w:t>еревня</w:t>
      </w:r>
      <w:r w:rsidR="008A46EA">
        <w:rPr>
          <w:rFonts w:ascii="Times New Roman" w:hAnsi="Times New Roman" w:cs="Times New Roman"/>
          <w:b/>
          <w:sz w:val="52"/>
          <w:szCs w:val="52"/>
        </w:rPr>
        <w:t xml:space="preserve"> </w:t>
      </w:r>
      <w:proofErr w:type="spellStart"/>
      <w:r w:rsidR="008A46EA">
        <w:rPr>
          <w:rFonts w:ascii="Times New Roman" w:hAnsi="Times New Roman" w:cs="Times New Roman"/>
          <w:b/>
          <w:sz w:val="52"/>
          <w:szCs w:val="52"/>
        </w:rPr>
        <w:t>Ясиплево</w:t>
      </w:r>
      <w:proofErr w:type="spellEnd"/>
      <w:r w:rsidR="008A46EA">
        <w:rPr>
          <w:rFonts w:ascii="Times New Roman" w:hAnsi="Times New Roman" w:cs="Times New Roman"/>
          <w:b/>
          <w:sz w:val="52"/>
          <w:szCs w:val="52"/>
        </w:rPr>
        <w:t>,</w:t>
      </w:r>
      <w:r w:rsidR="008A46EA">
        <w:rPr>
          <w:rFonts w:ascii="Times New Roman" w:hAnsi="Times New Roman" w:cs="Times New Roman"/>
          <w:b/>
          <w:sz w:val="52"/>
          <w:szCs w:val="52"/>
        </w:rPr>
        <w:br/>
        <w:t xml:space="preserve">переулок   </w:t>
      </w:r>
      <w:r w:rsidR="001B4FD5">
        <w:rPr>
          <w:rFonts w:ascii="Times New Roman" w:hAnsi="Times New Roman" w:cs="Times New Roman"/>
          <w:b/>
          <w:sz w:val="52"/>
          <w:szCs w:val="52"/>
        </w:rPr>
        <w:t>Школьный, д</w:t>
      </w:r>
      <w:r w:rsidR="00A0777A">
        <w:rPr>
          <w:rFonts w:ascii="Times New Roman" w:hAnsi="Times New Roman" w:cs="Times New Roman"/>
          <w:b/>
          <w:sz w:val="52"/>
          <w:szCs w:val="52"/>
        </w:rPr>
        <w:t>ом</w:t>
      </w:r>
      <w:r w:rsidR="001B4FD5">
        <w:rPr>
          <w:rFonts w:ascii="Times New Roman" w:hAnsi="Times New Roman" w:cs="Times New Roman"/>
          <w:b/>
          <w:sz w:val="52"/>
          <w:szCs w:val="52"/>
        </w:rPr>
        <w:t xml:space="preserve"> </w:t>
      </w:r>
      <w:r w:rsidR="00121368">
        <w:rPr>
          <w:rFonts w:ascii="Times New Roman" w:hAnsi="Times New Roman" w:cs="Times New Roman"/>
          <w:b/>
          <w:sz w:val="52"/>
          <w:szCs w:val="52"/>
        </w:rPr>
        <w:t>1</w:t>
      </w:r>
      <w:r w:rsidRPr="0074572B">
        <w:rPr>
          <w:rFonts w:ascii="Times New Roman" w:hAnsi="Times New Roman" w:cs="Times New Roman"/>
          <w:b/>
          <w:bCs/>
          <w:sz w:val="52"/>
          <w:szCs w:val="52"/>
        </w:rPr>
        <w:t xml:space="preserve"> </w:t>
      </w:r>
    </w:p>
    <w:p w:rsidR="00427258" w:rsidRDefault="00427258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E2F2A" w:rsidRDefault="004E2F2A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3854" w:rsidRDefault="00223854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073E" w:rsidRDefault="0060073E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93E61" w:rsidRDefault="00293E61" w:rsidP="0098212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34CF" w:rsidRPr="003F6EAC" w:rsidRDefault="00D834CF" w:rsidP="00982121">
      <w:pPr>
        <w:jc w:val="center"/>
        <w:rPr>
          <w:rFonts w:ascii="Times New Roman" w:hAnsi="Times New Roman" w:cs="Times New Roman"/>
          <w:sz w:val="24"/>
          <w:szCs w:val="24"/>
        </w:rPr>
      </w:pPr>
      <w:r w:rsidRPr="003F6EAC">
        <w:rPr>
          <w:rFonts w:ascii="Times New Roman" w:hAnsi="Times New Roman" w:cs="Times New Roman"/>
          <w:sz w:val="24"/>
          <w:szCs w:val="24"/>
        </w:rPr>
        <w:t>202</w:t>
      </w:r>
      <w:r w:rsidR="00564E51">
        <w:rPr>
          <w:rFonts w:ascii="Times New Roman" w:hAnsi="Times New Roman" w:cs="Times New Roman"/>
          <w:sz w:val="24"/>
          <w:szCs w:val="24"/>
        </w:rPr>
        <w:t>6</w:t>
      </w:r>
      <w:r w:rsidRPr="003F6EA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D834CF" w:rsidRDefault="00D834CF" w:rsidP="00223854">
      <w:pPr>
        <w:rPr>
          <w:rFonts w:ascii="Times New Roman" w:hAnsi="Times New Roman" w:cs="Times New Roman"/>
          <w:sz w:val="28"/>
          <w:szCs w:val="28"/>
        </w:rPr>
        <w:sectPr w:rsidR="00D834CF" w:rsidSect="00DD266B">
          <w:footerReference w:type="default" r:id="rId9"/>
          <w:footerReference w:type="first" r:id="rId10"/>
          <w:pgSz w:w="11906" w:h="16838" w:code="9"/>
          <w:pgMar w:top="284" w:right="340" w:bottom="284" w:left="1418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223854" w:rsidRDefault="00223854" w:rsidP="00223854">
      <w:pPr>
        <w:rPr>
          <w:rFonts w:ascii="Times New Roman" w:hAnsi="Times New Roman" w:cs="Times New Roman"/>
          <w:sz w:val="28"/>
          <w:szCs w:val="28"/>
        </w:rPr>
      </w:pPr>
    </w:p>
    <w:p w:rsidR="00E0421A" w:rsidRPr="001D76EB" w:rsidRDefault="00E0421A" w:rsidP="00E042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6EB">
        <w:rPr>
          <w:rFonts w:ascii="Times New Roman" w:hAnsi="Times New Roman" w:cs="Times New Roman"/>
          <w:b/>
          <w:sz w:val="52"/>
          <w:szCs w:val="52"/>
        </w:rPr>
        <w:tab/>
      </w:r>
      <w:r w:rsidRPr="001D76EB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16"/>
        <w:gridCol w:w="7831"/>
        <w:gridCol w:w="1701"/>
      </w:tblGrid>
      <w:tr w:rsidR="00E0421A" w:rsidRP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Разделы проекта межевания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1E">
              <w:rPr>
                <w:rFonts w:ascii="Times New Roman" w:hAnsi="Times New Roman" w:cs="Times New Roman"/>
                <w:sz w:val="24"/>
                <w:szCs w:val="24"/>
              </w:rPr>
              <w:t>Номера листов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CF421E" w:rsidRDefault="00E0421A" w:rsidP="001D43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83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4F43B8" w:rsidRDefault="00E0421A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43B8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Общая часть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Цель разработки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421A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D11C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E0421A" w:rsidP="001D43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49B">
              <w:rPr>
                <w:rFonts w:ascii="Times New Roman" w:hAnsi="Times New Roman" w:cs="Times New Roman"/>
                <w:sz w:val="24"/>
                <w:szCs w:val="24"/>
              </w:rPr>
              <w:t>Результаты работы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A049B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2937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8A049B" w:rsidRDefault="00962937" w:rsidP="00D82201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Описание формирования земельных участков</w:t>
            </w:r>
            <w:r w:rsidR="004A2E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>под многоквартирны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962937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962937" w:rsidRPr="00FA7190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A7190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962937" w:rsidRDefault="001F61D2" w:rsidP="00962937">
            <w:pPr>
              <w:pStyle w:val="a8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Исходные данные для подготовки проекта межевания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Сведения об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частях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1F61D2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1F61D2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Pr="001F61D2" w:rsidRDefault="001F61D2" w:rsidP="00D82201">
            <w:pPr>
              <w:pStyle w:val="a8"/>
              <w:ind w:left="181" w:hanging="1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>Координаты поворотных точек границ образуем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земельн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F61D2">
              <w:rPr>
                <w:rFonts w:ascii="Times New Roman" w:hAnsi="Times New Roman" w:cs="Times New Roman"/>
                <w:sz w:val="24"/>
                <w:szCs w:val="24"/>
              </w:rPr>
              <w:t xml:space="preserve"> участк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B0939" w:rsidRPr="00CB0939"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 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1F61D2" w:rsidRDefault="00083C17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118D5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Default="008118D5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118D5" w:rsidRDefault="008118D5" w:rsidP="008118D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</w:t>
            </w:r>
            <w:r w:rsidRPr="008118D5">
              <w:rPr>
                <w:rFonts w:ascii="Times New Roman" w:hAnsi="Times New Roman" w:cs="Times New Roman"/>
                <w:bCs/>
                <w:sz w:val="24"/>
                <w:szCs w:val="24"/>
              </w:rPr>
              <w:t>о соответствии разработанной документации требованиям законодательства о градостроительной деятельности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118D5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B956BD" w:rsidRDefault="003955A4" w:rsidP="0085776B">
            <w:pPr>
              <w:pStyle w:val="a8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территории многоквартирн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D8220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B0939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B09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Тутаевский муниципальный округ, д. Ясиплево, </w:t>
            </w:r>
            <w:r w:rsidR="008A46EA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Школьный, д. </w:t>
            </w:r>
            <w:r w:rsidR="008A46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Генеральному </w:t>
            </w:r>
            <w:r w:rsidR="004761EE" w:rsidRPr="00221777">
              <w:rPr>
                <w:rFonts w:ascii="Times New Roman" w:hAnsi="Times New Roman" w:cs="Times New Roman"/>
                <w:sz w:val="24"/>
                <w:szCs w:val="24"/>
              </w:rPr>
              <w:t xml:space="preserve">плану </w:t>
            </w:r>
            <w:r w:rsidR="00221777" w:rsidRPr="00221777">
              <w:rPr>
                <w:rFonts w:ascii="Times New Roman" w:hAnsi="Times New Roman" w:cs="Times New Roman"/>
                <w:sz w:val="24"/>
                <w:szCs w:val="24"/>
              </w:rPr>
              <w:t>Левобережного сельского поселения Тутаевского муниципального района Ярославской области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B956BD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Default="00B956BD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4761EE" w:rsidRDefault="00B956BD" w:rsidP="008577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Схема межевания территории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>Ярославская область, Тутаевский муниципальный округ, д. Ясиплево,</w:t>
            </w:r>
            <w:r w:rsidR="00121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46EA" w:rsidRPr="001B4FD5">
              <w:rPr>
                <w:rFonts w:ascii="Times New Roman" w:hAnsi="Times New Roman" w:cs="Times New Roman"/>
                <w:sz w:val="24"/>
                <w:szCs w:val="24"/>
              </w:rPr>
              <w:t>переулок</w:t>
            </w:r>
            <w:r w:rsidR="008A46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368">
              <w:rPr>
                <w:rFonts w:ascii="Times New Roman" w:hAnsi="Times New Roman" w:cs="Times New Roman"/>
                <w:sz w:val="24"/>
                <w:szCs w:val="24"/>
              </w:rPr>
              <w:t>Школьный, д. 1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761EE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Правилам землепользования и застройки </w:t>
            </w:r>
            <w:r w:rsidR="00221777" w:rsidRPr="00221777">
              <w:rPr>
                <w:rFonts w:ascii="Times New Roman" w:hAnsi="Times New Roman" w:cs="Times New Roman"/>
                <w:sz w:val="24"/>
                <w:szCs w:val="24"/>
              </w:rPr>
              <w:t>Левобережного сельского поселения Тутаевского муниципального района Ярославской области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956BD" w:rsidRPr="001B4FD5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4F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761EE" w:rsidTr="00A64126"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Default="004761EE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B956BD" w:rsidRDefault="00996F9A" w:rsidP="008577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межевания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Тутаевский муниципальный округ, д. Ясиплево, </w:t>
            </w:r>
            <w:r w:rsidR="008A46EA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Школьный, д. </w:t>
            </w:r>
            <w:r w:rsidR="00121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4761EE" w:rsidRPr="008F66A3" w:rsidRDefault="008F66A3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83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118D5" w:rsidRDefault="008118D5" w:rsidP="001D43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18D5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 по обоснованию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0421A" w:rsidRPr="008F66A3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</w:tr>
      <w:tr w:rsidR="00E0421A" w:rsidTr="00A64126">
        <w:trPr>
          <w:trHeight w:val="70"/>
        </w:trPr>
        <w:tc>
          <w:tcPr>
            <w:tcW w:w="81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F261C8" w:rsidP="001D43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83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Default="00996F9A" w:rsidP="0085776B">
            <w:pPr>
              <w:pStyle w:val="a8"/>
              <w:tabs>
                <w:tab w:val="left" w:pos="150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>Схема территори</w:t>
            </w:r>
            <w:r w:rsidR="00113B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C6C45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C6C45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C6C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Тутаевский муниципальный округ, д. </w:t>
            </w:r>
            <w:proofErr w:type="spellStart"/>
            <w:r w:rsidR="0085776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>сиплево</w:t>
            </w:r>
            <w:proofErr w:type="spellEnd"/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A46EA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 переулок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 Школьный, </w:t>
            </w:r>
            <w:r w:rsidR="0022177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B4FD5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213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21A" w:rsidRPr="00221777" w:rsidRDefault="00783C3E" w:rsidP="008F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F66A3" w:rsidRPr="002217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0421A" w:rsidRPr="00E0421A" w:rsidRDefault="00E0421A" w:rsidP="00E0421A">
      <w:pPr>
        <w:tabs>
          <w:tab w:val="left" w:pos="255"/>
          <w:tab w:val="center" w:pos="5244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52"/>
          <w:szCs w:val="52"/>
        </w:rPr>
        <w:tab/>
      </w:r>
    </w:p>
    <w:p w:rsidR="00E0421A" w:rsidRPr="00E0421A" w:rsidRDefault="00E0421A" w:rsidP="00E0421A">
      <w:pPr>
        <w:rPr>
          <w:rFonts w:ascii="Times New Roman" w:hAnsi="Times New Roman" w:cs="Times New Roman"/>
          <w:sz w:val="52"/>
          <w:szCs w:val="52"/>
        </w:rPr>
        <w:sectPr w:rsidR="00E0421A" w:rsidRPr="00E0421A" w:rsidSect="00E26409">
          <w:footerReference w:type="default" r:id="rId11"/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D834CF" w:rsidRDefault="00D834CF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E0421A" w:rsidRPr="00C30E51" w:rsidRDefault="00E0421A" w:rsidP="00C30E51">
      <w:pPr>
        <w:jc w:val="center"/>
        <w:rPr>
          <w:rFonts w:ascii="Times New Roman" w:hAnsi="Times New Roman" w:cs="Times New Roman"/>
          <w:b/>
          <w:sz w:val="52"/>
          <w:szCs w:val="52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E0421A" w:rsidRDefault="00E0421A" w:rsidP="00E0421A">
      <w:pPr>
        <w:pStyle w:val="a8"/>
        <w:numPr>
          <w:ilvl w:val="0"/>
          <w:numId w:val="17"/>
        </w:num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0421A">
        <w:rPr>
          <w:rFonts w:ascii="Times New Roman" w:hAnsi="Times New Roman" w:cs="Times New Roman"/>
          <w:b/>
          <w:sz w:val="52"/>
          <w:szCs w:val="52"/>
        </w:rPr>
        <w:t>Основная часть</w:t>
      </w: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E33F7" w:rsidRPr="00FA4243" w:rsidRDefault="001E33F7" w:rsidP="001E33F7">
      <w:pPr>
        <w:rPr>
          <w:rFonts w:ascii="Times New Roman" w:hAnsi="Times New Roman" w:cs="Times New Roman"/>
          <w:sz w:val="28"/>
          <w:szCs w:val="28"/>
        </w:rPr>
      </w:pPr>
    </w:p>
    <w:p w:rsidR="001B229D" w:rsidRDefault="001B229D" w:rsidP="001E33F7">
      <w:pPr>
        <w:rPr>
          <w:rFonts w:ascii="Times New Roman" w:hAnsi="Times New Roman" w:cs="Times New Roman"/>
          <w:sz w:val="28"/>
          <w:szCs w:val="28"/>
        </w:rPr>
        <w:sectPr w:rsidR="001B229D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40673" w:rsidRDefault="00C40673" w:rsidP="00427258">
      <w:pPr>
        <w:rPr>
          <w:rFonts w:ascii="Times New Roman" w:hAnsi="Times New Roman" w:cs="Times New Roman"/>
          <w:b/>
          <w:sz w:val="28"/>
          <w:szCs w:val="28"/>
        </w:rPr>
      </w:pPr>
    </w:p>
    <w:p w:rsidR="001E33F7" w:rsidRDefault="001E33F7" w:rsidP="00C40673">
      <w:pPr>
        <w:pStyle w:val="a8"/>
        <w:numPr>
          <w:ilvl w:val="1"/>
          <w:numId w:val="15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0673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391794" w:rsidRPr="00391794" w:rsidRDefault="00391794" w:rsidP="00391794">
      <w:pPr>
        <w:pStyle w:val="a8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1E33F7" w:rsidRPr="007944CD" w:rsidRDefault="001E33F7" w:rsidP="007944CD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Проект межевания </w:t>
      </w:r>
      <w:r w:rsidR="00802220">
        <w:rPr>
          <w:rFonts w:ascii="Times New Roman" w:hAnsi="Times New Roman" w:cs="Times New Roman"/>
          <w:sz w:val="24"/>
          <w:szCs w:val="24"/>
        </w:rPr>
        <w:t>территори</w:t>
      </w:r>
      <w:r w:rsidR="005040EE">
        <w:rPr>
          <w:rFonts w:ascii="Times New Roman" w:hAnsi="Times New Roman" w:cs="Times New Roman"/>
          <w:sz w:val="24"/>
          <w:szCs w:val="24"/>
        </w:rPr>
        <w:t xml:space="preserve">и </w:t>
      </w:r>
      <w:r w:rsidR="005040EE" w:rsidRPr="00B956BD">
        <w:rPr>
          <w:rFonts w:ascii="Times New Roman" w:hAnsi="Times New Roman" w:cs="Times New Roman"/>
          <w:sz w:val="24"/>
          <w:szCs w:val="24"/>
        </w:rPr>
        <w:t>многоквартирн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жил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B956BD">
        <w:rPr>
          <w:rFonts w:ascii="Times New Roman" w:hAnsi="Times New Roman" w:cs="Times New Roman"/>
          <w:sz w:val="24"/>
          <w:szCs w:val="24"/>
        </w:rPr>
        <w:t xml:space="preserve"> дом</w:t>
      </w:r>
      <w:r w:rsidR="005040EE">
        <w:rPr>
          <w:rFonts w:ascii="Times New Roman" w:hAnsi="Times New Roman" w:cs="Times New Roman"/>
          <w:sz w:val="24"/>
          <w:szCs w:val="24"/>
        </w:rPr>
        <w:t>а</w:t>
      </w:r>
      <w:r w:rsidR="005040EE" w:rsidRPr="00B956BD">
        <w:rPr>
          <w:rFonts w:ascii="Times New Roman" w:hAnsi="Times New Roman" w:cs="Times New Roman"/>
          <w:sz w:val="24"/>
          <w:szCs w:val="24"/>
        </w:rPr>
        <w:t>,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расположенн</w:t>
      </w:r>
      <w:r w:rsidR="005040EE">
        <w:rPr>
          <w:rFonts w:ascii="Times New Roman" w:hAnsi="Times New Roman" w:cs="Times New Roman"/>
          <w:sz w:val="24"/>
          <w:szCs w:val="24"/>
        </w:rPr>
        <w:t>ого</w:t>
      </w:r>
      <w:r w:rsidR="005040EE" w:rsidRPr="00CB0939">
        <w:rPr>
          <w:rFonts w:ascii="Times New Roman" w:hAnsi="Times New Roman" w:cs="Times New Roman"/>
          <w:sz w:val="24"/>
          <w:szCs w:val="24"/>
        </w:rPr>
        <w:t xml:space="preserve"> по адрес</w:t>
      </w:r>
      <w:r w:rsidR="005040EE">
        <w:rPr>
          <w:rFonts w:ascii="Times New Roman" w:hAnsi="Times New Roman" w:cs="Times New Roman"/>
          <w:sz w:val="24"/>
          <w:szCs w:val="24"/>
        </w:rPr>
        <w:t>у</w:t>
      </w:r>
      <w:r w:rsidR="005040EE" w:rsidRPr="00CB0939">
        <w:rPr>
          <w:rFonts w:ascii="Times New Roman" w:hAnsi="Times New Roman" w:cs="Times New Roman"/>
          <w:sz w:val="24"/>
          <w:szCs w:val="24"/>
        </w:rPr>
        <w:t>:</w:t>
      </w:r>
      <w:r w:rsidR="005040EE">
        <w:rPr>
          <w:rFonts w:ascii="Times New Roman" w:hAnsi="Times New Roman" w:cs="Times New Roman"/>
          <w:sz w:val="24"/>
          <w:szCs w:val="24"/>
        </w:rPr>
        <w:t xml:space="preserve"> </w:t>
      </w:r>
      <w:r w:rsidR="00221777" w:rsidRPr="001B4FD5">
        <w:rPr>
          <w:rFonts w:ascii="Times New Roman" w:hAnsi="Times New Roman" w:cs="Times New Roman"/>
          <w:sz w:val="24"/>
          <w:szCs w:val="24"/>
        </w:rPr>
        <w:t>Ярославская область, Тутаевский муниципальный округ, д</w:t>
      </w:r>
      <w:r w:rsidR="0085776B">
        <w:rPr>
          <w:rFonts w:ascii="Times New Roman" w:hAnsi="Times New Roman" w:cs="Times New Roman"/>
          <w:sz w:val="24"/>
          <w:szCs w:val="24"/>
        </w:rPr>
        <w:t>еревня</w:t>
      </w:r>
      <w:r w:rsidR="00221777" w:rsidRPr="001B4F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21777" w:rsidRPr="001B4FD5">
        <w:rPr>
          <w:rFonts w:ascii="Times New Roman" w:hAnsi="Times New Roman" w:cs="Times New Roman"/>
          <w:sz w:val="24"/>
          <w:szCs w:val="24"/>
        </w:rPr>
        <w:t>Ясиплево</w:t>
      </w:r>
      <w:proofErr w:type="spellEnd"/>
      <w:r w:rsidR="00221777" w:rsidRPr="001B4FD5">
        <w:rPr>
          <w:rFonts w:ascii="Times New Roman" w:hAnsi="Times New Roman" w:cs="Times New Roman"/>
          <w:sz w:val="24"/>
          <w:szCs w:val="24"/>
        </w:rPr>
        <w:t xml:space="preserve">, </w:t>
      </w:r>
      <w:r w:rsidR="008A46EA" w:rsidRPr="001B4FD5">
        <w:rPr>
          <w:rFonts w:ascii="Times New Roman" w:hAnsi="Times New Roman" w:cs="Times New Roman"/>
          <w:sz w:val="24"/>
          <w:szCs w:val="24"/>
        </w:rPr>
        <w:t xml:space="preserve">переулок </w:t>
      </w:r>
      <w:r w:rsidR="00221777" w:rsidRPr="001B4FD5">
        <w:rPr>
          <w:rFonts w:ascii="Times New Roman" w:hAnsi="Times New Roman" w:cs="Times New Roman"/>
          <w:sz w:val="24"/>
          <w:szCs w:val="24"/>
        </w:rPr>
        <w:t>Школьный,</w:t>
      </w:r>
      <w:r w:rsidR="00221777">
        <w:rPr>
          <w:rFonts w:ascii="Times New Roman" w:hAnsi="Times New Roman" w:cs="Times New Roman"/>
          <w:sz w:val="24"/>
          <w:szCs w:val="24"/>
        </w:rPr>
        <w:t xml:space="preserve"> д</w:t>
      </w:r>
      <w:r w:rsidR="0085776B">
        <w:rPr>
          <w:rFonts w:ascii="Times New Roman" w:hAnsi="Times New Roman" w:cs="Times New Roman"/>
          <w:sz w:val="24"/>
          <w:szCs w:val="24"/>
        </w:rPr>
        <w:t>ом</w:t>
      </w:r>
      <w:r w:rsidR="00221777" w:rsidRPr="001B4FD5">
        <w:rPr>
          <w:rFonts w:ascii="Times New Roman" w:hAnsi="Times New Roman" w:cs="Times New Roman"/>
          <w:sz w:val="24"/>
          <w:szCs w:val="24"/>
        </w:rPr>
        <w:t xml:space="preserve"> </w:t>
      </w:r>
      <w:r w:rsidR="008A46EA">
        <w:rPr>
          <w:rFonts w:ascii="Times New Roman" w:hAnsi="Times New Roman" w:cs="Times New Roman"/>
          <w:sz w:val="24"/>
          <w:szCs w:val="24"/>
        </w:rPr>
        <w:t>1</w:t>
      </w:r>
      <w:r w:rsidR="00690909" w:rsidRPr="007944CD">
        <w:rPr>
          <w:rFonts w:ascii="Times New Roman" w:hAnsi="Times New Roman" w:cs="Times New Roman"/>
          <w:sz w:val="24"/>
          <w:szCs w:val="24"/>
        </w:rPr>
        <w:t>,</w:t>
      </w:r>
      <w:r w:rsidR="004A49A6" w:rsidRPr="007944CD">
        <w:rPr>
          <w:rFonts w:ascii="Times New Roman" w:hAnsi="Times New Roman" w:cs="Times New Roman"/>
          <w:sz w:val="24"/>
          <w:szCs w:val="24"/>
        </w:rPr>
        <w:t xml:space="preserve"> разработан в виде отдельного документа на основании постановления Администрации Тутаевского муниципального </w:t>
      </w:r>
      <w:r w:rsidR="004A49A6" w:rsidRPr="008A46EA">
        <w:rPr>
          <w:rFonts w:ascii="Times New Roman" w:hAnsi="Times New Roman" w:cs="Times New Roman"/>
          <w:sz w:val="24"/>
          <w:szCs w:val="24"/>
        </w:rPr>
        <w:t xml:space="preserve">района от </w:t>
      </w:r>
      <w:r w:rsidR="008A46EA" w:rsidRPr="008A46EA">
        <w:rPr>
          <w:rFonts w:ascii="Times New Roman" w:hAnsi="Times New Roman" w:cs="Times New Roman"/>
          <w:sz w:val="24"/>
          <w:szCs w:val="24"/>
        </w:rPr>
        <w:t>31</w:t>
      </w:r>
      <w:r w:rsidR="00293E61" w:rsidRPr="008A46EA">
        <w:rPr>
          <w:rFonts w:ascii="Times New Roman" w:hAnsi="Times New Roman" w:cs="Times New Roman"/>
          <w:sz w:val="24"/>
          <w:szCs w:val="24"/>
        </w:rPr>
        <w:t>.</w:t>
      </w:r>
      <w:r w:rsidR="008A46EA" w:rsidRPr="008A46EA">
        <w:rPr>
          <w:rFonts w:ascii="Times New Roman" w:hAnsi="Times New Roman" w:cs="Times New Roman"/>
          <w:sz w:val="24"/>
          <w:szCs w:val="24"/>
        </w:rPr>
        <w:t>07</w:t>
      </w:r>
      <w:r w:rsidR="004A2EB2" w:rsidRPr="008A46EA">
        <w:rPr>
          <w:rFonts w:ascii="Times New Roman" w:hAnsi="Times New Roman" w:cs="Times New Roman"/>
          <w:sz w:val="24"/>
          <w:szCs w:val="24"/>
        </w:rPr>
        <w:t>.202</w:t>
      </w:r>
      <w:r w:rsidR="008A46EA" w:rsidRPr="008A46EA">
        <w:rPr>
          <w:rFonts w:ascii="Times New Roman" w:hAnsi="Times New Roman" w:cs="Times New Roman"/>
          <w:sz w:val="24"/>
          <w:szCs w:val="24"/>
        </w:rPr>
        <w:t>6</w:t>
      </w:r>
      <w:r w:rsidR="004A49A6" w:rsidRPr="008A46EA">
        <w:rPr>
          <w:rFonts w:ascii="Times New Roman" w:hAnsi="Times New Roman" w:cs="Times New Roman"/>
          <w:sz w:val="24"/>
          <w:szCs w:val="24"/>
        </w:rPr>
        <w:t xml:space="preserve"> г. № </w:t>
      </w:r>
      <w:r w:rsidR="008A46EA" w:rsidRPr="008A46EA">
        <w:rPr>
          <w:rFonts w:ascii="Times New Roman" w:hAnsi="Times New Roman" w:cs="Times New Roman"/>
          <w:sz w:val="24"/>
          <w:szCs w:val="24"/>
        </w:rPr>
        <w:t>785</w:t>
      </w:r>
      <w:r w:rsidR="004A49A6" w:rsidRPr="008A46EA">
        <w:rPr>
          <w:rFonts w:ascii="Times New Roman" w:hAnsi="Times New Roman" w:cs="Times New Roman"/>
          <w:sz w:val="24"/>
          <w:szCs w:val="24"/>
        </w:rPr>
        <w:t>-п.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При разработке использовалась следующая нормативно-правовая база:</w:t>
      </w:r>
    </w:p>
    <w:p w:rsidR="001E33F7" w:rsidRPr="00802220" w:rsidRDefault="004D6495" w:rsidP="00802220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«</w:t>
      </w:r>
      <w:r w:rsidR="001E33F7" w:rsidRPr="00FA4243">
        <w:rPr>
          <w:rFonts w:ascii="Times New Roman" w:hAnsi="Times New Roman" w:cs="Times New Roman"/>
          <w:sz w:val="24"/>
          <w:szCs w:val="24"/>
        </w:rPr>
        <w:t>Градостроитель</w:t>
      </w:r>
      <w:r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от 29.12.2004г.</w:t>
      </w:r>
      <w:r w:rsidR="00802220">
        <w:rPr>
          <w:rFonts w:ascii="Times New Roman" w:hAnsi="Times New Roman" w:cs="Times New Roman"/>
          <w:sz w:val="24"/>
          <w:szCs w:val="24"/>
        </w:rPr>
        <w:t xml:space="preserve"> №190-</w:t>
      </w:r>
      <w:r w:rsidR="00802220" w:rsidRPr="00802220">
        <w:rPr>
          <w:rFonts w:ascii="Times New Roman" w:hAnsi="Times New Roman" w:cs="Times New Roman"/>
          <w:sz w:val="24"/>
          <w:szCs w:val="24"/>
        </w:rPr>
        <w:t>ФЗ (</w:t>
      </w:r>
      <w:r w:rsidR="00EB0445">
        <w:rPr>
          <w:rFonts w:ascii="Times New Roman" w:hAnsi="Times New Roman" w:cs="Times New Roman"/>
          <w:bCs/>
          <w:sz w:val="24"/>
          <w:szCs w:val="24"/>
        </w:rPr>
        <w:t>с изм.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bCs/>
          <w:sz w:val="24"/>
          <w:szCs w:val="24"/>
        </w:rPr>
        <w:t>01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</w:t>
      </w:r>
      <w:r w:rsidR="009C70E1">
        <w:rPr>
          <w:rFonts w:ascii="Times New Roman" w:hAnsi="Times New Roman" w:cs="Times New Roman"/>
          <w:bCs/>
          <w:sz w:val="24"/>
          <w:szCs w:val="24"/>
        </w:rPr>
        <w:t>0</w:t>
      </w:r>
      <w:r w:rsidR="00EB0445">
        <w:rPr>
          <w:rFonts w:ascii="Times New Roman" w:hAnsi="Times New Roman" w:cs="Times New Roman"/>
          <w:bCs/>
          <w:sz w:val="24"/>
          <w:szCs w:val="24"/>
        </w:rPr>
        <w:t>9</w:t>
      </w:r>
      <w:r w:rsidR="00802220" w:rsidRPr="00802220">
        <w:rPr>
          <w:rFonts w:ascii="Times New Roman" w:hAnsi="Times New Roman" w:cs="Times New Roman"/>
          <w:bCs/>
          <w:sz w:val="24"/>
          <w:szCs w:val="24"/>
        </w:rPr>
        <w:t>.20</w:t>
      </w:r>
      <w:r w:rsidR="00FE78C9">
        <w:rPr>
          <w:rFonts w:ascii="Times New Roman" w:hAnsi="Times New Roman" w:cs="Times New Roman"/>
          <w:bCs/>
          <w:sz w:val="24"/>
          <w:szCs w:val="24"/>
        </w:rPr>
        <w:t>2</w:t>
      </w:r>
      <w:r w:rsidR="009C70E1">
        <w:rPr>
          <w:rFonts w:ascii="Times New Roman" w:hAnsi="Times New Roman" w:cs="Times New Roman"/>
          <w:bCs/>
          <w:sz w:val="24"/>
          <w:szCs w:val="24"/>
        </w:rPr>
        <w:t>3</w:t>
      </w:r>
      <w:r w:rsidR="00FE78C9">
        <w:rPr>
          <w:rFonts w:ascii="Times New Roman" w:hAnsi="Times New Roman" w:cs="Times New Roman"/>
          <w:bCs/>
          <w:sz w:val="24"/>
          <w:szCs w:val="24"/>
        </w:rPr>
        <w:t>г.</w:t>
      </w:r>
      <w:r w:rsidR="001E33F7" w:rsidRPr="00802220">
        <w:rPr>
          <w:rFonts w:ascii="Times New Roman" w:hAnsi="Times New Roman" w:cs="Times New Roman"/>
          <w:sz w:val="24"/>
          <w:szCs w:val="24"/>
        </w:rPr>
        <w:t>);</w:t>
      </w:r>
    </w:p>
    <w:p w:rsidR="001E33F7" w:rsidRPr="00FA4243" w:rsidRDefault="001E33F7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2</w:t>
      </w:r>
      <w:r w:rsidR="00987803" w:rsidRPr="00FA4243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 xml:space="preserve">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Pr="00FA4243">
        <w:rPr>
          <w:rFonts w:ascii="Times New Roman" w:hAnsi="Times New Roman" w:cs="Times New Roman"/>
          <w:sz w:val="24"/>
          <w:szCs w:val="24"/>
        </w:rPr>
        <w:t>Земель</w:t>
      </w:r>
      <w:r w:rsidR="004D6495">
        <w:rPr>
          <w:rFonts w:ascii="Times New Roman" w:hAnsi="Times New Roman" w:cs="Times New Roman"/>
          <w:sz w:val="24"/>
          <w:szCs w:val="24"/>
        </w:rPr>
        <w:t>ный кодекс Российской Федерации»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от 25.10.2001г. №136-ФЗ (</w:t>
      </w:r>
      <w:r w:rsidR="00EB0445">
        <w:rPr>
          <w:rFonts w:ascii="Times New Roman" w:hAnsi="Times New Roman" w:cs="Times New Roman"/>
          <w:sz w:val="24"/>
          <w:szCs w:val="24"/>
        </w:rPr>
        <w:t>с изм.</w:t>
      </w:r>
      <w:r w:rsidR="00042D28">
        <w:rPr>
          <w:rFonts w:ascii="Times New Roman" w:hAnsi="Times New Roman" w:cs="Times New Roman"/>
          <w:sz w:val="24"/>
          <w:szCs w:val="24"/>
        </w:rPr>
        <w:t xml:space="preserve"> от </w:t>
      </w:r>
      <w:r w:rsidR="00EB0445">
        <w:rPr>
          <w:rFonts w:ascii="Times New Roman" w:hAnsi="Times New Roman" w:cs="Times New Roman"/>
          <w:sz w:val="24"/>
          <w:szCs w:val="24"/>
        </w:rPr>
        <w:t>01</w:t>
      </w:r>
      <w:r w:rsidR="00042D28">
        <w:rPr>
          <w:rFonts w:ascii="Times New Roman" w:hAnsi="Times New Roman" w:cs="Times New Roman"/>
          <w:sz w:val="24"/>
          <w:szCs w:val="24"/>
        </w:rPr>
        <w:t>.</w:t>
      </w:r>
      <w:r w:rsidR="00EB0445">
        <w:rPr>
          <w:rFonts w:ascii="Times New Roman" w:hAnsi="Times New Roman" w:cs="Times New Roman"/>
          <w:sz w:val="24"/>
          <w:szCs w:val="24"/>
        </w:rPr>
        <w:t>10</w:t>
      </w:r>
      <w:r w:rsidR="00042D28">
        <w:rPr>
          <w:rFonts w:ascii="Times New Roman" w:hAnsi="Times New Roman" w:cs="Times New Roman"/>
          <w:sz w:val="24"/>
          <w:szCs w:val="24"/>
        </w:rPr>
        <w:t>.20</w:t>
      </w:r>
      <w:r w:rsidR="00FE78C9">
        <w:rPr>
          <w:rFonts w:ascii="Times New Roman" w:hAnsi="Times New Roman" w:cs="Times New Roman"/>
          <w:sz w:val="24"/>
          <w:szCs w:val="24"/>
        </w:rPr>
        <w:t>23г.</w:t>
      </w:r>
      <w:r w:rsidRPr="00FA4243">
        <w:rPr>
          <w:rFonts w:ascii="Times New Roman" w:hAnsi="Times New Roman" w:cs="Times New Roman"/>
          <w:sz w:val="24"/>
          <w:szCs w:val="24"/>
        </w:rPr>
        <w:t>);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4D6495">
        <w:rPr>
          <w:rFonts w:ascii="Times New Roman" w:hAnsi="Times New Roman" w:cs="Times New Roman"/>
          <w:sz w:val="24"/>
          <w:szCs w:val="24"/>
        </w:rPr>
        <w:t>«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О </w:t>
      </w:r>
      <w:r w:rsidR="004D6495">
        <w:rPr>
          <w:rFonts w:ascii="Times New Roman" w:hAnsi="Times New Roman" w:cs="Times New Roman"/>
          <w:sz w:val="24"/>
          <w:szCs w:val="24"/>
        </w:rPr>
        <w:t>кадастровой деятельности»</w:t>
      </w:r>
      <w:r w:rsidR="00EC14E6">
        <w:rPr>
          <w:rFonts w:ascii="Times New Roman" w:hAnsi="Times New Roman" w:cs="Times New Roman"/>
          <w:sz w:val="24"/>
          <w:szCs w:val="24"/>
        </w:rPr>
        <w:t xml:space="preserve"> от 24.07.2007 № 221-ФЗ;</w:t>
      </w:r>
    </w:p>
    <w:p w:rsidR="00DE2E67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 w:rsidR="00DE2E67" w:rsidRPr="00FA4243">
        <w:rPr>
          <w:rFonts w:ascii="Times New Roman" w:hAnsi="Times New Roman" w:cs="Times New Roman"/>
          <w:sz w:val="24"/>
          <w:szCs w:val="24"/>
        </w:rPr>
        <w:t xml:space="preserve">Федеральный закон </w:t>
      </w:r>
      <w:r w:rsidR="00720B9A">
        <w:rPr>
          <w:rFonts w:ascii="Times New Roman" w:hAnsi="Times New Roman" w:cs="Times New Roman"/>
          <w:sz w:val="24"/>
          <w:szCs w:val="24"/>
        </w:rPr>
        <w:t>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Земельно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25.10.2001 N 137-ФЗ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720B9A" w:rsidRDefault="001F5A54" w:rsidP="00720B9A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20B9A">
        <w:rPr>
          <w:rFonts w:ascii="Times New Roman" w:hAnsi="Times New Roman" w:cs="Times New Roman"/>
          <w:sz w:val="24"/>
          <w:szCs w:val="24"/>
        </w:rPr>
        <w:t xml:space="preserve">. </w:t>
      </w:r>
      <w:r w:rsidR="004D6495"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720B9A" w:rsidRPr="00720B9A">
        <w:rPr>
          <w:rFonts w:ascii="Times New Roman" w:hAnsi="Times New Roman" w:cs="Times New Roman"/>
          <w:sz w:val="24"/>
          <w:szCs w:val="24"/>
        </w:rPr>
        <w:t>О введении в действие Градостроительно</w:t>
      </w:r>
      <w:r w:rsidR="004D6495"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720B9A" w:rsidRPr="00720B9A">
        <w:rPr>
          <w:rFonts w:ascii="Times New Roman" w:hAnsi="Times New Roman" w:cs="Times New Roman"/>
          <w:sz w:val="24"/>
          <w:szCs w:val="24"/>
        </w:rPr>
        <w:t xml:space="preserve"> от 29.12.2004 N 191-ФЗ</w:t>
      </w:r>
      <w:r w:rsidR="00720B9A">
        <w:rPr>
          <w:rFonts w:ascii="Times New Roman" w:hAnsi="Times New Roman" w:cs="Times New Roman"/>
          <w:sz w:val="24"/>
          <w:szCs w:val="24"/>
        </w:rPr>
        <w:t>.</w:t>
      </w:r>
    </w:p>
    <w:p w:rsidR="004D6495" w:rsidRPr="004D6495" w:rsidRDefault="001F5A54" w:rsidP="004D6495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D649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Федеральный закон «</w:t>
      </w:r>
      <w:r w:rsidR="004D6495" w:rsidRPr="004D6495">
        <w:rPr>
          <w:rFonts w:ascii="Times New Roman" w:hAnsi="Times New Roman" w:cs="Times New Roman"/>
          <w:sz w:val="24"/>
          <w:szCs w:val="24"/>
        </w:rPr>
        <w:t>О введении в действие Жилищно</w:t>
      </w:r>
      <w:r>
        <w:rPr>
          <w:rFonts w:ascii="Times New Roman" w:hAnsi="Times New Roman" w:cs="Times New Roman"/>
          <w:sz w:val="24"/>
          <w:szCs w:val="24"/>
        </w:rPr>
        <w:t>го кодекса Российской Федерации»</w:t>
      </w:r>
      <w:r w:rsidR="004D6495" w:rsidRPr="004D6495">
        <w:rPr>
          <w:rFonts w:ascii="Times New Roman" w:hAnsi="Times New Roman" w:cs="Times New Roman"/>
          <w:sz w:val="24"/>
          <w:szCs w:val="24"/>
        </w:rPr>
        <w:t xml:space="preserve"> от 29.12.2004 N 189-ФЗ</w:t>
      </w:r>
      <w:r w:rsidR="004D6495">
        <w:rPr>
          <w:rFonts w:ascii="Times New Roman" w:hAnsi="Times New Roman" w:cs="Times New Roman"/>
          <w:sz w:val="24"/>
          <w:szCs w:val="24"/>
        </w:rPr>
        <w:t>.</w:t>
      </w:r>
    </w:p>
    <w:p w:rsidR="00DE2E6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164DC" w:rsidRPr="00FA424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Свод правил СП 42.13330.2016 «СНиП 2.07.01-89</w:t>
      </w:r>
      <w:r w:rsidR="00DE2E67" w:rsidRPr="00FA4243">
        <w:rPr>
          <w:rFonts w:ascii="Times New Roman" w:hAnsi="Times New Roman" w:cs="Times New Roman"/>
          <w:sz w:val="24"/>
          <w:szCs w:val="24"/>
        </w:rPr>
        <w:t>. Градостроительство. Планировка и застройка</w:t>
      </w:r>
      <w:r>
        <w:rPr>
          <w:rFonts w:ascii="Times New Roman" w:hAnsi="Times New Roman" w:cs="Times New Roman"/>
          <w:sz w:val="24"/>
          <w:szCs w:val="24"/>
        </w:rPr>
        <w:t xml:space="preserve"> городских и сельских поселений»</w:t>
      </w:r>
      <w:r w:rsidR="00DE2E67" w:rsidRPr="00FA4243">
        <w:rPr>
          <w:rFonts w:ascii="Times New Roman" w:hAnsi="Times New Roman" w:cs="Times New Roman"/>
          <w:sz w:val="24"/>
          <w:szCs w:val="24"/>
        </w:rPr>
        <w:t>;</w:t>
      </w:r>
    </w:p>
    <w:p w:rsidR="001E33F7" w:rsidRPr="00FA4243" w:rsidRDefault="001F5A54" w:rsidP="00E164DC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.Генеральный план </w:t>
      </w:r>
      <w:r w:rsidR="00221777" w:rsidRPr="00221777">
        <w:rPr>
          <w:rFonts w:ascii="Times New Roman" w:hAnsi="Times New Roman" w:cs="Times New Roman"/>
          <w:sz w:val="24"/>
          <w:szCs w:val="24"/>
        </w:rPr>
        <w:t>Левобережного сельского поселения Тутаевского муниципального района Ярославской области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, утвержденный Решением Муниципального совета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564E51">
        <w:rPr>
          <w:rFonts w:ascii="Times New Roman" w:hAnsi="Times New Roman" w:cs="Times New Roman"/>
          <w:sz w:val="24"/>
          <w:szCs w:val="24"/>
        </w:rPr>
        <w:t>от 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221777">
        <w:rPr>
          <w:rFonts w:ascii="Times New Roman" w:hAnsi="Times New Roman" w:cs="Times New Roman"/>
          <w:sz w:val="24"/>
          <w:szCs w:val="24"/>
        </w:rPr>
        <w:t>6г. №49</w:t>
      </w:r>
      <w:r w:rsidR="00BE23A7">
        <w:rPr>
          <w:rFonts w:ascii="Times New Roman" w:hAnsi="Times New Roman" w:cs="Times New Roman"/>
          <w:sz w:val="24"/>
          <w:szCs w:val="24"/>
        </w:rPr>
        <w:t>.</w:t>
      </w:r>
    </w:p>
    <w:p w:rsidR="001E33F7" w:rsidRDefault="001F5A54" w:rsidP="00690909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1E33F7" w:rsidRPr="00FA4243">
        <w:rPr>
          <w:rFonts w:ascii="Times New Roman" w:hAnsi="Times New Roman" w:cs="Times New Roman"/>
          <w:sz w:val="24"/>
          <w:szCs w:val="24"/>
        </w:rPr>
        <w:t>. Прави</w:t>
      </w:r>
      <w:r w:rsidR="00221777">
        <w:rPr>
          <w:rFonts w:ascii="Times New Roman" w:hAnsi="Times New Roman" w:cs="Times New Roman"/>
          <w:sz w:val="24"/>
          <w:szCs w:val="24"/>
        </w:rPr>
        <w:t xml:space="preserve">ла землепользования и застройки </w:t>
      </w:r>
      <w:r w:rsidR="00221777" w:rsidRPr="00221777">
        <w:rPr>
          <w:rFonts w:ascii="Times New Roman" w:hAnsi="Times New Roman" w:cs="Times New Roman"/>
          <w:sz w:val="24"/>
          <w:szCs w:val="24"/>
        </w:rPr>
        <w:t>Левобережного сельского поселения Тутаевского муниципального района Ярославской области</w:t>
      </w:r>
      <w:r w:rsidR="00193F5D">
        <w:rPr>
          <w:rFonts w:ascii="Times New Roman" w:hAnsi="Times New Roman" w:cs="Times New Roman"/>
          <w:sz w:val="24"/>
          <w:szCs w:val="24"/>
        </w:rPr>
        <w:t>,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 утверж</w:t>
      </w:r>
      <w:r w:rsidR="00690909">
        <w:rPr>
          <w:rFonts w:ascii="Times New Roman" w:hAnsi="Times New Roman" w:cs="Times New Roman"/>
          <w:sz w:val="24"/>
          <w:szCs w:val="24"/>
        </w:rPr>
        <w:t>денные Решением Муниципального С</w:t>
      </w:r>
      <w:r w:rsidR="001E33F7" w:rsidRPr="00FA4243">
        <w:rPr>
          <w:rFonts w:ascii="Times New Roman" w:hAnsi="Times New Roman" w:cs="Times New Roman"/>
          <w:sz w:val="24"/>
          <w:szCs w:val="24"/>
        </w:rPr>
        <w:t xml:space="preserve">овета </w:t>
      </w:r>
      <w:r w:rsidR="00186288">
        <w:rPr>
          <w:rFonts w:ascii="Times New Roman" w:hAnsi="Times New Roman" w:cs="Times New Roman"/>
          <w:sz w:val="24"/>
          <w:szCs w:val="24"/>
        </w:rPr>
        <w:t xml:space="preserve">Тутаевского муниципального округа </w:t>
      </w:r>
      <w:r w:rsidR="00690909">
        <w:rPr>
          <w:rFonts w:ascii="Times New Roman" w:hAnsi="Times New Roman" w:cs="Times New Roman"/>
          <w:sz w:val="24"/>
          <w:szCs w:val="24"/>
        </w:rPr>
        <w:t xml:space="preserve">от </w:t>
      </w:r>
      <w:r w:rsidR="00564E51">
        <w:rPr>
          <w:rFonts w:ascii="Times New Roman" w:hAnsi="Times New Roman" w:cs="Times New Roman"/>
          <w:sz w:val="24"/>
          <w:szCs w:val="24"/>
        </w:rPr>
        <w:t>09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  <w:r w:rsidR="00564E51">
        <w:rPr>
          <w:rFonts w:ascii="Times New Roman" w:hAnsi="Times New Roman" w:cs="Times New Roman"/>
          <w:sz w:val="24"/>
          <w:szCs w:val="24"/>
        </w:rPr>
        <w:t>06</w:t>
      </w:r>
      <w:r w:rsidR="00293E61">
        <w:rPr>
          <w:rFonts w:ascii="Times New Roman" w:hAnsi="Times New Roman" w:cs="Times New Roman"/>
          <w:sz w:val="24"/>
          <w:szCs w:val="24"/>
        </w:rPr>
        <w:t>.202</w:t>
      </w:r>
      <w:r w:rsidR="00221777">
        <w:rPr>
          <w:rFonts w:ascii="Times New Roman" w:hAnsi="Times New Roman" w:cs="Times New Roman"/>
          <w:sz w:val="24"/>
          <w:szCs w:val="24"/>
        </w:rPr>
        <w:t>6г. №49</w:t>
      </w:r>
      <w:r w:rsidR="00293E61">
        <w:rPr>
          <w:rFonts w:ascii="Times New Roman" w:hAnsi="Times New Roman" w:cs="Times New Roman"/>
          <w:sz w:val="24"/>
          <w:szCs w:val="24"/>
        </w:rPr>
        <w:t>.</w:t>
      </w:r>
    </w:p>
    <w:p w:rsidR="00C0353A" w:rsidRDefault="00C0353A" w:rsidP="00C0353A">
      <w:pPr>
        <w:pStyle w:val="a8"/>
        <w:ind w:left="142" w:right="282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9D5D23">
        <w:rPr>
          <w:rFonts w:ascii="Times New Roman" w:hAnsi="Times New Roman" w:cs="Times New Roman"/>
          <w:bCs/>
          <w:sz w:val="24"/>
          <w:szCs w:val="24"/>
        </w:rPr>
        <w:t>Приказ Министерства строительства и жилищно-коммунального хозяйства РФ от 7 марта 2019 г. № 153/</w:t>
      </w:r>
      <w:proofErr w:type="spellStart"/>
      <w:r w:rsidRPr="009D5D23">
        <w:rPr>
          <w:rFonts w:ascii="Times New Roman" w:hAnsi="Times New Roman" w:cs="Times New Roman"/>
          <w:bCs/>
          <w:sz w:val="24"/>
          <w:szCs w:val="24"/>
        </w:rPr>
        <w:t>пр</w:t>
      </w:r>
      <w:proofErr w:type="spellEnd"/>
      <w:r w:rsidRPr="009D5D2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Pr="009D5D23">
        <w:rPr>
          <w:rFonts w:ascii="Times New Roman" w:hAnsi="Times New Roman" w:cs="Times New Roman"/>
          <w:bCs/>
          <w:sz w:val="24"/>
          <w:szCs w:val="24"/>
        </w:rPr>
        <w:t>Об утверждении методических рекомендаций по проведению работ по формированию земельных участков, на которых расположены многоквартирные дома</w:t>
      </w:r>
      <w:r>
        <w:rPr>
          <w:rFonts w:ascii="Times New Roman" w:hAnsi="Times New Roman" w:cs="Times New Roman"/>
          <w:bCs/>
          <w:sz w:val="24"/>
          <w:szCs w:val="24"/>
        </w:rPr>
        <w:t>»</w:t>
      </w:r>
      <w:r w:rsidRPr="00F27EA5">
        <w:rPr>
          <w:rFonts w:ascii="Times New Roman" w:hAnsi="Times New Roman" w:cs="Times New Roman"/>
          <w:bCs/>
          <w:sz w:val="24"/>
          <w:szCs w:val="24"/>
        </w:rPr>
        <w:t>.</w:t>
      </w:r>
    </w:p>
    <w:p w:rsidR="00686F2E" w:rsidRDefault="00541EC3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B0445">
        <w:rPr>
          <w:rFonts w:ascii="Times New Roman" w:hAnsi="Times New Roman" w:cs="Times New Roman"/>
          <w:sz w:val="24"/>
          <w:szCs w:val="24"/>
        </w:rPr>
        <w:t>1</w:t>
      </w:r>
      <w:r w:rsidR="001E33F7" w:rsidRPr="00FA4243">
        <w:rPr>
          <w:rFonts w:ascii="Times New Roman" w:hAnsi="Times New Roman" w:cs="Times New Roman"/>
          <w:sz w:val="24"/>
          <w:szCs w:val="24"/>
        </w:rPr>
        <w:t>. Требования государственных стандартов, соответствующих норм, правил и иных документов.</w:t>
      </w:r>
    </w:p>
    <w:p w:rsidR="00671C6D" w:rsidRPr="00671C6D" w:rsidRDefault="00671C6D" w:rsidP="00427258">
      <w:pPr>
        <w:pStyle w:val="a8"/>
        <w:ind w:left="142" w:right="282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3663D" w:rsidRPr="00FA4243" w:rsidRDefault="00C40673" w:rsidP="00123CE1">
      <w:pPr>
        <w:spacing w:after="0" w:line="240" w:lineRule="auto"/>
        <w:ind w:left="709"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1.1.1</w:t>
      </w:r>
      <w:r w:rsidR="00EE60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3663D" w:rsidRPr="004F43B8">
        <w:rPr>
          <w:rFonts w:ascii="Times New Roman" w:hAnsi="Times New Roman" w:cs="Times New Roman"/>
          <w:b/>
          <w:sz w:val="24"/>
          <w:szCs w:val="24"/>
        </w:rPr>
        <w:t>Це</w:t>
      </w:r>
      <w:r w:rsidR="00D5034B">
        <w:rPr>
          <w:rFonts w:ascii="Times New Roman" w:hAnsi="Times New Roman" w:cs="Times New Roman"/>
          <w:b/>
          <w:sz w:val="24"/>
          <w:szCs w:val="24"/>
        </w:rPr>
        <w:t>ль разработки проекта межевания</w:t>
      </w:r>
    </w:p>
    <w:p w:rsidR="009D3B88" w:rsidRDefault="009D3B88" w:rsidP="00123CE1">
      <w:pPr>
        <w:pStyle w:val="a8"/>
        <w:numPr>
          <w:ilvl w:val="0"/>
          <w:numId w:val="21"/>
        </w:numPr>
        <w:spacing w:after="0" w:line="36" w:lineRule="atLeast"/>
        <w:ind w:left="142" w:righ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Определение местоположения</w:t>
      </w:r>
      <w:r w:rsidRPr="003D53DE">
        <w:rPr>
          <w:rFonts w:ascii="Times New Roman" w:hAnsi="Times New Roman" w:cs="Times New Roman"/>
          <w:sz w:val="24"/>
          <w:szCs w:val="24"/>
        </w:rPr>
        <w:t xml:space="preserve"> границ </w:t>
      </w:r>
      <w:r w:rsidR="009D58FD" w:rsidRPr="009D58FD">
        <w:rPr>
          <w:rFonts w:ascii="Times New Roman" w:hAnsi="Times New Roman" w:cs="Times New Roman"/>
          <w:sz w:val="24"/>
          <w:szCs w:val="24"/>
        </w:rPr>
        <w:t>образуем</w:t>
      </w:r>
      <w:r w:rsidR="009D58FD">
        <w:rPr>
          <w:rFonts w:ascii="Times New Roman" w:hAnsi="Times New Roman" w:cs="Times New Roman"/>
          <w:sz w:val="24"/>
          <w:szCs w:val="24"/>
        </w:rPr>
        <w:t>ого</w:t>
      </w:r>
      <w:r w:rsidR="009D58FD" w:rsidRPr="009D58FD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земельн</w:t>
      </w:r>
      <w:r w:rsidR="00123CE1">
        <w:rPr>
          <w:rFonts w:ascii="Times New Roman" w:hAnsi="Times New Roman" w:cs="Times New Roman"/>
          <w:sz w:val="24"/>
          <w:szCs w:val="24"/>
        </w:rPr>
        <w:t>ого</w:t>
      </w:r>
      <w:r w:rsidRPr="003D53DE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Pr="003D53DE">
        <w:rPr>
          <w:rFonts w:ascii="Times New Roman" w:hAnsi="Times New Roman" w:cs="Times New Roman"/>
          <w:sz w:val="24"/>
          <w:szCs w:val="24"/>
        </w:rPr>
        <w:t xml:space="preserve"> с условным</w:t>
      </w:r>
      <w:r>
        <w:rPr>
          <w:rFonts w:ascii="Times New Roman" w:hAnsi="Times New Roman" w:cs="Times New Roman"/>
          <w:sz w:val="24"/>
          <w:szCs w:val="24"/>
        </w:rPr>
        <w:t xml:space="preserve"> номер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1777">
        <w:rPr>
          <w:rFonts w:ascii="Times New Roman" w:hAnsi="Times New Roman" w:cs="Times New Roman"/>
          <w:sz w:val="24"/>
          <w:szCs w:val="24"/>
        </w:rPr>
        <w:t>76:15</w:t>
      </w:r>
      <w:r w:rsidR="003653C8" w:rsidRPr="003653C8">
        <w:rPr>
          <w:rFonts w:ascii="Times New Roman" w:hAnsi="Times New Roman" w:cs="Times New Roman"/>
          <w:sz w:val="24"/>
          <w:szCs w:val="24"/>
        </w:rPr>
        <w:t>:</w:t>
      </w:r>
      <w:r w:rsidR="00221777">
        <w:rPr>
          <w:rFonts w:ascii="Times New Roman" w:hAnsi="Times New Roman" w:cs="Times New Roman"/>
          <w:sz w:val="24"/>
          <w:szCs w:val="24"/>
        </w:rPr>
        <w:t>011003</w:t>
      </w:r>
      <w:r w:rsidR="009D58FD">
        <w:rPr>
          <w:rFonts w:ascii="Times New Roman" w:hAnsi="Times New Roman" w:cs="Times New Roman"/>
          <w:sz w:val="24"/>
          <w:szCs w:val="24"/>
        </w:rPr>
        <w:t>:ЗУ</w:t>
      </w:r>
      <w:proofErr w:type="gramStart"/>
      <w:r w:rsidR="009D58FD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9D58FD">
        <w:rPr>
          <w:rFonts w:ascii="Times New Roman" w:hAnsi="Times New Roman" w:cs="Times New Roman"/>
          <w:sz w:val="24"/>
          <w:szCs w:val="24"/>
        </w:rPr>
        <w:t xml:space="preserve"> 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и </w:t>
      </w:r>
      <w:r w:rsidR="00123CE1">
        <w:rPr>
          <w:rFonts w:ascii="Times New Roman" w:hAnsi="Times New Roman" w:cs="Times New Roman"/>
          <w:sz w:val="24"/>
          <w:szCs w:val="24"/>
        </w:rPr>
        <w:t>его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формирование в кадастров</w:t>
      </w:r>
      <w:r w:rsidR="00BB7ACE">
        <w:rPr>
          <w:rFonts w:ascii="Times New Roman" w:hAnsi="Times New Roman" w:cs="Times New Roman"/>
          <w:sz w:val="24"/>
          <w:szCs w:val="24"/>
        </w:rPr>
        <w:t>ом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квартал</w:t>
      </w:r>
      <w:r w:rsidR="00BB7ACE">
        <w:rPr>
          <w:rFonts w:ascii="Times New Roman" w:hAnsi="Times New Roman" w:cs="Times New Roman"/>
          <w:sz w:val="24"/>
          <w:szCs w:val="24"/>
        </w:rPr>
        <w:t>е</w:t>
      </w:r>
      <w:r w:rsidR="00C740E9" w:rsidRPr="003D53DE">
        <w:rPr>
          <w:rFonts w:ascii="Times New Roman" w:hAnsi="Times New Roman" w:cs="Times New Roman"/>
          <w:sz w:val="24"/>
          <w:szCs w:val="24"/>
        </w:rPr>
        <w:t xml:space="preserve"> </w:t>
      </w:r>
      <w:r w:rsidR="00221777">
        <w:rPr>
          <w:rFonts w:ascii="Times New Roman" w:hAnsi="Times New Roman" w:cs="Times New Roman"/>
          <w:sz w:val="24"/>
          <w:szCs w:val="24"/>
        </w:rPr>
        <w:t>76:15</w:t>
      </w:r>
      <w:r w:rsidR="003653C8" w:rsidRPr="003653C8">
        <w:rPr>
          <w:rFonts w:ascii="Times New Roman" w:hAnsi="Times New Roman" w:cs="Times New Roman"/>
          <w:sz w:val="24"/>
          <w:szCs w:val="24"/>
        </w:rPr>
        <w:t>:</w:t>
      </w:r>
      <w:r w:rsidR="009D58FD">
        <w:rPr>
          <w:rFonts w:ascii="Times New Roman" w:hAnsi="Times New Roman" w:cs="Times New Roman"/>
          <w:sz w:val="24"/>
          <w:szCs w:val="24"/>
        </w:rPr>
        <w:t>0</w:t>
      </w:r>
      <w:r w:rsidR="00221777">
        <w:rPr>
          <w:rFonts w:ascii="Times New Roman" w:hAnsi="Times New Roman" w:cs="Times New Roman"/>
          <w:sz w:val="24"/>
          <w:szCs w:val="24"/>
        </w:rPr>
        <w:t>11003</w:t>
      </w:r>
      <w:r w:rsidR="00C740E9">
        <w:rPr>
          <w:rFonts w:ascii="Times New Roman" w:hAnsi="Times New Roman" w:cs="Times New Roman"/>
          <w:sz w:val="24"/>
          <w:szCs w:val="24"/>
        </w:rPr>
        <w:t xml:space="preserve">, </w:t>
      </w:r>
      <w:r w:rsidRPr="003D53DE">
        <w:rPr>
          <w:rFonts w:ascii="Times New Roman" w:hAnsi="Times New Roman" w:cs="Times New Roman"/>
          <w:sz w:val="24"/>
          <w:szCs w:val="24"/>
        </w:rPr>
        <w:t>как объект</w:t>
      </w:r>
      <w:r w:rsidR="003653C8">
        <w:rPr>
          <w:rFonts w:ascii="Times New Roman" w:hAnsi="Times New Roman" w:cs="Times New Roman"/>
          <w:sz w:val="24"/>
          <w:szCs w:val="24"/>
        </w:rPr>
        <w:t>а</w:t>
      </w:r>
      <w:r w:rsidR="00DE72AC">
        <w:rPr>
          <w:rFonts w:ascii="Times New Roman" w:hAnsi="Times New Roman" w:cs="Times New Roman"/>
          <w:sz w:val="24"/>
          <w:szCs w:val="24"/>
        </w:rPr>
        <w:t xml:space="preserve"> </w:t>
      </w:r>
      <w:r w:rsidRPr="003D53DE">
        <w:rPr>
          <w:rFonts w:ascii="Times New Roman" w:hAnsi="Times New Roman" w:cs="Times New Roman"/>
          <w:sz w:val="24"/>
          <w:szCs w:val="24"/>
        </w:rPr>
        <w:t>госу</w:t>
      </w:r>
      <w:r w:rsidR="00790ED0">
        <w:rPr>
          <w:rFonts w:ascii="Times New Roman" w:hAnsi="Times New Roman" w:cs="Times New Roman"/>
          <w:sz w:val="24"/>
          <w:szCs w:val="24"/>
        </w:rPr>
        <w:t>дарственного кадастрового учета.</w:t>
      </w:r>
    </w:p>
    <w:p w:rsidR="00AE26E6" w:rsidRPr="00AE26E6" w:rsidRDefault="00AE26E6" w:rsidP="00AE26E6">
      <w:pPr>
        <w:pStyle w:val="a8"/>
        <w:spacing w:after="0" w:line="36" w:lineRule="atLeast"/>
        <w:ind w:left="851" w:right="284"/>
        <w:jc w:val="both"/>
        <w:rPr>
          <w:rFonts w:ascii="Times New Roman" w:hAnsi="Times New Roman" w:cs="Times New Roman"/>
          <w:sz w:val="16"/>
          <w:szCs w:val="16"/>
        </w:rPr>
      </w:pPr>
    </w:p>
    <w:p w:rsidR="00123CE1" w:rsidRDefault="00A3663D" w:rsidP="00A3663D">
      <w:pPr>
        <w:ind w:right="284"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40673">
        <w:rPr>
          <w:rFonts w:ascii="Times New Roman" w:hAnsi="Times New Roman" w:cs="Times New Roman"/>
          <w:b/>
          <w:sz w:val="24"/>
          <w:szCs w:val="24"/>
        </w:rPr>
        <w:t>1.2</w:t>
      </w:r>
      <w:r>
        <w:rPr>
          <w:rFonts w:ascii="Times New Roman" w:hAnsi="Times New Roman" w:cs="Times New Roman"/>
          <w:b/>
          <w:sz w:val="24"/>
          <w:szCs w:val="24"/>
        </w:rPr>
        <w:t xml:space="preserve"> Результаты работы</w:t>
      </w:r>
    </w:p>
    <w:p w:rsidR="00ED693D" w:rsidRPr="00FA4243" w:rsidRDefault="00AD5ED2" w:rsidP="00762FB5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1.Определен</w:t>
      </w:r>
      <w:r w:rsidR="00123CE1">
        <w:rPr>
          <w:rFonts w:ascii="Times New Roman" w:hAnsi="Times New Roman" w:cs="Times New Roman"/>
          <w:sz w:val="24"/>
          <w:szCs w:val="24"/>
        </w:rPr>
        <w:t>а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 террит</w:t>
      </w:r>
      <w:r w:rsidR="00762FB5" w:rsidRPr="00FA4243">
        <w:rPr>
          <w:rFonts w:ascii="Times New Roman" w:hAnsi="Times New Roman" w:cs="Times New Roman"/>
          <w:sz w:val="24"/>
          <w:szCs w:val="24"/>
        </w:rPr>
        <w:t>ори</w:t>
      </w:r>
      <w:r w:rsidR="00123CE1">
        <w:rPr>
          <w:rFonts w:ascii="Times New Roman" w:hAnsi="Times New Roman" w:cs="Times New Roman"/>
          <w:sz w:val="24"/>
          <w:szCs w:val="24"/>
        </w:rPr>
        <w:t>я</w:t>
      </w:r>
      <w:r w:rsidR="00762FB5" w:rsidRPr="00FA4243">
        <w:rPr>
          <w:rFonts w:ascii="Times New Roman" w:hAnsi="Times New Roman" w:cs="Times New Roman"/>
          <w:sz w:val="24"/>
          <w:szCs w:val="24"/>
        </w:rPr>
        <w:t>, занят</w:t>
      </w:r>
      <w:r w:rsidR="00123CE1">
        <w:rPr>
          <w:rFonts w:ascii="Times New Roman" w:hAnsi="Times New Roman" w:cs="Times New Roman"/>
          <w:sz w:val="24"/>
          <w:szCs w:val="24"/>
        </w:rPr>
        <w:t>ая</w:t>
      </w:r>
      <w:r w:rsidR="00FF7FF7">
        <w:rPr>
          <w:rFonts w:ascii="Times New Roman" w:hAnsi="Times New Roman" w:cs="Times New Roman"/>
          <w:sz w:val="24"/>
          <w:szCs w:val="24"/>
        </w:rPr>
        <w:t xml:space="preserve">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762FB5" w:rsidRPr="00FA4243" w:rsidRDefault="005D7DD6" w:rsidP="00ED693D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 xml:space="preserve">2.Определены объекты, функционально связанные с </w:t>
      </w:r>
      <w:r w:rsidR="002F73A2">
        <w:rPr>
          <w:rFonts w:ascii="Times New Roman" w:hAnsi="Times New Roman" w:cs="Times New Roman"/>
          <w:sz w:val="24"/>
          <w:szCs w:val="24"/>
        </w:rPr>
        <w:t>многоквартирным дом</w:t>
      </w:r>
      <w:r w:rsidR="00123CE1">
        <w:rPr>
          <w:rFonts w:ascii="Times New Roman" w:hAnsi="Times New Roman" w:cs="Times New Roman"/>
          <w:sz w:val="24"/>
          <w:szCs w:val="24"/>
        </w:rPr>
        <w:t>ом</w:t>
      </w:r>
      <w:r w:rsidR="00762FB5" w:rsidRPr="00FA4243">
        <w:rPr>
          <w:rFonts w:ascii="Times New Roman" w:hAnsi="Times New Roman" w:cs="Times New Roman"/>
          <w:sz w:val="24"/>
          <w:szCs w:val="24"/>
        </w:rPr>
        <w:t>;</w:t>
      </w:r>
    </w:p>
    <w:p w:rsidR="002721EC" w:rsidRPr="002721EC" w:rsidRDefault="00762FB5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3.</w:t>
      </w:r>
      <w:r w:rsidR="005D7DD6" w:rsidRPr="00FA4243">
        <w:rPr>
          <w:rFonts w:ascii="Times New Roman" w:hAnsi="Times New Roman" w:cs="Times New Roman"/>
          <w:sz w:val="24"/>
          <w:szCs w:val="24"/>
        </w:rPr>
        <w:t xml:space="preserve">Выявлены границы </w:t>
      </w:r>
      <w:r w:rsidR="002721EC">
        <w:rPr>
          <w:rFonts w:ascii="Times New Roman" w:hAnsi="Times New Roman" w:cs="Times New Roman"/>
          <w:sz w:val="24"/>
          <w:szCs w:val="24"/>
        </w:rPr>
        <w:t xml:space="preserve">существующих </w:t>
      </w:r>
      <w:r w:rsidR="005D7DD6" w:rsidRPr="00FA4243">
        <w:rPr>
          <w:rFonts w:ascii="Times New Roman" w:hAnsi="Times New Roman" w:cs="Times New Roman"/>
          <w:sz w:val="24"/>
          <w:szCs w:val="24"/>
        </w:rPr>
        <w:t>земельных участков, границ</w:t>
      </w:r>
      <w:r w:rsidR="00AD5ED2">
        <w:rPr>
          <w:rFonts w:ascii="Times New Roman" w:hAnsi="Times New Roman" w:cs="Times New Roman"/>
          <w:sz w:val="24"/>
          <w:szCs w:val="24"/>
        </w:rPr>
        <w:t>ы</w:t>
      </w:r>
      <w:r w:rsidR="002721EC">
        <w:rPr>
          <w:rFonts w:ascii="Times New Roman" w:hAnsi="Times New Roman" w:cs="Times New Roman"/>
          <w:sz w:val="24"/>
          <w:szCs w:val="24"/>
        </w:rPr>
        <w:t xml:space="preserve"> зон с особыми условиями использования территории</w:t>
      </w:r>
      <w:r w:rsidRPr="002721EC">
        <w:rPr>
          <w:rFonts w:ascii="Times New Roman" w:hAnsi="Times New Roman" w:cs="Times New Roman"/>
          <w:sz w:val="24"/>
          <w:szCs w:val="24"/>
        </w:rPr>
        <w:t>;</w:t>
      </w:r>
    </w:p>
    <w:p w:rsidR="005D7DD6" w:rsidRDefault="005D7DD6" w:rsidP="002721EC">
      <w:pPr>
        <w:ind w:left="142" w:right="284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21EC">
        <w:rPr>
          <w:rFonts w:ascii="Times New Roman" w:hAnsi="Times New Roman" w:cs="Times New Roman"/>
          <w:sz w:val="24"/>
          <w:szCs w:val="24"/>
        </w:rPr>
        <w:t>4.Установлен</w:t>
      </w:r>
      <w:r w:rsidR="002721EC" w:rsidRPr="002721EC">
        <w:rPr>
          <w:rFonts w:ascii="Times New Roman" w:hAnsi="Times New Roman" w:cs="Times New Roman"/>
          <w:sz w:val="24"/>
          <w:szCs w:val="24"/>
        </w:rPr>
        <w:t xml:space="preserve"> вид разрешенного использования земельного участка в соответствии с Правилами землепользования и застройки </w:t>
      </w:r>
      <w:r w:rsidR="00221777" w:rsidRPr="00221777">
        <w:rPr>
          <w:rFonts w:ascii="Times New Roman" w:hAnsi="Times New Roman" w:cs="Times New Roman"/>
          <w:sz w:val="24"/>
          <w:szCs w:val="24"/>
        </w:rPr>
        <w:t>Левобережного сельского поселения Тутаевского муниципального района Ярославской области</w:t>
      </w:r>
      <w:r w:rsidR="002721EC" w:rsidRPr="002721EC">
        <w:rPr>
          <w:rFonts w:ascii="Times New Roman" w:hAnsi="Times New Roman" w:cs="Times New Roman"/>
          <w:sz w:val="24"/>
          <w:szCs w:val="24"/>
        </w:rPr>
        <w:t>.</w:t>
      </w:r>
    </w:p>
    <w:p w:rsidR="005D7DD6" w:rsidRDefault="00C40673" w:rsidP="00C51225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формирования земельн</w:t>
      </w:r>
      <w:r w:rsidR="00123CE1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участк</w:t>
      </w:r>
      <w:r w:rsidR="00123CE1">
        <w:rPr>
          <w:rFonts w:ascii="Times New Roman" w:hAnsi="Times New Roman" w:cs="Times New Roman"/>
          <w:b/>
          <w:sz w:val="28"/>
          <w:szCs w:val="28"/>
        </w:rPr>
        <w:t>а</w:t>
      </w:r>
    </w:p>
    <w:p w:rsidR="009A07C0" w:rsidRDefault="00123CE1" w:rsidP="00C40673">
      <w:pPr>
        <w:pStyle w:val="a8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 многоквартирным жилым</w:t>
      </w:r>
      <w:r w:rsidR="00C40673">
        <w:rPr>
          <w:rFonts w:ascii="Times New Roman" w:hAnsi="Times New Roman" w:cs="Times New Roman"/>
          <w:b/>
          <w:sz w:val="28"/>
          <w:szCs w:val="28"/>
        </w:rPr>
        <w:t xml:space="preserve"> дом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</w:p>
    <w:p w:rsidR="00AE26E6" w:rsidRPr="00AE26E6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A46EA" w:rsidRDefault="004D259C" w:rsidP="004D259C">
      <w:pPr>
        <w:pStyle w:val="a8"/>
        <w:spacing w:after="0"/>
        <w:ind w:left="426" w:right="28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A46EA">
        <w:rPr>
          <w:rFonts w:ascii="Times New Roman" w:hAnsi="Times New Roman" w:cs="Times New Roman"/>
          <w:sz w:val="24"/>
          <w:szCs w:val="24"/>
        </w:rPr>
        <w:t>Согласно градостроительного плана Левобережного сельского поселения Тутаевского муниципального района Ярославской области ф</w:t>
      </w:r>
      <w:r w:rsidR="00975A12" w:rsidRPr="008A46EA">
        <w:rPr>
          <w:rFonts w:ascii="Times New Roman" w:hAnsi="Times New Roman" w:cs="Times New Roman"/>
          <w:sz w:val="24"/>
          <w:szCs w:val="24"/>
        </w:rPr>
        <w:t>ормируемы</w:t>
      </w:r>
      <w:r w:rsidR="00123CE1" w:rsidRPr="008A46EA">
        <w:rPr>
          <w:rFonts w:ascii="Times New Roman" w:hAnsi="Times New Roman" w:cs="Times New Roman"/>
          <w:sz w:val="24"/>
          <w:szCs w:val="24"/>
        </w:rPr>
        <w:t>й</w:t>
      </w:r>
      <w:r w:rsidR="00975A12" w:rsidRPr="008A46EA">
        <w:rPr>
          <w:rFonts w:ascii="Times New Roman" w:hAnsi="Times New Roman" w:cs="Times New Roman"/>
          <w:sz w:val="24"/>
          <w:szCs w:val="24"/>
        </w:rPr>
        <w:t xml:space="preserve"> земельны</w:t>
      </w:r>
      <w:r w:rsidR="00123CE1" w:rsidRPr="008A46EA">
        <w:rPr>
          <w:rFonts w:ascii="Times New Roman" w:hAnsi="Times New Roman" w:cs="Times New Roman"/>
          <w:sz w:val="24"/>
          <w:szCs w:val="24"/>
        </w:rPr>
        <w:t>й</w:t>
      </w:r>
      <w:r w:rsidR="00975A12" w:rsidRPr="008A46EA">
        <w:rPr>
          <w:rFonts w:ascii="Times New Roman" w:hAnsi="Times New Roman" w:cs="Times New Roman"/>
          <w:sz w:val="24"/>
          <w:szCs w:val="24"/>
        </w:rPr>
        <w:t xml:space="preserve"> участ</w:t>
      </w:r>
      <w:r w:rsidR="00123CE1" w:rsidRPr="008A46EA">
        <w:rPr>
          <w:rFonts w:ascii="Times New Roman" w:hAnsi="Times New Roman" w:cs="Times New Roman"/>
          <w:sz w:val="24"/>
          <w:szCs w:val="24"/>
        </w:rPr>
        <w:t>ок</w:t>
      </w:r>
      <w:r w:rsidR="007D309A" w:rsidRPr="008A46EA">
        <w:rPr>
          <w:rFonts w:ascii="Times New Roman" w:hAnsi="Times New Roman" w:cs="Times New Roman"/>
          <w:sz w:val="24"/>
          <w:szCs w:val="24"/>
        </w:rPr>
        <w:t xml:space="preserve"> расположен </w:t>
      </w:r>
      <w:r w:rsidRPr="008A46EA">
        <w:rPr>
          <w:rFonts w:ascii="Times New Roman" w:hAnsi="Times New Roman" w:cs="Times New Roman"/>
          <w:sz w:val="24"/>
          <w:szCs w:val="24"/>
        </w:rPr>
        <w:t>на зе</w:t>
      </w:r>
      <w:r w:rsidR="00121368" w:rsidRPr="008A46EA">
        <w:rPr>
          <w:rFonts w:ascii="Times New Roman" w:hAnsi="Times New Roman" w:cs="Times New Roman"/>
          <w:sz w:val="24"/>
          <w:szCs w:val="24"/>
        </w:rPr>
        <w:t>млях лесного фонда в квартале №502</w:t>
      </w:r>
      <w:r w:rsidR="008A46EA" w:rsidRPr="008A46EA">
        <w:rPr>
          <w:rFonts w:ascii="Times New Roman" w:hAnsi="Times New Roman" w:cs="Times New Roman"/>
          <w:sz w:val="24"/>
          <w:szCs w:val="24"/>
        </w:rPr>
        <w:t xml:space="preserve"> </w:t>
      </w:r>
      <w:r w:rsidRPr="008A46EA">
        <w:rPr>
          <w:rFonts w:ascii="Times New Roman" w:hAnsi="Times New Roman" w:cs="Times New Roman"/>
          <w:sz w:val="24"/>
          <w:szCs w:val="24"/>
        </w:rPr>
        <w:t xml:space="preserve">Тутаевского лесничества </w:t>
      </w:r>
      <w:r w:rsidR="008A46EA">
        <w:rPr>
          <w:rFonts w:ascii="Times New Roman" w:hAnsi="Times New Roman" w:cs="Times New Roman"/>
          <w:sz w:val="24"/>
          <w:szCs w:val="24"/>
        </w:rPr>
        <w:t>(учетный номер лесного квартала 76:13:1:314).</w:t>
      </w:r>
    </w:p>
    <w:p w:rsidR="004D259C" w:rsidRDefault="004D259C" w:rsidP="004D259C">
      <w:pPr>
        <w:pStyle w:val="a8"/>
        <w:spacing w:after="0"/>
        <w:ind w:left="426" w:right="28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FA4243">
        <w:rPr>
          <w:rFonts w:ascii="Times New Roman" w:hAnsi="Times New Roman" w:cs="Times New Roman"/>
          <w:sz w:val="24"/>
          <w:szCs w:val="24"/>
        </w:rPr>
        <w:t>Межевание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 xml:space="preserve"> осуществляется применительно к территори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FA424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расположение котор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FA4243">
        <w:rPr>
          <w:rFonts w:ascii="Times New Roman" w:hAnsi="Times New Roman" w:cs="Times New Roman"/>
          <w:sz w:val="24"/>
          <w:szCs w:val="24"/>
        </w:rPr>
        <w:t xml:space="preserve"> предусмотрено проектом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243">
        <w:rPr>
          <w:rFonts w:ascii="Times New Roman" w:hAnsi="Times New Roman" w:cs="Times New Roman"/>
          <w:sz w:val="24"/>
          <w:szCs w:val="24"/>
        </w:rPr>
        <w:t>в границах кадастров</w:t>
      </w:r>
      <w:r>
        <w:rPr>
          <w:rFonts w:ascii="Times New Roman" w:hAnsi="Times New Roman" w:cs="Times New Roman"/>
          <w:sz w:val="24"/>
          <w:szCs w:val="24"/>
        </w:rPr>
        <w:t xml:space="preserve">ого кварта </w:t>
      </w:r>
      <w:r w:rsidRPr="005179E5">
        <w:rPr>
          <w:rFonts w:ascii="Times New Roman" w:hAnsi="Times New Roman" w:cs="Times New Roman"/>
          <w:sz w:val="24"/>
          <w:szCs w:val="24"/>
        </w:rPr>
        <w:t>76:15:</w:t>
      </w:r>
      <w:r>
        <w:rPr>
          <w:rFonts w:ascii="Times New Roman" w:hAnsi="Times New Roman" w:cs="Times New Roman"/>
          <w:sz w:val="24"/>
          <w:szCs w:val="24"/>
        </w:rPr>
        <w:t>011003.</w:t>
      </w:r>
    </w:p>
    <w:p w:rsidR="004D259C" w:rsidRDefault="004D259C" w:rsidP="00AE26E6">
      <w:pPr>
        <w:suppressAutoHyphens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3CE1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Образование</w:t>
      </w:r>
      <w:r w:rsidR="00337C8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74008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земельных участков в данной зоне осуществляется </w:t>
      </w:r>
      <w:r w:rsidRPr="0074008B">
        <w:rPr>
          <w:rFonts w:ascii="Times New Roman" w:hAnsi="Times New Roman" w:cs="Times New Roman"/>
          <w:sz w:val="24"/>
          <w:szCs w:val="24"/>
        </w:rPr>
        <w:t>исключительно в соответствии с утвержденным</w:t>
      </w:r>
      <w:r w:rsidR="00337C8E">
        <w:rPr>
          <w:rFonts w:ascii="Times New Roman" w:hAnsi="Times New Roman" w:cs="Times New Roman"/>
          <w:sz w:val="24"/>
          <w:szCs w:val="24"/>
        </w:rPr>
        <w:t xml:space="preserve"> </w:t>
      </w:r>
      <w:r w:rsidRPr="0074008B">
        <w:rPr>
          <w:rFonts w:ascii="Times New Roman" w:hAnsi="Times New Roman" w:cs="Times New Roman"/>
          <w:sz w:val="24"/>
          <w:szCs w:val="24"/>
        </w:rPr>
        <w:t>проектом межевания территории.</w:t>
      </w:r>
    </w:p>
    <w:p w:rsidR="00671C6D" w:rsidRPr="00671C6D" w:rsidRDefault="00671C6D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E10B6A" w:rsidRDefault="00E10B6A" w:rsidP="00123CE1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57E6">
        <w:rPr>
          <w:rFonts w:ascii="Times New Roman" w:hAnsi="Times New Roman" w:cs="Times New Roman"/>
          <w:sz w:val="24"/>
          <w:szCs w:val="24"/>
          <w:u w:val="single"/>
        </w:rPr>
        <w:t>Вид разрешенного использования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 xml:space="preserve"> образуемого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земельн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ого</w:t>
      </w:r>
      <w:r w:rsidRPr="006E57E6">
        <w:rPr>
          <w:rFonts w:ascii="Times New Roman" w:hAnsi="Times New Roman" w:cs="Times New Roman"/>
          <w:sz w:val="24"/>
          <w:szCs w:val="24"/>
          <w:u w:val="single"/>
        </w:rPr>
        <w:t xml:space="preserve"> участк</w:t>
      </w:r>
      <w:r w:rsidR="005C2F44">
        <w:rPr>
          <w:rFonts w:ascii="Times New Roman" w:hAnsi="Times New Roman" w:cs="Times New Roman"/>
          <w:sz w:val="24"/>
          <w:szCs w:val="24"/>
          <w:u w:val="single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123CE1">
        <w:rPr>
          <w:rFonts w:ascii="Times New Roman" w:hAnsi="Times New Roman" w:cs="Times New Roman"/>
          <w:sz w:val="24"/>
          <w:szCs w:val="24"/>
        </w:rPr>
        <w:t>м</w:t>
      </w:r>
      <w:r w:rsidR="00123CE1" w:rsidRPr="00123CE1">
        <w:rPr>
          <w:rFonts w:ascii="Times New Roman" w:hAnsi="Times New Roman" w:cs="Times New Roman"/>
          <w:sz w:val="24"/>
          <w:szCs w:val="24"/>
        </w:rPr>
        <w:t xml:space="preserve">алоэтажная многоквартирная жилая </w:t>
      </w:r>
      <w:r w:rsidR="00123CE1">
        <w:rPr>
          <w:rFonts w:ascii="Times New Roman" w:hAnsi="Times New Roman" w:cs="Times New Roman"/>
          <w:sz w:val="24"/>
          <w:szCs w:val="24"/>
        </w:rPr>
        <w:t>застройка (2.1.1).</w:t>
      </w:r>
    </w:p>
    <w:p w:rsidR="00831877" w:rsidRPr="00831877" w:rsidRDefault="00831877" w:rsidP="0087797F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31877">
        <w:rPr>
          <w:rFonts w:ascii="Times New Roman" w:hAnsi="Times New Roman" w:cs="Times New Roman"/>
          <w:bCs/>
          <w:sz w:val="24"/>
          <w:szCs w:val="24"/>
        </w:rPr>
        <w:t>В результате проекта межевания территории формиру</w:t>
      </w:r>
      <w:r w:rsidR="00123CE1">
        <w:rPr>
          <w:rFonts w:ascii="Times New Roman" w:hAnsi="Times New Roman" w:cs="Times New Roman"/>
          <w:bCs/>
          <w:sz w:val="24"/>
          <w:szCs w:val="24"/>
        </w:rPr>
        <w:t>е</w:t>
      </w:r>
      <w:r w:rsidRPr="00831877">
        <w:rPr>
          <w:rFonts w:ascii="Times New Roman" w:hAnsi="Times New Roman" w:cs="Times New Roman"/>
          <w:bCs/>
          <w:sz w:val="24"/>
          <w:szCs w:val="24"/>
        </w:rPr>
        <w:t>тся земельны</w:t>
      </w:r>
      <w:r w:rsidR="00123CE1">
        <w:rPr>
          <w:rFonts w:ascii="Times New Roman" w:hAnsi="Times New Roman" w:cs="Times New Roman"/>
          <w:bCs/>
          <w:sz w:val="24"/>
          <w:szCs w:val="24"/>
        </w:rPr>
        <w:t>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участ</w:t>
      </w:r>
      <w:r w:rsidR="00123CE1">
        <w:rPr>
          <w:rFonts w:ascii="Times New Roman" w:hAnsi="Times New Roman" w:cs="Times New Roman"/>
          <w:bCs/>
          <w:sz w:val="24"/>
          <w:szCs w:val="24"/>
        </w:rPr>
        <w:t>ок</w:t>
      </w:r>
      <w:r w:rsidR="00186288">
        <w:rPr>
          <w:rFonts w:ascii="Times New Roman" w:hAnsi="Times New Roman" w:cs="Times New Roman"/>
          <w:bCs/>
          <w:sz w:val="24"/>
          <w:szCs w:val="24"/>
        </w:rPr>
        <w:t>, расположенный</w:t>
      </w:r>
      <w:r w:rsidRPr="00831877">
        <w:rPr>
          <w:rFonts w:ascii="Times New Roman" w:hAnsi="Times New Roman" w:cs="Times New Roman"/>
          <w:bCs/>
          <w:sz w:val="24"/>
          <w:szCs w:val="24"/>
        </w:rPr>
        <w:t xml:space="preserve"> по адресу: </w:t>
      </w:r>
      <w:r w:rsidR="004D259C" w:rsidRPr="001B4FD5">
        <w:rPr>
          <w:rFonts w:ascii="Times New Roman" w:hAnsi="Times New Roman" w:cs="Times New Roman"/>
          <w:sz w:val="24"/>
          <w:szCs w:val="24"/>
        </w:rPr>
        <w:t>Ярославская область, Тутаевский муниципальный округ, д</w:t>
      </w:r>
      <w:r w:rsidR="0085776B">
        <w:rPr>
          <w:rFonts w:ascii="Times New Roman" w:hAnsi="Times New Roman" w:cs="Times New Roman"/>
          <w:sz w:val="24"/>
          <w:szCs w:val="24"/>
        </w:rPr>
        <w:t>еревня</w:t>
      </w:r>
      <w:r w:rsidR="004D259C" w:rsidRPr="001B4FD5">
        <w:rPr>
          <w:rFonts w:ascii="Times New Roman" w:hAnsi="Times New Roman" w:cs="Times New Roman"/>
          <w:sz w:val="24"/>
          <w:szCs w:val="24"/>
        </w:rPr>
        <w:t xml:space="preserve"> Ясиплево, </w:t>
      </w:r>
      <w:r w:rsidR="00126F28" w:rsidRPr="001B4FD5">
        <w:rPr>
          <w:rFonts w:ascii="Times New Roman" w:hAnsi="Times New Roman" w:cs="Times New Roman"/>
          <w:sz w:val="24"/>
          <w:szCs w:val="24"/>
        </w:rPr>
        <w:t xml:space="preserve">переулок </w:t>
      </w:r>
      <w:r w:rsidR="004D259C" w:rsidRPr="001B4FD5">
        <w:rPr>
          <w:rFonts w:ascii="Times New Roman" w:hAnsi="Times New Roman" w:cs="Times New Roman"/>
          <w:sz w:val="24"/>
          <w:szCs w:val="24"/>
        </w:rPr>
        <w:t xml:space="preserve">Школьный, </w:t>
      </w:r>
      <w:r w:rsidR="004D259C">
        <w:rPr>
          <w:rFonts w:ascii="Times New Roman" w:hAnsi="Times New Roman" w:cs="Times New Roman"/>
          <w:sz w:val="24"/>
          <w:szCs w:val="24"/>
        </w:rPr>
        <w:t>д</w:t>
      </w:r>
      <w:r w:rsidR="0085776B">
        <w:rPr>
          <w:rFonts w:ascii="Times New Roman" w:hAnsi="Times New Roman" w:cs="Times New Roman"/>
          <w:sz w:val="24"/>
          <w:szCs w:val="24"/>
        </w:rPr>
        <w:t>ом</w:t>
      </w:r>
      <w:r w:rsidR="004D259C" w:rsidRPr="001B4FD5">
        <w:rPr>
          <w:rFonts w:ascii="Times New Roman" w:hAnsi="Times New Roman" w:cs="Times New Roman"/>
          <w:sz w:val="24"/>
          <w:szCs w:val="24"/>
        </w:rPr>
        <w:t xml:space="preserve"> </w:t>
      </w:r>
      <w:r w:rsidR="00A22F85">
        <w:rPr>
          <w:rFonts w:ascii="Times New Roman" w:hAnsi="Times New Roman" w:cs="Times New Roman"/>
          <w:sz w:val="24"/>
          <w:szCs w:val="24"/>
        </w:rPr>
        <w:t>1</w:t>
      </w:r>
      <w:r w:rsidR="0087797F">
        <w:rPr>
          <w:rFonts w:ascii="Times New Roman" w:hAnsi="Times New Roman" w:cs="Times New Roman"/>
          <w:bCs/>
          <w:sz w:val="24"/>
          <w:szCs w:val="24"/>
        </w:rPr>
        <w:t>.</w:t>
      </w:r>
    </w:p>
    <w:p w:rsidR="00391CCF" w:rsidRDefault="00391CCF" w:rsidP="00E10B6A">
      <w:pPr>
        <w:widowControl w:val="0"/>
        <w:autoSpaceDE w:val="0"/>
        <w:autoSpaceDN w:val="0"/>
        <w:adjustRightInd w:val="0"/>
        <w:spacing w:after="0"/>
        <w:ind w:left="142"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Границы существующих земель земельных участков при разработке проекта межевания не изменяются.</w:t>
      </w:r>
    </w:p>
    <w:p w:rsidR="001D4321" w:rsidRDefault="00186288" w:rsidP="00186288">
      <w:pPr>
        <w:autoSpaceDE w:val="0"/>
        <w:autoSpaceDN w:val="0"/>
        <w:adjustRightInd w:val="0"/>
        <w:spacing w:after="0" w:line="240" w:lineRule="auto"/>
        <w:ind w:left="142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86288">
        <w:rPr>
          <w:rFonts w:ascii="Times New Roman" w:hAnsi="Times New Roman" w:cs="Times New Roman"/>
          <w:sz w:val="24"/>
          <w:szCs w:val="24"/>
        </w:rPr>
        <w:t>Образуемый земельный участок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имеют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6288">
        <w:rPr>
          <w:rFonts w:ascii="Times New Roman" w:hAnsi="Times New Roman" w:cs="Times New Roman"/>
          <w:sz w:val="24"/>
          <w:szCs w:val="24"/>
        </w:rPr>
        <w:t>непосредственный доступ</w:t>
      </w:r>
      <w:r>
        <w:rPr>
          <w:rFonts w:ascii="Times New Roman" w:hAnsi="Times New Roman" w:cs="Times New Roman"/>
          <w:sz w:val="24"/>
          <w:szCs w:val="24"/>
        </w:rPr>
        <w:t xml:space="preserve"> к земельным участкам (территориям) </w:t>
      </w:r>
      <w:r w:rsidRPr="00186288">
        <w:rPr>
          <w:rFonts w:ascii="Times New Roman" w:hAnsi="Times New Roman" w:cs="Times New Roman"/>
          <w:sz w:val="24"/>
          <w:szCs w:val="24"/>
        </w:rPr>
        <w:t>общего пользования.</w:t>
      </w:r>
    </w:p>
    <w:p w:rsidR="00AE26E6" w:rsidRPr="00AE26E6" w:rsidRDefault="00AE26E6" w:rsidP="0036199D">
      <w:pPr>
        <w:autoSpaceDE w:val="0"/>
        <w:autoSpaceDN w:val="0"/>
        <w:adjustRightInd w:val="0"/>
        <w:spacing w:after="0" w:line="240" w:lineRule="auto"/>
        <w:ind w:left="142" w:right="282"/>
        <w:jc w:val="both"/>
        <w:rPr>
          <w:rFonts w:ascii="Times New Roman" w:hAnsi="Times New Roman" w:cs="Times New Roman"/>
          <w:sz w:val="24"/>
          <w:szCs w:val="24"/>
        </w:rPr>
      </w:pPr>
    </w:p>
    <w:p w:rsidR="00C87E1A" w:rsidRDefault="00C21BF4" w:rsidP="00950B1B">
      <w:pPr>
        <w:pStyle w:val="a8"/>
        <w:numPr>
          <w:ilvl w:val="1"/>
          <w:numId w:val="15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243">
        <w:rPr>
          <w:rFonts w:ascii="Times New Roman" w:hAnsi="Times New Roman" w:cs="Times New Roman"/>
          <w:b/>
          <w:sz w:val="28"/>
          <w:szCs w:val="28"/>
        </w:rPr>
        <w:t>Исходные данные для подготовки проекта межевания</w:t>
      </w:r>
    </w:p>
    <w:p w:rsidR="00AE26E6" w:rsidRPr="005A1F1D" w:rsidRDefault="00AE26E6" w:rsidP="00AE26E6">
      <w:pPr>
        <w:pStyle w:val="a8"/>
        <w:spacing w:after="0"/>
        <w:ind w:left="1455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225" w:type="dxa"/>
        <w:tblInd w:w="108" w:type="dxa"/>
        <w:tblLook w:val="04A0" w:firstRow="1" w:lastRow="0" w:firstColumn="1" w:lastColumn="0" w:noHBand="0" w:noVBand="1"/>
      </w:tblPr>
      <w:tblGrid>
        <w:gridCol w:w="738"/>
        <w:gridCol w:w="6350"/>
        <w:gridCol w:w="3137"/>
      </w:tblGrid>
      <w:tr w:rsidR="00C21BF4" w:rsidRPr="00FA4243" w:rsidTr="003B2FDB">
        <w:trPr>
          <w:trHeight w:val="467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Реквизиты документа</w:t>
            </w:r>
          </w:p>
        </w:tc>
      </w:tr>
      <w:tr w:rsidR="00C21BF4" w:rsidRPr="00FA4243" w:rsidTr="003B2FDB">
        <w:trPr>
          <w:trHeight w:val="315"/>
        </w:trPr>
        <w:tc>
          <w:tcPr>
            <w:tcW w:w="7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1BF4" w:rsidRPr="00CF421E" w:rsidRDefault="00C21BF4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F42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4D259C">
            <w:pPr>
              <w:pStyle w:val="a8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Правила землепользования и застройки </w:t>
            </w:r>
            <w:r w:rsidR="004D259C" w:rsidRPr="00221777">
              <w:rPr>
                <w:rFonts w:ascii="Times New Roman" w:hAnsi="Times New Roman" w:cs="Times New Roman"/>
                <w:sz w:val="24"/>
                <w:szCs w:val="24"/>
              </w:rPr>
              <w:t>Левобережного сельского поселения Тутаевского муниципального района Ярославской области</w:t>
            </w:r>
            <w:r w:rsidR="004D25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>Карта градо</w:t>
            </w:r>
            <w:r w:rsidR="005A7006">
              <w:rPr>
                <w:rFonts w:ascii="Times New Roman" w:hAnsi="Times New Roman" w:cs="Times New Roman"/>
                <w:sz w:val="24"/>
                <w:szCs w:val="24"/>
              </w:rPr>
              <w:t>строительного зонирования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21BF4" w:rsidRPr="00FA4243" w:rsidRDefault="004D259C" w:rsidP="004D259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 xml:space="preserve">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C21BF4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C21BF4" w:rsidRPr="00FA4243" w:rsidRDefault="004268FC" w:rsidP="00C21BF4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A4243"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план </w:t>
            </w:r>
            <w:r w:rsidR="004D259C" w:rsidRPr="00221777">
              <w:rPr>
                <w:rFonts w:ascii="Times New Roman" w:hAnsi="Times New Roman" w:cs="Times New Roman"/>
                <w:sz w:val="24"/>
                <w:szCs w:val="24"/>
              </w:rPr>
              <w:t>Левобережного сельского поселения Тутаевского муниципального района Ярославской области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5909E5">
            <w:pPr>
              <w:pStyle w:val="a8"/>
              <w:ind w:left="5"/>
              <w:rPr>
                <w:rFonts w:ascii="Times New Roman" w:hAnsi="Times New Roman" w:cs="Times New Roman"/>
                <w:sz w:val="24"/>
                <w:szCs w:val="24"/>
              </w:rPr>
            </w:pPr>
            <w:r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Решением Муниципального совета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Тутаевского муниципального округа</w:t>
            </w:r>
          </w:p>
          <w:p w:rsidR="00C21BF4" w:rsidRPr="00FA4243" w:rsidRDefault="004D259C" w:rsidP="004D259C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49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 xml:space="preserve"> от 09.06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909E5" w:rsidRPr="005909E5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444F0E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Сведения государственного кадастра недвижимости (ГКН) о земельных участках, границы которых установлены в соответствии с требованиями земельного законодательства</w:t>
            </w:r>
          </w:p>
        </w:tc>
        <w:tc>
          <w:tcPr>
            <w:tcW w:w="313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5909E5" w:rsidP="00782632">
            <w:pPr>
              <w:pStyle w:val="ListParagraph1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09E5">
              <w:rPr>
                <w:rFonts w:ascii="Times New Roman" w:hAnsi="Times New Roman"/>
                <w:sz w:val="24"/>
                <w:szCs w:val="24"/>
              </w:rPr>
              <w:t>КПТ</w:t>
            </w:r>
          </w:p>
        </w:tc>
      </w:tr>
      <w:tr w:rsidR="005909E5" w:rsidRPr="00FA4243" w:rsidTr="003B2FDB">
        <w:trPr>
          <w:trHeight w:val="467"/>
        </w:trPr>
        <w:tc>
          <w:tcPr>
            <w:tcW w:w="738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444F0E" w:rsidP="00C21BF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FA4243" w:rsidRDefault="005909E5" w:rsidP="00126F28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</w:t>
            </w:r>
            <w:r w:rsidRPr="00C97C1C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ации Тутаевского муниципального </w:t>
            </w:r>
            <w:r w:rsidR="00186288">
              <w:rPr>
                <w:rFonts w:ascii="Times New Roman" w:eastAsia="Calibri" w:hAnsi="Times New Roman" w:cs="Times New Roman"/>
                <w:sz w:val="24"/>
                <w:szCs w:val="24"/>
              </w:rPr>
              <w:t>округа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подготовке </w:t>
            </w:r>
            <w:r w:rsidRPr="005909E5">
              <w:rPr>
                <w:rFonts w:ascii="Times New Roman" w:eastAsia="Calibri" w:hAnsi="Times New Roman" w:cs="Times New Roman"/>
                <w:sz w:val="24"/>
                <w:szCs w:val="24"/>
              </w:rPr>
              <w:t>проекта межевания территории</w:t>
            </w:r>
            <w:r w:rsidR="0000277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многоквартирн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жил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 xml:space="preserve"> дом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02777" w:rsidRPr="00B956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 xml:space="preserve"> по адрес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02777" w:rsidRPr="00CB093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02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259C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область, Тутаевский муниципальный округ, Левобережное сельское поселение, д. Ясиплево, </w:t>
            </w:r>
            <w:r w:rsidR="00126F28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переулок </w:t>
            </w:r>
            <w:r w:rsidR="004D259C" w:rsidRPr="001B4FD5">
              <w:rPr>
                <w:rFonts w:ascii="Times New Roman" w:hAnsi="Times New Roman" w:cs="Times New Roman"/>
                <w:sz w:val="24"/>
                <w:szCs w:val="24"/>
              </w:rPr>
              <w:t xml:space="preserve">Школьный, </w:t>
            </w:r>
            <w:r w:rsidR="004D259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A46EA">
              <w:rPr>
                <w:rFonts w:ascii="Times New Roman" w:hAnsi="Times New Roman" w:cs="Times New Roman"/>
                <w:sz w:val="24"/>
                <w:szCs w:val="24"/>
              </w:rPr>
              <w:t>. 1</w:t>
            </w:r>
          </w:p>
        </w:tc>
        <w:tc>
          <w:tcPr>
            <w:tcW w:w="313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909E5" w:rsidRPr="005909E5" w:rsidRDefault="008A46EA" w:rsidP="008A46EA">
            <w:pPr>
              <w:pStyle w:val="a8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E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5909E5" w:rsidRPr="008A46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46E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5909E5" w:rsidRPr="008A46E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8A46E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909E5" w:rsidRPr="008A46EA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Pr="008A46EA">
              <w:rPr>
                <w:rFonts w:ascii="Times New Roman" w:hAnsi="Times New Roman" w:cs="Times New Roman"/>
                <w:sz w:val="24"/>
                <w:szCs w:val="24"/>
              </w:rPr>
              <w:t>785</w:t>
            </w:r>
            <w:r w:rsidR="005909E5" w:rsidRPr="008A46EA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</w:p>
        </w:tc>
      </w:tr>
    </w:tbl>
    <w:p w:rsidR="00671C6D" w:rsidRPr="00AE26E6" w:rsidRDefault="00671C6D" w:rsidP="008A46EC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AA6050" w:rsidRDefault="00AA6050" w:rsidP="001F61D2">
      <w:pPr>
        <w:pStyle w:val="a8"/>
        <w:numPr>
          <w:ilvl w:val="1"/>
          <w:numId w:val="1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61D2">
        <w:rPr>
          <w:rFonts w:ascii="Times New Roman" w:hAnsi="Times New Roman" w:cs="Times New Roman"/>
          <w:b/>
          <w:sz w:val="28"/>
          <w:szCs w:val="28"/>
        </w:rPr>
        <w:t>Сведения об образуемых земельных участках и их частях</w:t>
      </w:r>
    </w:p>
    <w:p w:rsidR="00AE26E6" w:rsidRPr="001F61D2" w:rsidRDefault="00AE26E6" w:rsidP="00AE26E6">
      <w:pPr>
        <w:pStyle w:val="a8"/>
        <w:ind w:left="75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104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59"/>
        <w:gridCol w:w="1417"/>
        <w:gridCol w:w="1242"/>
        <w:gridCol w:w="1280"/>
        <w:gridCol w:w="1696"/>
        <w:gridCol w:w="1281"/>
        <w:gridCol w:w="1554"/>
      </w:tblGrid>
      <w:tr w:rsidR="009A47EC" w:rsidRPr="00FA4243" w:rsidTr="00E00664">
        <w:trPr>
          <w:trHeight w:val="448"/>
          <w:jc w:val="center"/>
        </w:trPr>
        <w:tc>
          <w:tcPr>
            <w:tcW w:w="1047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A47EC" w:rsidRPr="009A47EC" w:rsidRDefault="009A47EC" w:rsidP="00186288">
            <w:pPr>
              <w:pStyle w:val="a8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Список </w:t>
            </w:r>
            <w:r w:rsidR="00186288">
              <w:rPr>
                <w:rFonts w:ascii="Times New Roman" w:hAnsi="Times New Roman" w:cs="Times New Roman"/>
                <w:sz w:val="24"/>
                <w:szCs w:val="24"/>
              </w:rPr>
              <w:t>образуемых</w:t>
            </w:r>
            <w:r w:rsidRPr="009A47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земельных участков:</w:t>
            </w:r>
          </w:p>
        </w:tc>
      </w:tr>
      <w:tr w:rsidR="00560486" w:rsidRPr="00B874E2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407AA9">
            <w:pPr>
              <w:pStyle w:val="a8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Номер земельного участка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</w:p>
          <w:p w:rsidR="00560486" w:rsidRPr="00E529C2" w:rsidRDefault="00560486" w:rsidP="00E529C2">
            <w:pPr>
              <w:pStyle w:val="a8"/>
              <w:ind w:lef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сущ. кадастрового квартала</w:t>
            </w:r>
          </w:p>
        </w:tc>
        <w:tc>
          <w:tcPr>
            <w:tcW w:w="1242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Площадь участка в соответствии с 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проектом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, м2</w:t>
            </w:r>
          </w:p>
        </w:tc>
        <w:tc>
          <w:tcPr>
            <w:tcW w:w="128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 правах</w:t>
            </w:r>
          </w:p>
        </w:tc>
        <w:tc>
          <w:tcPr>
            <w:tcW w:w="169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560486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Вид разрешенного использования в с</w:t>
            </w:r>
            <w:r w:rsidR="009A47EC" w:rsidRPr="00E529C2">
              <w:rPr>
                <w:rFonts w:ascii="Times New Roman" w:hAnsi="Times New Roman" w:cs="Times New Roman"/>
                <w:sz w:val="20"/>
                <w:szCs w:val="20"/>
              </w:rPr>
              <w:t>оответствии с проектом</w:t>
            </w:r>
          </w:p>
        </w:tc>
        <w:tc>
          <w:tcPr>
            <w:tcW w:w="128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560486" w:rsidRPr="00E529C2" w:rsidRDefault="009A47EC" w:rsidP="009A47E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Категория земель</w:t>
            </w:r>
          </w:p>
        </w:tc>
        <w:tc>
          <w:tcPr>
            <w:tcW w:w="155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560486" w:rsidRPr="00E529C2" w:rsidRDefault="008A46EA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Местоположение</w:t>
            </w:r>
            <w:r w:rsidR="00560486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земельного участка</w:t>
            </w:r>
          </w:p>
        </w:tc>
      </w:tr>
      <w:tr w:rsidR="00DA2F95" w:rsidRPr="00FA4243" w:rsidTr="00C01D71">
        <w:trPr>
          <w:trHeight w:val="448"/>
          <w:jc w:val="center"/>
        </w:trPr>
        <w:tc>
          <w:tcPr>
            <w:tcW w:w="45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DA2F95" w:rsidRPr="00D0068E" w:rsidRDefault="00E00664" w:rsidP="00BE003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18" w:space="0" w:color="auto"/>
            </w:tcBorders>
            <w:vAlign w:val="center"/>
          </w:tcPr>
          <w:p w:rsidR="00DA2F95" w:rsidRPr="007144BF" w:rsidRDefault="008A46EA" w:rsidP="008A46EA">
            <w:pPr>
              <w:pStyle w:val="a8"/>
              <w:ind w:left="-82" w:right="-12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76:15:011003:ЗУ</w:t>
            </w:r>
            <w:r w:rsidR="0018628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:rsidR="00DA2F95" w:rsidRPr="00DB472C" w:rsidRDefault="00186288" w:rsidP="004D259C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76:</w:t>
            </w:r>
            <w:r w:rsidR="004D259C">
              <w:rPr>
                <w:rFonts w:ascii="Times New Roman" w:hAnsi="Times New Roman" w:cs="Times New Roman"/>
                <w:sz w:val="20"/>
                <w:szCs w:val="20"/>
              </w:rPr>
              <w:t>15:011003</w:t>
            </w:r>
          </w:p>
        </w:tc>
        <w:tc>
          <w:tcPr>
            <w:tcW w:w="1242" w:type="dxa"/>
            <w:tcBorders>
              <w:top w:val="single" w:sz="18" w:space="0" w:color="auto"/>
            </w:tcBorders>
            <w:vAlign w:val="center"/>
          </w:tcPr>
          <w:p w:rsidR="00DA2F95" w:rsidRPr="00852199" w:rsidRDefault="004D259C" w:rsidP="00456762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</w:t>
            </w:r>
          </w:p>
        </w:tc>
        <w:tc>
          <w:tcPr>
            <w:tcW w:w="1280" w:type="dxa"/>
            <w:tcBorders>
              <w:top w:val="single" w:sz="18" w:space="0" w:color="auto"/>
            </w:tcBorders>
            <w:vAlign w:val="center"/>
          </w:tcPr>
          <w:p w:rsidR="00DA2F95" w:rsidRDefault="002A6E7A" w:rsidP="00B842D9">
            <w:pPr>
              <w:pStyle w:val="a8"/>
              <w:ind w:left="-1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Сведения отсутствуют</w:t>
            </w:r>
          </w:p>
        </w:tc>
        <w:tc>
          <w:tcPr>
            <w:tcW w:w="1696" w:type="dxa"/>
            <w:tcBorders>
              <w:top w:val="single" w:sz="18" w:space="0" w:color="auto"/>
            </w:tcBorders>
            <w:vAlign w:val="center"/>
          </w:tcPr>
          <w:p w:rsidR="00AB4A48" w:rsidRPr="00E529C2" w:rsidRDefault="00AB4A4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AE26E6">
              <w:rPr>
                <w:rFonts w:ascii="Times New Roman" w:hAnsi="Times New Roman" w:cs="Times New Roman"/>
                <w:sz w:val="20"/>
                <w:szCs w:val="20"/>
              </w:rPr>
              <w:t>ало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этажная </w:t>
            </w:r>
            <w:r w:rsidR="008A46EA">
              <w:rPr>
                <w:rFonts w:ascii="Times New Roman" w:hAnsi="Times New Roman" w:cs="Times New Roman"/>
                <w:sz w:val="20"/>
                <w:szCs w:val="20"/>
              </w:rPr>
              <w:t>многоквартирная</w:t>
            </w:r>
            <w:r w:rsidR="008A46EA"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жилая</w:t>
            </w: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A2F95" w:rsidRPr="00941FED" w:rsidRDefault="00186288" w:rsidP="00AB4A4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AB4A48" w:rsidRPr="00E529C2">
              <w:rPr>
                <w:rFonts w:ascii="Times New Roman" w:hAnsi="Times New Roman" w:cs="Times New Roman"/>
                <w:sz w:val="20"/>
                <w:szCs w:val="20"/>
              </w:rPr>
              <w:t>астройка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(2.1.1)</w:t>
            </w:r>
          </w:p>
        </w:tc>
        <w:tc>
          <w:tcPr>
            <w:tcW w:w="1281" w:type="dxa"/>
            <w:tcBorders>
              <w:top w:val="single" w:sz="18" w:space="0" w:color="auto"/>
            </w:tcBorders>
            <w:vAlign w:val="center"/>
          </w:tcPr>
          <w:p w:rsidR="00DA2F95" w:rsidRPr="009A47EC" w:rsidRDefault="00B34408" w:rsidP="00B6236B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29C2">
              <w:rPr>
                <w:rFonts w:ascii="Times New Roman" w:hAnsi="Times New Roman" w:cs="Times New Roman"/>
                <w:sz w:val="20"/>
                <w:szCs w:val="20"/>
              </w:rPr>
              <w:t xml:space="preserve">Земли </w:t>
            </w:r>
            <w:r w:rsidR="00B6236B">
              <w:rPr>
                <w:rFonts w:ascii="Times New Roman" w:hAnsi="Times New Roman" w:cs="Times New Roman"/>
                <w:sz w:val="20"/>
                <w:szCs w:val="20"/>
              </w:rPr>
              <w:t>лесного фонда</w:t>
            </w:r>
          </w:p>
        </w:tc>
        <w:tc>
          <w:tcPr>
            <w:tcW w:w="1554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DA2F95" w:rsidRDefault="004D259C" w:rsidP="00126F2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59C">
              <w:rPr>
                <w:rFonts w:ascii="Times New Roman" w:hAnsi="Times New Roman" w:cs="Times New Roman"/>
                <w:sz w:val="20"/>
                <w:szCs w:val="20"/>
              </w:rPr>
              <w:t>Ярославская область, Тутаевский муниципальный округ, Левобережное сельское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поселение,</w:t>
            </w:r>
            <w:r w:rsidR="00126F2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D259C">
              <w:rPr>
                <w:rFonts w:ascii="Times New Roman" w:hAnsi="Times New Roman" w:cs="Times New Roman"/>
                <w:sz w:val="20"/>
                <w:szCs w:val="20"/>
              </w:rPr>
              <w:t xml:space="preserve">д. Ясиплево, </w:t>
            </w:r>
            <w:r w:rsidR="00126F28" w:rsidRPr="00126F28">
              <w:rPr>
                <w:rFonts w:ascii="Times New Roman" w:hAnsi="Times New Roman" w:cs="Times New Roman"/>
                <w:sz w:val="20"/>
                <w:szCs w:val="20"/>
              </w:rPr>
              <w:t xml:space="preserve">переулок </w:t>
            </w:r>
            <w:r w:rsidRPr="00126F28">
              <w:rPr>
                <w:rFonts w:ascii="Times New Roman" w:hAnsi="Times New Roman" w:cs="Times New Roman"/>
                <w:sz w:val="20"/>
                <w:szCs w:val="20"/>
              </w:rPr>
              <w:t>Школьный</w:t>
            </w:r>
            <w:r w:rsidR="00126F2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26F28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26F28">
              <w:rPr>
                <w:rFonts w:ascii="Times New Roman" w:hAnsi="Times New Roman" w:cs="Times New Roman"/>
                <w:sz w:val="20"/>
                <w:szCs w:val="20"/>
              </w:rPr>
              <w:t xml:space="preserve">д. </w:t>
            </w:r>
            <w:r w:rsidR="006724A7" w:rsidRPr="00126F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</w:tbl>
    <w:p w:rsidR="00771686" w:rsidRDefault="00771686" w:rsidP="008118D5">
      <w:pPr>
        <w:pStyle w:val="a8"/>
        <w:ind w:left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6236B" w:rsidRPr="00B6236B" w:rsidRDefault="00B6236B" w:rsidP="00B6236B">
      <w:pPr>
        <w:pStyle w:val="a8"/>
        <w:tabs>
          <w:tab w:val="left" w:pos="426"/>
        </w:tabs>
        <w:ind w:left="426" w:right="84" w:firstLine="283"/>
        <w:jc w:val="both"/>
        <w:rPr>
          <w:rFonts w:ascii="Times New Roman" w:hAnsi="Times New Roman" w:cs="Times New Roman"/>
          <w:sz w:val="20"/>
          <w:szCs w:val="20"/>
        </w:rPr>
      </w:pPr>
      <w:r w:rsidRPr="00383AAC">
        <w:rPr>
          <w:rFonts w:ascii="Times New Roman" w:hAnsi="Times New Roman" w:cs="Times New Roman"/>
          <w:b/>
          <w:sz w:val="24"/>
          <w:szCs w:val="24"/>
        </w:rPr>
        <w:t>Возможные способы образования земельн</w:t>
      </w:r>
      <w:r>
        <w:rPr>
          <w:rFonts w:ascii="Times New Roman" w:hAnsi="Times New Roman" w:cs="Times New Roman"/>
          <w:b/>
          <w:sz w:val="24"/>
          <w:szCs w:val="24"/>
        </w:rPr>
        <w:t>ого</w:t>
      </w:r>
      <w:r w:rsidRPr="00383AAC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383AAC">
        <w:rPr>
          <w:rFonts w:ascii="Times New Roman" w:hAnsi="Times New Roman" w:cs="Times New Roman"/>
          <w:b/>
          <w:sz w:val="24"/>
          <w:szCs w:val="24"/>
        </w:rPr>
        <w:t xml:space="preserve"> 76:15:0</w:t>
      </w:r>
      <w:r>
        <w:rPr>
          <w:rFonts w:ascii="Times New Roman" w:hAnsi="Times New Roman" w:cs="Times New Roman"/>
          <w:b/>
          <w:sz w:val="24"/>
          <w:szCs w:val="24"/>
        </w:rPr>
        <w:t>11003:ЗУ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 w:rsidRPr="00383A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83AAC">
        <w:rPr>
          <w:rFonts w:ascii="Times New Roman" w:hAnsi="Times New Roman" w:cs="Times New Roman"/>
          <w:sz w:val="24"/>
          <w:szCs w:val="24"/>
        </w:rPr>
        <w:t xml:space="preserve">путем образования из земель </w:t>
      </w:r>
      <w:r>
        <w:rPr>
          <w:rFonts w:ascii="Times New Roman" w:hAnsi="Times New Roman" w:cs="Times New Roman"/>
          <w:sz w:val="24"/>
          <w:szCs w:val="24"/>
        </w:rPr>
        <w:t>лесного фонда и дальнейшего перевода в земли населенного пункта.</w:t>
      </w:r>
    </w:p>
    <w:p w:rsidR="00B6236B" w:rsidRDefault="00B6236B" w:rsidP="00B6236B">
      <w:pPr>
        <w:pStyle w:val="a8"/>
        <w:tabs>
          <w:tab w:val="left" w:pos="426"/>
        </w:tabs>
        <w:ind w:left="426" w:right="84" w:hanging="1"/>
        <w:jc w:val="both"/>
        <w:rPr>
          <w:rFonts w:ascii="Times New Roman" w:hAnsi="Times New Roman" w:cs="Times New Roman"/>
          <w:sz w:val="24"/>
          <w:szCs w:val="24"/>
        </w:rPr>
      </w:pPr>
    </w:p>
    <w:p w:rsidR="00126F28" w:rsidRDefault="00B6236B" w:rsidP="00126F28">
      <w:pPr>
        <w:pStyle w:val="a8"/>
        <w:spacing w:after="0"/>
        <w:ind w:left="426" w:right="84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D77470">
        <w:rPr>
          <w:rFonts w:ascii="Times New Roman" w:hAnsi="Times New Roman" w:cs="Times New Roman"/>
          <w:b/>
          <w:sz w:val="24"/>
          <w:szCs w:val="24"/>
        </w:rPr>
        <w:t xml:space="preserve">Целевое назначение лесов, вид (виды) разрешенного использования лесного участка, количественные и качественные характеристики лесного участка, сведения о нахождении лесного участка в границах особо защитных участков лесов (в случае, если подготовка проекта межевания территории осуществляется в целях определения местоположения границ образуемых и (или) изменяемых лесных участков):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DD4E4B">
        <w:rPr>
          <w:rFonts w:ascii="Times New Roman" w:hAnsi="Times New Roman" w:cs="Times New Roman"/>
          <w:sz w:val="24"/>
          <w:szCs w:val="24"/>
        </w:rPr>
        <w:t>а территории размещения объекта имеются земли лесного фонда</w:t>
      </w:r>
      <w:r>
        <w:rPr>
          <w:rFonts w:ascii="Times New Roman" w:hAnsi="Times New Roman" w:cs="Times New Roman"/>
          <w:sz w:val="24"/>
          <w:szCs w:val="24"/>
        </w:rPr>
        <w:t xml:space="preserve"> в квартале №</w:t>
      </w:r>
      <w:r w:rsidR="006724A7" w:rsidRPr="008A46EA">
        <w:rPr>
          <w:rFonts w:ascii="Times New Roman" w:hAnsi="Times New Roman" w:cs="Times New Roman"/>
          <w:sz w:val="24"/>
          <w:szCs w:val="24"/>
        </w:rPr>
        <w:t>502</w:t>
      </w:r>
      <w:r w:rsidR="008A46EA" w:rsidRPr="008A46EA">
        <w:rPr>
          <w:rFonts w:ascii="Times New Roman" w:hAnsi="Times New Roman" w:cs="Times New Roman"/>
          <w:sz w:val="24"/>
          <w:szCs w:val="24"/>
        </w:rPr>
        <w:t xml:space="preserve"> </w:t>
      </w:r>
      <w:r w:rsidRPr="008A46EA">
        <w:rPr>
          <w:rFonts w:ascii="Times New Roman" w:hAnsi="Times New Roman" w:cs="Times New Roman"/>
          <w:sz w:val="24"/>
          <w:szCs w:val="24"/>
        </w:rPr>
        <w:t>Тутаевского лесничества, целевое назначение лесов – эксплуатационные леса</w:t>
      </w:r>
      <w:r w:rsidR="00126F28">
        <w:rPr>
          <w:rFonts w:ascii="Times New Roman" w:hAnsi="Times New Roman" w:cs="Times New Roman"/>
          <w:sz w:val="24"/>
          <w:szCs w:val="24"/>
        </w:rPr>
        <w:t xml:space="preserve"> </w:t>
      </w:r>
      <w:r w:rsidR="00126F28" w:rsidRPr="008A46EA">
        <w:rPr>
          <w:rFonts w:ascii="Times New Roman" w:hAnsi="Times New Roman" w:cs="Times New Roman"/>
          <w:sz w:val="24"/>
          <w:szCs w:val="24"/>
        </w:rPr>
        <w:t xml:space="preserve">лесничества </w:t>
      </w:r>
      <w:r w:rsidR="00126F28">
        <w:rPr>
          <w:rFonts w:ascii="Times New Roman" w:hAnsi="Times New Roman" w:cs="Times New Roman"/>
          <w:sz w:val="24"/>
          <w:szCs w:val="24"/>
        </w:rPr>
        <w:t>(учетный номер лесного квартала 76:13:1:314).</w:t>
      </w:r>
    </w:p>
    <w:p w:rsidR="00B6236B" w:rsidRPr="00DD4E4B" w:rsidRDefault="00B6236B" w:rsidP="00B6236B">
      <w:pPr>
        <w:pStyle w:val="a8"/>
        <w:tabs>
          <w:tab w:val="left" w:pos="426"/>
        </w:tabs>
        <w:ind w:left="426" w:right="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D4E4B">
        <w:rPr>
          <w:rFonts w:ascii="Times New Roman" w:hAnsi="Times New Roman" w:cs="Times New Roman"/>
          <w:sz w:val="24"/>
          <w:szCs w:val="24"/>
        </w:rPr>
        <w:t>Статьей 36 Градостроительного кодекса РФ установлено, что Градостроительные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D4E4B">
        <w:rPr>
          <w:rFonts w:ascii="Times New Roman" w:hAnsi="Times New Roman" w:cs="Times New Roman"/>
          <w:sz w:val="24"/>
          <w:szCs w:val="24"/>
        </w:rPr>
        <w:t>регламенты не устанавливаются для земель лесного фонда.</w:t>
      </w:r>
    </w:p>
    <w:p w:rsidR="00B6236B" w:rsidRDefault="00B6236B" w:rsidP="00B6236B">
      <w:pPr>
        <w:pStyle w:val="a8"/>
        <w:tabs>
          <w:tab w:val="left" w:pos="426"/>
        </w:tabs>
        <w:ind w:left="426" w:right="84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D4E4B">
        <w:rPr>
          <w:rFonts w:ascii="Times New Roman" w:hAnsi="Times New Roman" w:cs="Times New Roman"/>
          <w:sz w:val="24"/>
          <w:szCs w:val="24"/>
        </w:rPr>
        <w:t xml:space="preserve">Цель предоставления </w:t>
      </w:r>
      <w:r>
        <w:rPr>
          <w:rFonts w:ascii="Times New Roman" w:hAnsi="Times New Roman" w:cs="Times New Roman"/>
          <w:sz w:val="24"/>
          <w:szCs w:val="24"/>
        </w:rPr>
        <w:t xml:space="preserve">земельного </w:t>
      </w:r>
      <w:r w:rsidRPr="00DD4E4B">
        <w:rPr>
          <w:rFonts w:ascii="Times New Roman" w:hAnsi="Times New Roman" w:cs="Times New Roman"/>
          <w:sz w:val="24"/>
          <w:szCs w:val="24"/>
        </w:rPr>
        <w:t xml:space="preserve">участка </w:t>
      </w:r>
      <w:r w:rsidRPr="00383AAC">
        <w:rPr>
          <w:rFonts w:ascii="Times New Roman" w:hAnsi="Times New Roman" w:cs="Times New Roman"/>
          <w:b/>
          <w:sz w:val="24"/>
          <w:szCs w:val="24"/>
        </w:rPr>
        <w:t>76:15:</w:t>
      </w:r>
      <w:r w:rsidR="008A218F">
        <w:rPr>
          <w:rFonts w:ascii="Times New Roman" w:hAnsi="Times New Roman" w:cs="Times New Roman"/>
          <w:b/>
          <w:sz w:val="24"/>
          <w:szCs w:val="24"/>
        </w:rPr>
        <w:t>011003</w:t>
      </w:r>
      <w:r>
        <w:rPr>
          <w:rFonts w:ascii="Times New Roman" w:hAnsi="Times New Roman" w:cs="Times New Roman"/>
          <w:b/>
          <w:sz w:val="24"/>
          <w:szCs w:val="24"/>
        </w:rPr>
        <w:t>:ЗУ</w:t>
      </w:r>
      <w:proofErr w:type="gramStart"/>
      <w:r w:rsidR="008A218F">
        <w:rPr>
          <w:rFonts w:ascii="Times New Roman" w:hAnsi="Times New Roman" w:cs="Times New Roman"/>
          <w:b/>
          <w:sz w:val="24"/>
          <w:szCs w:val="24"/>
        </w:rPr>
        <w:t>1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18F">
        <w:rPr>
          <w:rFonts w:ascii="Times New Roman" w:hAnsi="Times New Roman" w:cs="Times New Roman"/>
          <w:sz w:val="24"/>
          <w:szCs w:val="24"/>
        </w:rPr>
        <w:t>– формирование земельного участка  под многоквартирным домом</w:t>
      </w:r>
      <w:r w:rsidRPr="00DD4E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236B" w:rsidRPr="006C125B" w:rsidRDefault="00B6236B" w:rsidP="00B6236B">
      <w:pPr>
        <w:pStyle w:val="a8"/>
        <w:tabs>
          <w:tab w:val="left" w:pos="426"/>
        </w:tabs>
        <w:ind w:left="426" w:right="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Проектом межевания территории предполагается перевод земель лесного фонда в земли </w:t>
      </w:r>
      <w:r w:rsidR="008A218F">
        <w:rPr>
          <w:rFonts w:ascii="Times New Roman" w:hAnsi="Times New Roman" w:cs="Times New Roman"/>
          <w:sz w:val="24"/>
          <w:szCs w:val="24"/>
        </w:rPr>
        <w:t>населенных пунктов</w:t>
      </w:r>
      <w:r>
        <w:rPr>
          <w:rFonts w:ascii="Times New Roman" w:hAnsi="Times New Roman" w:cs="Times New Roman"/>
          <w:sz w:val="24"/>
          <w:szCs w:val="24"/>
        </w:rPr>
        <w:t>. А также планируется внесение изменений в Генеральный план и Правила землепользования и застройки Левобережного сельского поселения Тутаевского муниципального района Ярославской области.</w:t>
      </w:r>
    </w:p>
    <w:p w:rsidR="00444F0E" w:rsidRDefault="00444F0E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0611" w:rsidRPr="00555B62" w:rsidRDefault="008118D5" w:rsidP="008118D5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BA0611" w:rsidRPr="00555B62">
        <w:rPr>
          <w:rFonts w:ascii="Times New Roman" w:hAnsi="Times New Roman" w:cs="Times New Roman"/>
          <w:b/>
          <w:sz w:val="28"/>
          <w:szCs w:val="28"/>
        </w:rPr>
        <w:t>Координаты поворотных точек границ</w:t>
      </w:r>
    </w:p>
    <w:p w:rsidR="008C6367" w:rsidRDefault="00186288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образуемого земельного участка</w:t>
      </w:r>
    </w:p>
    <w:p w:rsidR="007F790B" w:rsidRPr="007F790B" w:rsidRDefault="007F790B" w:rsidP="009A47EC">
      <w:pPr>
        <w:pStyle w:val="a8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0225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153"/>
        <w:gridCol w:w="3267"/>
        <w:gridCol w:w="3805"/>
      </w:tblGrid>
      <w:tr w:rsidR="008C6367" w:rsidRPr="00FA4243" w:rsidTr="00D52709">
        <w:trPr>
          <w:trHeight w:val="334"/>
        </w:trPr>
        <w:tc>
          <w:tcPr>
            <w:tcW w:w="3153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367">
              <w:rPr>
                <w:rFonts w:ascii="Times New Roman" w:hAnsi="Times New Roman" w:cs="Times New Roman"/>
                <w:sz w:val="24"/>
                <w:szCs w:val="24"/>
              </w:rPr>
              <w:t>№ точки</w:t>
            </w:r>
          </w:p>
        </w:tc>
        <w:tc>
          <w:tcPr>
            <w:tcW w:w="707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Координаты</w:t>
            </w:r>
          </w:p>
        </w:tc>
      </w:tr>
      <w:tr w:rsidR="008C6367" w:rsidRPr="00FA4243" w:rsidTr="00D52709">
        <w:trPr>
          <w:trHeight w:val="334"/>
        </w:trPr>
        <w:tc>
          <w:tcPr>
            <w:tcW w:w="3153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12" w:space="0" w:color="auto"/>
              <w:bottom w:val="single" w:sz="12" w:space="0" w:color="auto"/>
            </w:tcBorders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3805" w:type="dxa"/>
          </w:tcPr>
          <w:p w:rsidR="008C6367" w:rsidRPr="008C6367" w:rsidRDefault="008C6367" w:rsidP="008C6367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</w:t>
            </w:r>
          </w:p>
        </w:tc>
      </w:tr>
      <w:tr w:rsidR="008C6367" w:rsidRPr="00FA4243" w:rsidTr="00D52709">
        <w:trPr>
          <w:trHeight w:val="321"/>
        </w:trPr>
        <w:tc>
          <w:tcPr>
            <w:tcW w:w="10225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:rsidR="008C6367" w:rsidRPr="00771686" w:rsidRDefault="008C6367" w:rsidP="004D259C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Участок </w:t>
            </w:r>
            <w:r w:rsidR="00932CBC" w:rsidRPr="007716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к.н. </w:t>
            </w:r>
            <w:r w:rsidR="004D259C">
              <w:rPr>
                <w:rFonts w:ascii="Times New Roman" w:hAnsi="Times New Roman" w:cs="Times New Roman"/>
                <w:b/>
                <w:sz w:val="24"/>
                <w:szCs w:val="24"/>
              </w:rPr>
              <w:t>76:15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:0</w:t>
            </w:r>
            <w:r w:rsidR="004D259C">
              <w:rPr>
                <w:rFonts w:ascii="Times New Roman" w:hAnsi="Times New Roman" w:cs="Times New Roman"/>
                <w:b/>
                <w:sz w:val="24"/>
                <w:szCs w:val="24"/>
              </w:rPr>
              <w:t>11003</w:t>
            </w:r>
            <w:r w:rsidR="003266CE" w:rsidRPr="003266C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186288">
              <w:rPr>
                <w:rFonts w:ascii="Times New Roman" w:hAnsi="Times New Roman" w:cs="Times New Roman"/>
                <w:b/>
                <w:sz w:val="24"/>
                <w:szCs w:val="24"/>
              </w:rPr>
              <w:t>ЗУ1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  <w:tcBorders>
              <w:top w:val="single" w:sz="12" w:space="0" w:color="auto"/>
            </w:tcBorders>
          </w:tcPr>
          <w:p w:rsidR="00A723A3" w:rsidRPr="00FA4243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tcBorders>
              <w:top w:val="single" w:sz="12" w:space="0" w:color="auto"/>
            </w:tcBorders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409 776,25</w:t>
            </w:r>
          </w:p>
        </w:tc>
        <w:tc>
          <w:tcPr>
            <w:tcW w:w="3805" w:type="dxa"/>
            <w:tcBorders>
              <w:top w:val="single" w:sz="12" w:space="0" w:color="auto"/>
            </w:tcBorders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1 306 843,85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7" w:type="dxa"/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409 794,96</w:t>
            </w:r>
          </w:p>
        </w:tc>
        <w:tc>
          <w:tcPr>
            <w:tcW w:w="3805" w:type="dxa"/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1 306 847,59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н1</w:t>
            </w:r>
          </w:p>
        </w:tc>
        <w:tc>
          <w:tcPr>
            <w:tcW w:w="3267" w:type="dxa"/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409 799,62</w:t>
            </w:r>
          </w:p>
        </w:tc>
        <w:tc>
          <w:tcPr>
            <w:tcW w:w="3805" w:type="dxa"/>
            <w:vAlign w:val="bottom"/>
          </w:tcPr>
          <w:p w:rsidR="00A723A3" w:rsidRPr="00A723A3" w:rsidRDefault="004D259C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1 306 848,43</w:t>
            </w:r>
          </w:p>
        </w:tc>
      </w:tr>
      <w:tr w:rsidR="00A723A3" w:rsidRPr="00FA4243" w:rsidTr="00D52709">
        <w:trPr>
          <w:trHeight w:val="334"/>
        </w:trPr>
        <w:tc>
          <w:tcPr>
            <w:tcW w:w="3153" w:type="dxa"/>
          </w:tcPr>
          <w:p w:rsidR="00A723A3" w:rsidRPr="00FA4243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н2</w:t>
            </w:r>
          </w:p>
        </w:tc>
        <w:tc>
          <w:tcPr>
            <w:tcW w:w="3267" w:type="dxa"/>
            <w:vAlign w:val="bottom"/>
          </w:tcPr>
          <w:p w:rsidR="00A723A3" w:rsidRPr="00A723A3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409 796,81</w:t>
            </w:r>
          </w:p>
        </w:tc>
        <w:tc>
          <w:tcPr>
            <w:tcW w:w="3805" w:type="dxa"/>
            <w:vAlign w:val="bottom"/>
          </w:tcPr>
          <w:p w:rsidR="00A723A3" w:rsidRPr="00A723A3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1 306 866,89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н3</w:t>
            </w:r>
          </w:p>
        </w:tc>
        <w:tc>
          <w:tcPr>
            <w:tcW w:w="3267" w:type="dxa"/>
            <w:vAlign w:val="bottom"/>
          </w:tcPr>
          <w:p w:rsidR="00186288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409 763,37</w:t>
            </w:r>
          </w:p>
        </w:tc>
        <w:tc>
          <w:tcPr>
            <w:tcW w:w="3805" w:type="dxa"/>
            <w:vAlign w:val="bottom"/>
          </w:tcPr>
          <w:p w:rsidR="00186288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1 306 861,50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4D259C" w:rsidP="000A3DB4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н4</w:t>
            </w:r>
          </w:p>
        </w:tc>
        <w:tc>
          <w:tcPr>
            <w:tcW w:w="3267" w:type="dxa"/>
            <w:vAlign w:val="bottom"/>
          </w:tcPr>
          <w:p w:rsidR="00186288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409 766,17</w:t>
            </w:r>
          </w:p>
        </w:tc>
        <w:tc>
          <w:tcPr>
            <w:tcW w:w="3805" w:type="dxa"/>
            <w:vAlign w:val="bottom"/>
          </w:tcPr>
          <w:p w:rsidR="00186288" w:rsidRDefault="00CD6C9D" w:rsidP="00A723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1 306 842,35</w:t>
            </w:r>
          </w:p>
        </w:tc>
      </w:tr>
      <w:tr w:rsidR="00186288" w:rsidRPr="00FA4243" w:rsidTr="00D52709">
        <w:trPr>
          <w:trHeight w:val="334"/>
        </w:trPr>
        <w:tc>
          <w:tcPr>
            <w:tcW w:w="3153" w:type="dxa"/>
          </w:tcPr>
          <w:p w:rsidR="00186288" w:rsidRDefault="004D259C" w:rsidP="00186288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7" w:type="dxa"/>
            <w:vAlign w:val="bottom"/>
          </w:tcPr>
          <w:p w:rsidR="00186288" w:rsidRPr="00A723A3" w:rsidRDefault="00CD6C9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409 776,25</w:t>
            </w:r>
          </w:p>
        </w:tc>
        <w:tc>
          <w:tcPr>
            <w:tcW w:w="3805" w:type="dxa"/>
            <w:vAlign w:val="bottom"/>
          </w:tcPr>
          <w:p w:rsidR="00186288" w:rsidRPr="00A723A3" w:rsidRDefault="00CD6C9D" w:rsidP="001862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1 306 843,85</w:t>
            </w:r>
          </w:p>
        </w:tc>
      </w:tr>
    </w:tbl>
    <w:p w:rsidR="00C25126" w:rsidRDefault="00C25126" w:rsidP="00C25126">
      <w:pPr>
        <w:pStyle w:val="a8"/>
        <w:ind w:left="1134"/>
        <w:rPr>
          <w:rFonts w:ascii="Times New Roman" w:hAnsi="Times New Roman" w:cs="Times New Roman"/>
          <w:b/>
          <w:sz w:val="28"/>
          <w:szCs w:val="28"/>
        </w:rPr>
      </w:pPr>
    </w:p>
    <w:p w:rsidR="009A3BB1" w:rsidRPr="009A3BB1" w:rsidRDefault="00D01393" w:rsidP="0073167D">
      <w:pPr>
        <w:pStyle w:val="a8"/>
        <w:numPr>
          <w:ilvl w:val="1"/>
          <w:numId w:val="19"/>
        </w:num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7258" w:rsidRPr="008118D5">
        <w:rPr>
          <w:rFonts w:ascii="Times New Roman" w:hAnsi="Times New Roman" w:cs="Times New Roman"/>
          <w:b/>
          <w:sz w:val="28"/>
          <w:szCs w:val="28"/>
        </w:rPr>
        <w:t xml:space="preserve">Заключение </w:t>
      </w:r>
      <w:r w:rsidR="00427258" w:rsidRPr="008118D5">
        <w:rPr>
          <w:rFonts w:ascii="Times New Roman" w:hAnsi="Times New Roman" w:cs="Times New Roman"/>
          <w:b/>
          <w:bCs/>
          <w:sz w:val="28"/>
          <w:szCs w:val="28"/>
        </w:rPr>
        <w:t>о соответствии разработанной документации требованиям</w:t>
      </w:r>
    </w:p>
    <w:p w:rsidR="00C66C2C" w:rsidRDefault="00427258" w:rsidP="0073167D">
      <w:pPr>
        <w:pStyle w:val="a8"/>
        <w:ind w:left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8D5">
        <w:rPr>
          <w:rFonts w:ascii="Times New Roman" w:hAnsi="Times New Roman" w:cs="Times New Roman"/>
          <w:b/>
          <w:bCs/>
          <w:sz w:val="28"/>
          <w:szCs w:val="28"/>
        </w:rPr>
        <w:t>законодательства о градостроительной деятельности</w:t>
      </w:r>
    </w:p>
    <w:p w:rsidR="007F790B" w:rsidRPr="008118D5" w:rsidRDefault="007F790B" w:rsidP="007F790B">
      <w:pPr>
        <w:pStyle w:val="a8"/>
        <w:spacing w:after="0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5AE4" w:rsidRPr="00B63A6D" w:rsidRDefault="00C55AE4" w:rsidP="00B63A6D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A6D">
        <w:rPr>
          <w:rFonts w:ascii="Times New Roman" w:hAnsi="Times New Roman" w:cs="Times New Roman"/>
          <w:sz w:val="24"/>
          <w:szCs w:val="24"/>
        </w:rPr>
        <w:t xml:space="preserve">Документация по межеванию образуемого земельного участка, расположенного по адресу: </w:t>
      </w:r>
      <w:r w:rsidR="00B6236B" w:rsidRPr="00B63A6D">
        <w:rPr>
          <w:rFonts w:ascii="Times New Roman" w:hAnsi="Times New Roman" w:cs="Times New Roman"/>
          <w:sz w:val="24"/>
          <w:szCs w:val="24"/>
        </w:rPr>
        <w:t xml:space="preserve">Ярославская область, Тутаевский муниципальный округ, Левобережное сельское поселение, </w:t>
      </w:r>
      <w:r w:rsidR="00126F28">
        <w:rPr>
          <w:rFonts w:ascii="Times New Roman" w:hAnsi="Times New Roman" w:cs="Times New Roman"/>
          <w:sz w:val="24"/>
          <w:szCs w:val="24"/>
        </w:rPr>
        <w:br/>
      </w:r>
      <w:r w:rsidR="00B6236B" w:rsidRPr="00B63A6D">
        <w:rPr>
          <w:rFonts w:ascii="Times New Roman" w:hAnsi="Times New Roman" w:cs="Times New Roman"/>
          <w:sz w:val="24"/>
          <w:szCs w:val="24"/>
        </w:rPr>
        <w:t xml:space="preserve">д. Ясиплево, </w:t>
      </w:r>
      <w:r w:rsidR="00126F28">
        <w:rPr>
          <w:rFonts w:ascii="Times New Roman" w:hAnsi="Times New Roman" w:cs="Times New Roman"/>
          <w:sz w:val="24"/>
          <w:szCs w:val="24"/>
        </w:rPr>
        <w:t xml:space="preserve">переулок </w:t>
      </w:r>
      <w:r w:rsidR="00B6236B" w:rsidRPr="00B63A6D">
        <w:rPr>
          <w:rFonts w:ascii="Times New Roman" w:hAnsi="Times New Roman" w:cs="Times New Roman"/>
          <w:sz w:val="24"/>
          <w:szCs w:val="24"/>
        </w:rPr>
        <w:t xml:space="preserve">Школьный, д. </w:t>
      </w:r>
      <w:r w:rsidR="006724A7">
        <w:rPr>
          <w:rFonts w:ascii="Times New Roman" w:hAnsi="Times New Roman" w:cs="Times New Roman"/>
          <w:sz w:val="24"/>
          <w:szCs w:val="24"/>
        </w:rPr>
        <w:t>1</w:t>
      </w:r>
      <w:r w:rsidRPr="00B63A6D">
        <w:rPr>
          <w:rFonts w:ascii="Times New Roman" w:hAnsi="Times New Roman" w:cs="Times New Roman"/>
          <w:sz w:val="24"/>
          <w:szCs w:val="24"/>
        </w:rPr>
        <w:t xml:space="preserve">, выполнена на основании правил землепользования и застройки в соответствии с требованиями технических регламентов, нормативов градостроительного проектирования, градостроительных регламентов с учетом границ зон с особыми условиями использования территорий в системе координат - МСК-76, 1 зона. </w:t>
      </w:r>
    </w:p>
    <w:p w:rsidR="00B63A6D" w:rsidRPr="00B63A6D" w:rsidRDefault="00B63A6D" w:rsidP="00B63A6D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A6D">
        <w:rPr>
          <w:rFonts w:ascii="Times New Roman" w:hAnsi="Times New Roman" w:cs="Times New Roman"/>
          <w:sz w:val="24"/>
          <w:szCs w:val="24"/>
        </w:rPr>
        <w:t xml:space="preserve">Зона с особыми условиями использования территории: II пояс зоны санитарной охраны водопроводных сооружений и водозабора из р. Волги для </w:t>
      </w:r>
      <w:proofErr w:type="spellStart"/>
      <w:r w:rsidRPr="00B63A6D">
        <w:rPr>
          <w:rFonts w:ascii="Times New Roman" w:hAnsi="Times New Roman" w:cs="Times New Roman"/>
          <w:sz w:val="24"/>
          <w:szCs w:val="24"/>
        </w:rPr>
        <w:t>хозпитьевого</w:t>
      </w:r>
      <w:proofErr w:type="spellEnd"/>
      <w:r w:rsidRPr="00B63A6D">
        <w:rPr>
          <w:rFonts w:ascii="Times New Roman" w:hAnsi="Times New Roman" w:cs="Times New Roman"/>
          <w:sz w:val="24"/>
          <w:szCs w:val="24"/>
        </w:rPr>
        <w:t xml:space="preserve"> водоснабжения Тутаевского завода дизельных агрегатов с реестровым номером 76:00-6.884. </w:t>
      </w:r>
    </w:p>
    <w:p w:rsidR="00B63A6D" w:rsidRPr="00B63A6D" w:rsidRDefault="00B63A6D" w:rsidP="00B63A6D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63A6D">
        <w:rPr>
          <w:rFonts w:ascii="Times New Roman" w:hAnsi="Times New Roman" w:cs="Times New Roman"/>
          <w:sz w:val="24"/>
          <w:szCs w:val="24"/>
        </w:rPr>
        <w:t>Ограничение источников водоснабжения и водопроводов питьевого назначения. СанПиН 2.1.4.1110-02», утвержденными постановлением Главного государственного санитарного врача Российской Федерации от 14.03.2002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2.1.4.1110-02»:</w:t>
      </w:r>
    </w:p>
    <w:p w:rsidR="00B63A6D" w:rsidRPr="00B63A6D" w:rsidRDefault="00B63A6D" w:rsidP="00B63A6D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3A6D">
        <w:rPr>
          <w:rFonts w:ascii="Times New Roman" w:hAnsi="Times New Roman" w:cs="Times New Roman"/>
          <w:sz w:val="24"/>
          <w:szCs w:val="24"/>
        </w:rPr>
        <w:t>3.2.2.1. Выявление, тампонирование или восстановление всех старых, бездействующих, дефектных или неправильно эксплуатируемых скважин, представляющих опасность в части возможности загрязнения водоносных горизонтов.</w:t>
      </w:r>
    </w:p>
    <w:p w:rsidR="00B63A6D" w:rsidRPr="00B63A6D" w:rsidRDefault="00B63A6D" w:rsidP="00B63A6D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63A6D">
        <w:rPr>
          <w:rFonts w:ascii="Times New Roman" w:hAnsi="Times New Roman" w:cs="Times New Roman"/>
          <w:sz w:val="24"/>
          <w:szCs w:val="24"/>
        </w:rPr>
        <w:t>3.2.2.2. Бурение новых скважин и новое строительство, связанное с нарушением почвенного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63A6D" w:rsidRDefault="00B63A6D" w:rsidP="00B63A6D">
      <w:pPr>
        <w:pStyle w:val="a8"/>
        <w:spacing w:after="0"/>
        <w:ind w:left="426" w:right="28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B63A6D">
        <w:rPr>
          <w:rFonts w:ascii="Times New Roman" w:hAnsi="Times New Roman" w:cs="Times New Roman"/>
          <w:sz w:val="24"/>
          <w:szCs w:val="24"/>
        </w:rPr>
        <w:t>Охранная зона ВЛ 0,4кВ №1 ПС Тутаев (инвентарный №3001335)</w:t>
      </w:r>
      <w:r>
        <w:rPr>
          <w:rFonts w:ascii="Times New Roman" w:hAnsi="Times New Roman" w:cs="Times New Roman"/>
          <w:sz w:val="24"/>
          <w:szCs w:val="24"/>
        </w:rPr>
        <w:t>, реестровый номер 76:00 -</w:t>
      </w:r>
      <w:r w:rsidRPr="00B63A6D">
        <w:rPr>
          <w:rFonts w:ascii="Times New Roman" w:hAnsi="Times New Roman" w:cs="Times New Roman"/>
          <w:sz w:val="24"/>
          <w:szCs w:val="24"/>
        </w:rPr>
        <w:t>6.258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955A4" w:rsidRPr="003955A4" w:rsidRDefault="008A218F" w:rsidP="006724A7">
      <w:pPr>
        <w:spacing w:after="0"/>
        <w:ind w:left="284" w:right="28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Формируемый земельный участок расположен в границах </w:t>
      </w:r>
      <w:r w:rsidRPr="008A218F">
        <w:rPr>
          <w:rFonts w:ascii="Times New Roman" w:hAnsi="Times New Roman" w:cs="Times New Roman"/>
          <w:sz w:val="24"/>
          <w:szCs w:val="24"/>
        </w:rPr>
        <w:t>Тутаевское лесничеств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A218F">
        <w:rPr>
          <w:rFonts w:ascii="Times New Roman" w:hAnsi="Times New Roman" w:cs="Times New Roman"/>
          <w:sz w:val="24"/>
          <w:szCs w:val="24"/>
        </w:rPr>
        <w:t xml:space="preserve"> в Ярославской области</w:t>
      </w:r>
      <w:r>
        <w:rPr>
          <w:rFonts w:ascii="Times New Roman" w:hAnsi="Times New Roman" w:cs="Times New Roman"/>
          <w:sz w:val="24"/>
          <w:szCs w:val="24"/>
        </w:rPr>
        <w:t>, реестровый номер 76:00-6.273.</w:t>
      </w:r>
    </w:p>
    <w:p w:rsidR="003955A4" w:rsidRDefault="003955A4" w:rsidP="003955A4">
      <w:pPr>
        <w:ind w:firstLine="708"/>
        <w:rPr>
          <w:rFonts w:ascii="Times New Roman" w:hAnsi="Times New Roman" w:cs="Times New Roman"/>
          <w:sz w:val="24"/>
          <w:szCs w:val="24"/>
        </w:rPr>
        <w:sectPr w:rsidR="003955A4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docGrid w:linePitch="360"/>
        </w:sectPr>
      </w:pPr>
    </w:p>
    <w:p w:rsidR="00DC6E89" w:rsidRDefault="0095619A" w:rsidP="00C27822">
      <w:pPr>
        <w:tabs>
          <w:tab w:val="left" w:pos="15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3610610</wp:posOffset>
                </wp:positionH>
                <wp:positionV relativeFrom="paragraph">
                  <wp:posOffset>3864610</wp:posOffset>
                </wp:positionV>
                <wp:extent cx="4457700" cy="1333500"/>
                <wp:effectExtent l="19050" t="19050" r="19050" b="762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57700" cy="1333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24D08109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284.3pt;margin-top:304.3pt;width:351pt;height:1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" strokecolor="red" strokeweight="3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86360</wp:posOffset>
            </wp:positionH>
            <wp:positionV relativeFrom="paragraph">
              <wp:posOffset>0</wp:posOffset>
            </wp:positionV>
            <wp:extent cx="7146925" cy="4981575"/>
            <wp:effectExtent l="0" t="0" r="0" b="9525"/>
            <wp:wrapTight wrapText="bothSides">
              <wp:wrapPolygon edited="0">
                <wp:start x="0" y="0"/>
                <wp:lineTo x="0" y="21559"/>
                <wp:lineTo x="21533" y="21559"/>
                <wp:lineTo x="21533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2" t="18914" r="26083" b="15625"/>
                    <a:stretch/>
                  </pic:blipFill>
                  <pic:spPr bwMode="auto">
                    <a:xfrm>
                      <a:off x="0" y="0"/>
                      <a:ext cx="7146925" cy="498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-85090</wp:posOffset>
            </wp:positionH>
            <wp:positionV relativeFrom="paragraph">
              <wp:posOffset>2659380</wp:posOffset>
            </wp:positionV>
            <wp:extent cx="2476500" cy="4267200"/>
            <wp:effectExtent l="0" t="0" r="0" b="0"/>
            <wp:wrapTight wrapText="bothSides">
              <wp:wrapPolygon edited="0">
                <wp:start x="0" y="0"/>
                <wp:lineTo x="0" y="21504"/>
                <wp:lineTo x="21434" y="21504"/>
                <wp:lineTo x="21434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837" t="14638" r="57156" b="11678"/>
                    <a:stretch/>
                  </pic:blipFill>
                  <pic:spPr bwMode="auto">
                    <a:xfrm>
                      <a:off x="0" y="0"/>
                      <a:ext cx="2476500" cy="426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55AE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61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719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2486659</wp:posOffset>
                </wp:positionH>
                <wp:positionV relativeFrom="paragraph">
                  <wp:posOffset>2874009</wp:posOffset>
                </wp:positionV>
                <wp:extent cx="4143375" cy="2333625"/>
                <wp:effectExtent l="19050" t="19050" r="66675" b="476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43375" cy="233362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D9CAF81" id="Прямая со стрелкой 31" o:spid="_x0000_s1026" type="#_x0000_t32" style="position:absolute;margin-left:195.8pt;margin-top:226.3pt;width:326.25pt;height:18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" strokecolor="red" strokeweight="2.25pt">
                <v:stroke endarrow="block" joinstyle="miter"/>
              </v:shape>
            </w:pict>
          </mc:Fallback>
        </mc:AlternateContent>
      </w:r>
    </w:p>
    <w:p w:rsidR="00FA2DD7" w:rsidRDefault="00FA2DD7" w:rsidP="00D72753">
      <w:pPr>
        <w:jc w:val="center"/>
        <w:rPr>
          <w:noProof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FA7190" w:rsidRDefault="00FA7190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2C6530" w:rsidRDefault="002C6530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126F28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177800</wp:posOffset>
            </wp:positionV>
            <wp:extent cx="4843780" cy="3781425"/>
            <wp:effectExtent l="0" t="0" r="0" b="9525"/>
            <wp:wrapTight wrapText="bothSides">
              <wp:wrapPolygon edited="0">
                <wp:start x="0" y="0"/>
                <wp:lineTo x="0" y="21546"/>
                <wp:lineTo x="21492" y="21546"/>
                <wp:lineTo x="21492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89" t="32731" r="37832" b="27466"/>
                    <a:stretch/>
                  </pic:blipFill>
                  <pic:spPr bwMode="auto">
                    <a:xfrm>
                      <a:off x="0" y="0"/>
                      <a:ext cx="4843780" cy="3781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126F2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93056" behindDoc="1" locked="0" layoutInCell="1" allowOverlap="1" wp14:anchorId="4E3209C9" wp14:editId="70AE38E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146925" cy="4981575"/>
            <wp:effectExtent l="0" t="0" r="0" b="9525"/>
            <wp:wrapTight wrapText="bothSides">
              <wp:wrapPolygon edited="0">
                <wp:start x="0" y="0"/>
                <wp:lineTo x="0" y="21559"/>
                <wp:lineTo x="21533" y="21559"/>
                <wp:lineTo x="2153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2" t="18914" r="26083" b="15625"/>
                    <a:stretch/>
                  </pic:blipFill>
                  <pic:spPr bwMode="auto">
                    <a:xfrm>
                      <a:off x="0" y="0"/>
                      <a:ext cx="7146925" cy="498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126F28" w:rsidP="00D7275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3553461</wp:posOffset>
                </wp:positionH>
                <wp:positionV relativeFrom="paragraph">
                  <wp:posOffset>642620</wp:posOffset>
                </wp:positionV>
                <wp:extent cx="3695700" cy="1095375"/>
                <wp:effectExtent l="19050" t="19050" r="38100" b="666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95700" cy="1095375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60E1E6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79.8pt;margin-top:50.6pt;width:291pt;height:86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231775</wp:posOffset>
            </wp:positionV>
            <wp:extent cx="4676775" cy="3000375"/>
            <wp:effectExtent l="0" t="0" r="9525" b="9525"/>
            <wp:wrapTight wrapText="bothSides">
              <wp:wrapPolygon edited="0">
                <wp:start x="0" y="0"/>
                <wp:lineTo x="0" y="21531"/>
                <wp:lineTo x="21556" y="21531"/>
                <wp:lineTo x="21556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6" t="27960" r="28950" b="20230"/>
                    <a:stretch/>
                  </pic:blipFill>
                  <pic:spPr bwMode="auto">
                    <a:xfrm>
                      <a:off x="0" y="0"/>
                      <a:ext cx="4676775" cy="3000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3A6D" w:rsidRDefault="00B63A6D" w:rsidP="00D72753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1078230</wp:posOffset>
            </wp:positionV>
            <wp:extent cx="5128260" cy="4276725"/>
            <wp:effectExtent l="0" t="0" r="0" b="9525"/>
            <wp:wrapTight wrapText="bothSides">
              <wp:wrapPolygon edited="0">
                <wp:start x="0" y="0"/>
                <wp:lineTo x="0" y="21552"/>
                <wp:lineTo x="21504" y="21552"/>
                <wp:lineTo x="21504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81" t="16776" r="27562" b="40296"/>
                    <a:stretch/>
                  </pic:blipFill>
                  <pic:spPr bwMode="auto">
                    <a:xfrm>
                      <a:off x="0" y="0"/>
                      <a:ext cx="5128260" cy="427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5534660</wp:posOffset>
            </wp:positionH>
            <wp:positionV relativeFrom="paragraph">
              <wp:posOffset>573405</wp:posOffset>
            </wp:positionV>
            <wp:extent cx="4057650" cy="5687060"/>
            <wp:effectExtent l="0" t="0" r="0" b="8890"/>
            <wp:wrapTight wrapText="bothSides">
              <wp:wrapPolygon edited="0">
                <wp:start x="0" y="0"/>
                <wp:lineTo x="0" y="21561"/>
                <wp:lineTo x="21499" y="21561"/>
                <wp:lineTo x="21499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851" t="16119" r="28118" b="9704"/>
                    <a:stretch/>
                  </pic:blipFill>
                  <pic:spPr bwMode="auto">
                    <a:xfrm>
                      <a:off x="0" y="0"/>
                      <a:ext cx="4057650" cy="5687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A2DD7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Схема межевания многоквартирного дома, расположенного по адресу: </w:t>
      </w:r>
      <w:r w:rsidRPr="00B63A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Ярославская область, Тутаевский муниципальный округ, Левобережное сельское поселение,</w: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Pr="00B63A6D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д. Я</w:t>
      </w:r>
      <w:r w:rsidR="00126F2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>сиплево, переулок Школьный, д. 1</w:t>
      </w:r>
    </w:p>
    <w:p w:rsidR="00126F28" w:rsidRDefault="00126F28" w:rsidP="00D7275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P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126F28" w:rsidRDefault="00126F28" w:rsidP="00126F28">
      <w:pPr>
        <w:rPr>
          <w:rFonts w:ascii="Times New Roman" w:hAnsi="Times New Roman" w:cs="Times New Roman"/>
          <w:sz w:val="24"/>
          <w:szCs w:val="24"/>
        </w:rPr>
      </w:pPr>
    </w:p>
    <w:p w:rsidR="00B63A6D" w:rsidRPr="00126F28" w:rsidRDefault="00B63A6D" w:rsidP="00126F28">
      <w:pPr>
        <w:rPr>
          <w:rFonts w:ascii="Times New Roman" w:hAnsi="Times New Roman" w:cs="Times New Roman"/>
          <w:sz w:val="24"/>
          <w:szCs w:val="24"/>
        </w:rPr>
        <w:sectPr w:rsidR="00B63A6D" w:rsidRPr="00126F28" w:rsidSect="00126F28">
          <w:footerReference w:type="default" r:id="rId18"/>
          <w:pgSz w:w="16838" w:h="11906" w:orient="landscape" w:code="9"/>
          <w:pgMar w:top="709" w:right="340" w:bottom="568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CE34A0" w:rsidRDefault="00CE34A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2C6530" w:rsidRDefault="002C6530" w:rsidP="00CE34A0">
      <w:pPr>
        <w:tabs>
          <w:tab w:val="left" w:pos="4230"/>
        </w:tabs>
      </w:pPr>
    </w:p>
    <w:p w:rsidR="00CE34A0" w:rsidRDefault="00CE34A0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1D4596" w:rsidRDefault="001D4596" w:rsidP="00CE34A0">
      <w:pPr>
        <w:tabs>
          <w:tab w:val="left" w:pos="4230"/>
        </w:tabs>
      </w:pPr>
    </w:p>
    <w:p w:rsidR="00CE34A0" w:rsidRPr="004F43B8" w:rsidRDefault="00CE34A0" w:rsidP="00CE34A0">
      <w:pPr>
        <w:pStyle w:val="a8"/>
        <w:ind w:left="1080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</w:t>
      </w:r>
      <w:r w:rsidRPr="004F43B8">
        <w:rPr>
          <w:rFonts w:ascii="Times New Roman" w:hAnsi="Times New Roman" w:cs="Times New Roman"/>
          <w:b/>
          <w:sz w:val="52"/>
          <w:szCs w:val="52"/>
        </w:rPr>
        <w:t xml:space="preserve">. </w:t>
      </w:r>
      <w:r>
        <w:rPr>
          <w:rFonts w:ascii="Times New Roman" w:hAnsi="Times New Roman" w:cs="Times New Roman"/>
          <w:b/>
          <w:sz w:val="52"/>
          <w:szCs w:val="52"/>
        </w:rPr>
        <w:t>Материалы по обоснованию</w:t>
      </w:r>
    </w:p>
    <w:p w:rsidR="001D4596" w:rsidRDefault="001D4596" w:rsidP="00CE34A0">
      <w:pPr>
        <w:tabs>
          <w:tab w:val="left" w:pos="4230"/>
        </w:tabs>
      </w:pPr>
    </w:p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Pr="001D4596" w:rsidRDefault="001D4596" w:rsidP="001D4596"/>
    <w:p w:rsidR="001D4596" w:rsidRDefault="001D4596" w:rsidP="001D4596">
      <w:pPr>
        <w:sectPr w:rsidR="001D4596" w:rsidSect="00E26409">
          <w:pgSz w:w="11906" w:h="16838" w:code="9"/>
          <w:pgMar w:top="284" w:right="340" w:bottom="284" w:left="113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A72AF3" w:rsidRDefault="00A72AF3" w:rsidP="00A72AF3">
      <w:pPr>
        <w:rPr>
          <w:noProof/>
          <w:lang w:eastAsia="ru-RU"/>
        </w:rPr>
      </w:pPr>
    </w:p>
    <w:p w:rsidR="00A72AF3" w:rsidRPr="00842D05" w:rsidRDefault="00541ED6" w:rsidP="00A72AF3">
      <w:pPr>
        <w:ind w:left="12036" w:firstLine="708"/>
        <w:rPr>
          <w:b/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99200" behindDoc="1" locked="0" layoutInCell="1" allowOverlap="1" wp14:anchorId="0B66D346" wp14:editId="02C3CEFE">
            <wp:simplePos x="0" y="0"/>
            <wp:positionH relativeFrom="margin">
              <wp:posOffset>114935</wp:posOffset>
            </wp:positionH>
            <wp:positionV relativeFrom="paragraph">
              <wp:posOffset>289560</wp:posOffset>
            </wp:positionV>
            <wp:extent cx="6562725" cy="5362575"/>
            <wp:effectExtent l="0" t="0" r="9525" b="9525"/>
            <wp:wrapTight wrapText="bothSides">
              <wp:wrapPolygon edited="0">
                <wp:start x="0" y="0"/>
                <wp:lineTo x="0" y="21562"/>
                <wp:lineTo x="21569" y="21562"/>
                <wp:lineTo x="21569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26" t="27960" r="28950" b="20230"/>
                    <a:stretch/>
                  </pic:blipFill>
                  <pic:spPr bwMode="auto">
                    <a:xfrm>
                      <a:off x="0" y="0"/>
                      <a:ext cx="6562725" cy="536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AF3" w:rsidRPr="00842D05">
        <w:rPr>
          <w:b/>
        </w:rPr>
        <w:t>Услов</w:t>
      </w:r>
      <w:r w:rsidR="00A72AF3" w:rsidRPr="00842D05">
        <w:rPr>
          <w:b/>
          <w:noProof/>
          <w:lang w:eastAsia="ru-RU"/>
        </w:rPr>
        <w:t>ные обозначения:</w:t>
      </w:r>
    </w:p>
    <w:p w:rsidR="00A72AF3" w:rsidRDefault="00842D05" w:rsidP="00842D05">
      <w:pPr>
        <w:spacing w:after="0"/>
        <w:ind w:left="11328" w:firstLine="708"/>
        <w:rPr>
          <w:noProof/>
          <w:lang w:eastAsia="ru-RU"/>
        </w:rPr>
      </w:pPr>
      <w:r w:rsidRPr="005F670A">
        <w:rPr>
          <w:noProof/>
          <w:color w:val="7030A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F6F3D40" wp14:editId="798DACBE">
                <wp:simplePos x="0" y="0"/>
                <wp:positionH relativeFrom="column">
                  <wp:posOffset>6896735</wp:posOffset>
                </wp:positionH>
                <wp:positionV relativeFrom="paragraph">
                  <wp:posOffset>121285</wp:posOffset>
                </wp:positionV>
                <wp:extent cx="647700" cy="0"/>
                <wp:effectExtent l="0" t="0" r="19050" b="19050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3201616" id="Прямая соединительная линия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9.55pt" to="594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" strokecolor="#0070c0" strokeweight="1.5pt">
                <v:stroke joinstyle="miter"/>
              </v:line>
            </w:pict>
          </mc:Fallback>
        </mc:AlternateContent>
      </w:r>
      <w:r w:rsidR="00541ED6">
        <w:rPr>
          <w:noProof/>
          <w:lang w:eastAsia="ru-RU"/>
        </w:rPr>
        <w:t>Границы лесничества</w:t>
      </w:r>
    </w:p>
    <w:p w:rsidR="00842D05" w:rsidRDefault="00842D05" w:rsidP="00842D05">
      <w:pPr>
        <w:spacing w:after="0"/>
        <w:ind w:left="11328" w:firstLine="708"/>
        <w:rPr>
          <w:noProof/>
          <w:lang w:eastAsia="ru-RU"/>
        </w:rPr>
      </w:pPr>
    </w:p>
    <w:p w:rsidR="00A72AF3" w:rsidRDefault="00842D05" w:rsidP="00842D05">
      <w:pPr>
        <w:spacing w:after="0" w:line="240" w:lineRule="auto"/>
        <w:ind w:left="12049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11BF8" wp14:editId="28EAB6B0">
                <wp:simplePos x="0" y="0"/>
                <wp:positionH relativeFrom="column">
                  <wp:posOffset>6896735</wp:posOffset>
                </wp:positionH>
                <wp:positionV relativeFrom="paragraph">
                  <wp:posOffset>109220</wp:posOffset>
                </wp:positionV>
                <wp:extent cx="647700" cy="0"/>
                <wp:effectExtent l="0" t="0" r="19050" b="19050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30748FB3" id="Прямая соединительная линия 18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3.05pt,8.6pt" to="594.0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" strokecolor="black [3213]" strokeweight="1.5pt">
                <v:stroke joinstyle="miter"/>
              </v:line>
            </w:pict>
          </mc:Fallback>
        </mc:AlternateContent>
      </w:r>
      <w:r w:rsidR="00A72AF3">
        <w:rPr>
          <w:noProof/>
          <w:lang w:eastAsia="ru-RU"/>
        </w:rPr>
        <w:t>Границы сформированных земельных участков,поставленных на кадастровый учет</w:t>
      </w:r>
    </w:p>
    <w:p w:rsidR="00842D05" w:rsidRDefault="00842D05" w:rsidP="00842D05">
      <w:pPr>
        <w:spacing w:after="0" w:line="240" w:lineRule="auto"/>
        <w:ind w:left="12049"/>
        <w:rPr>
          <w:noProof/>
          <w:lang w:eastAsia="ru-RU"/>
        </w:rPr>
      </w:pPr>
    </w:p>
    <w:p w:rsidR="00A72AF3" w:rsidRDefault="00842D05" w:rsidP="00842D05">
      <w:pPr>
        <w:spacing w:after="0"/>
        <w:ind w:left="12033" w:hanging="705"/>
        <w:rPr>
          <w:noProof/>
          <w:lang w:eastAsia="ru-RU"/>
        </w:rPr>
      </w:pPr>
      <w:r>
        <w:rPr>
          <w:noProof/>
          <w:lang w:eastAsia="ru-RU"/>
        </w:rPr>
        <w:t>:23</w:t>
      </w:r>
      <w:r>
        <w:rPr>
          <w:noProof/>
          <w:lang w:eastAsia="ru-RU"/>
        </w:rPr>
        <w:tab/>
      </w:r>
      <w:r w:rsidR="00A72AF3">
        <w:rPr>
          <w:noProof/>
          <w:lang w:eastAsia="ru-RU"/>
        </w:rPr>
        <w:t xml:space="preserve">Кадастровые </w:t>
      </w:r>
      <w:r>
        <w:rPr>
          <w:noProof/>
          <w:lang w:eastAsia="ru-RU"/>
        </w:rPr>
        <w:t>номе</w:t>
      </w:r>
      <w:r w:rsidR="00A72AF3">
        <w:rPr>
          <w:noProof/>
          <w:lang w:eastAsia="ru-RU"/>
        </w:rPr>
        <w:t>ра земельных участков,</w:t>
      </w:r>
      <w:r>
        <w:rPr>
          <w:noProof/>
          <w:lang w:eastAsia="ru-RU"/>
        </w:rPr>
        <w:t xml:space="preserve"> </w:t>
      </w:r>
      <w:r w:rsidR="00A72AF3">
        <w:rPr>
          <w:noProof/>
          <w:lang w:eastAsia="ru-RU"/>
        </w:rPr>
        <w:t>поставленных на кадастровый учет</w:t>
      </w:r>
    </w:p>
    <w:p w:rsidR="00842D05" w:rsidRDefault="00842D05" w:rsidP="00842D05">
      <w:pPr>
        <w:spacing w:after="0"/>
        <w:ind w:left="12033" w:hanging="705"/>
        <w:rPr>
          <w:noProof/>
          <w:lang w:eastAsia="ru-RU"/>
        </w:rPr>
      </w:pPr>
    </w:p>
    <w:p w:rsidR="00A72AF3" w:rsidRDefault="00541ED6" w:rsidP="00A72AF3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 76:15:011003 </w:t>
      </w:r>
      <w:r w:rsidR="00A72AF3">
        <w:rPr>
          <w:noProof/>
          <w:lang w:eastAsia="ru-RU"/>
        </w:rPr>
        <w:t>Номер кадастровго квартала</w:t>
      </w:r>
    </w:p>
    <w:p w:rsidR="00842D05" w:rsidRDefault="00842D05" w:rsidP="00A72AF3">
      <w:pPr>
        <w:spacing w:after="0"/>
        <w:rPr>
          <w:noProof/>
          <w:lang w:eastAsia="ru-RU"/>
        </w:rPr>
      </w:pPr>
    </w:p>
    <w:p w:rsidR="00A72AF3" w:rsidRDefault="00A72AF3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5BB08B3" wp14:editId="2349A9EC">
                <wp:simplePos x="0" y="0"/>
                <wp:positionH relativeFrom="column">
                  <wp:posOffset>6877050</wp:posOffset>
                </wp:positionH>
                <wp:positionV relativeFrom="paragraph">
                  <wp:posOffset>114300</wp:posOffset>
                </wp:positionV>
                <wp:extent cx="647700" cy="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FF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049FBEB" id="Прямая соединительная линия 2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1.5pt,9pt" to="592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" strokecolor="aqua" strokeweight="1.5pt">
                <v:stroke joinstyle="miter"/>
              </v:line>
            </w:pict>
          </mc:Fallback>
        </mc:AlternateContent>
      </w:r>
      <w:r w:rsidR="00541ED6" w:rsidRPr="00541ED6">
        <w:rPr>
          <w:rFonts w:ascii="Times New Roman" w:hAnsi="Times New Roman" w:cs="Times New Roman"/>
          <w:sz w:val="24"/>
          <w:szCs w:val="24"/>
        </w:rPr>
        <w:t xml:space="preserve"> </w:t>
      </w:r>
      <w:r w:rsidR="00541ED6" w:rsidRPr="00B63A6D">
        <w:rPr>
          <w:rFonts w:ascii="Times New Roman" w:hAnsi="Times New Roman" w:cs="Times New Roman"/>
          <w:sz w:val="24"/>
          <w:szCs w:val="24"/>
        </w:rPr>
        <w:t xml:space="preserve">Охранная зона ВЛ 0,4кВ №1 ПС Тутаев </w:t>
      </w:r>
      <w:r w:rsidR="00541ED6">
        <w:rPr>
          <w:rFonts w:ascii="Times New Roman" w:hAnsi="Times New Roman" w:cs="Times New Roman"/>
          <w:sz w:val="24"/>
          <w:szCs w:val="24"/>
        </w:rPr>
        <w:t>(реестровый номер 76:00-6.258)</w:t>
      </w:r>
    </w:p>
    <w:p w:rsidR="00842D05" w:rsidRDefault="00842D05" w:rsidP="00842D05">
      <w:pPr>
        <w:ind w:left="12030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03E0C3" wp14:editId="4FD25C20">
                <wp:simplePos x="0" y="0"/>
                <wp:positionH relativeFrom="column">
                  <wp:posOffset>6763385</wp:posOffset>
                </wp:positionH>
                <wp:positionV relativeFrom="paragraph">
                  <wp:posOffset>3175</wp:posOffset>
                </wp:positionV>
                <wp:extent cx="742950" cy="342900"/>
                <wp:effectExtent l="0" t="0" r="19050" b="19050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pattFill prst="pct20">
                          <a:fgClr>
                            <a:schemeClr val="tx1">
                              <a:lumMod val="65000"/>
                              <a:lumOff val="35000"/>
                            </a:schemeClr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5E5716" id="Прямоугольник 21" o:spid="_x0000_s1026" style="position:absolute;margin-left:532.55pt;margin-top:.25pt;width:58.5pt;height:27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" fillcolor="#5a5a5a [2109]" strokecolor="black [3213]" strokeweight="1pt">
                <v:fill r:id="rId19" o:title="" color2="white [3212]" type="pattern"/>
              </v:rect>
            </w:pict>
          </mc:Fallback>
        </mc:AlternateContent>
      </w:r>
      <w:r>
        <w:rPr>
          <w:noProof/>
          <w:lang w:eastAsia="ru-RU"/>
        </w:rPr>
        <w:t>Площадь существующих земельных участков</w:t>
      </w:r>
    </w:p>
    <w:p w:rsidR="00A72AF3" w:rsidRPr="00126F28" w:rsidRDefault="00842D05" w:rsidP="00842D05">
      <w:pPr>
        <w:ind w:left="12036"/>
        <w:rPr>
          <w:noProof/>
          <w:lang w:eastAsia="ru-RU"/>
        </w:rPr>
      </w:pPr>
      <w:r>
        <w:rPr>
          <w:noProof/>
          <w:lang w:eastAsia="ru-RU"/>
        </w:rPr>
        <w:t>Границы формируемого земельного участка многоквартирного дома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96277B2" wp14:editId="6196C267">
                <wp:simplePos x="0" y="0"/>
                <wp:positionH relativeFrom="column">
                  <wp:posOffset>6762750</wp:posOffset>
                </wp:positionH>
                <wp:positionV relativeFrom="paragraph">
                  <wp:posOffset>161290</wp:posOffset>
                </wp:positionV>
                <wp:extent cx="742950" cy="342900"/>
                <wp:effectExtent l="0" t="0" r="19050" b="19050"/>
                <wp:wrapNone/>
                <wp:docPr id="25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0" cy="3429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BC15B4D" id="Прямоугольник 25" o:spid="_x0000_s1026" style="position:absolute;margin-left:532.5pt;margin-top:12.7pt;width:58.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" filled="f" strokecolor="red" strokeweight="1pt"/>
            </w:pict>
          </mc:Fallback>
        </mc:AlternateContent>
      </w:r>
      <w:r>
        <w:rPr>
          <w:noProof/>
          <w:lang w:eastAsia="ru-RU"/>
        </w:rPr>
        <w:t>, расположенного по адресу</w:t>
      </w:r>
      <w:r w:rsidR="00126F28">
        <w:rPr>
          <w:noProof/>
          <w:lang w:eastAsia="ru-RU"/>
        </w:rPr>
        <w:t>:</w:t>
      </w:r>
      <w:r w:rsidR="00126F28" w:rsidRPr="00126F28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126F28" w:rsidRPr="00126F28">
        <w:rPr>
          <w:noProof/>
          <w:lang w:eastAsia="ru-RU"/>
        </w:rPr>
        <w:t>Ярославская область, Тутаевский муниципальный округ, Л</w:t>
      </w:r>
      <w:r w:rsidR="006811ED">
        <w:rPr>
          <w:noProof/>
          <w:lang w:eastAsia="ru-RU"/>
        </w:rPr>
        <w:t>евобережное сельское поселение,</w:t>
      </w:r>
      <w:r w:rsidR="006811ED">
        <w:rPr>
          <w:noProof/>
          <w:lang w:eastAsia="ru-RU"/>
        </w:rPr>
        <w:br/>
      </w:r>
      <w:r w:rsidR="00126F28" w:rsidRPr="00126F28">
        <w:rPr>
          <w:noProof/>
          <w:lang w:eastAsia="ru-RU"/>
        </w:rPr>
        <w:t>д. Ясиплево, переулок Школьный, д. 1</w:t>
      </w:r>
    </w:p>
    <w:p w:rsidR="00A72AF3" w:rsidRDefault="00A72AF3" w:rsidP="00A72AF3">
      <w:pPr>
        <w:rPr>
          <w:noProof/>
          <w:lang w:eastAsia="ru-RU"/>
        </w:rPr>
      </w:pPr>
    </w:p>
    <w:p w:rsidR="00A72AF3" w:rsidRDefault="00A72AF3" w:rsidP="00A72AF3">
      <w:pPr>
        <w:rPr>
          <w:noProof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541ED6" w:rsidSect="00E26409">
          <w:pgSz w:w="16838" w:h="11906" w:orient="landscape" w:code="9"/>
          <w:pgMar w:top="1134" w:right="340" w:bottom="284" w:left="284" w:header="0" w:footer="0" w:gutter="0"/>
          <w:pg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</w:pgBorders>
          <w:cols w:space="708"/>
          <w:titlePg/>
          <w:docGrid w:linePitch="360"/>
        </w:sect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41ED6" w:rsidRDefault="00541ED6" w:rsidP="00B4215D">
      <w:pPr>
        <w:spacing w:after="0" w:line="240" w:lineRule="auto"/>
        <w:ind w:left="142" w:right="367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4215D" w:rsidRDefault="00B4215D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Местоположение существующих объектов капитального строительства: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формируемом земельном участке расположен многоквартирный дом. </w:t>
      </w:r>
    </w:p>
    <w:p w:rsidR="00B4215D" w:rsidRDefault="00B4215D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1ED6" w:rsidRDefault="00B4215D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особо охраняемых природных территорий: </w:t>
      </w:r>
      <w:r w:rsidR="00541ED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формируемые земельные участки расположены в границах зо</w:t>
      </w:r>
      <w:r w:rsidR="00541ED6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41ED6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41ED6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особыми условиями использования территории</w:t>
      </w:r>
      <w:r w:rsidR="00541ED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41ED6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II пояс зоны санитарной охраны водопроводных сооружений и водозабора из р. Волги для </w:t>
      </w:r>
      <w:proofErr w:type="spellStart"/>
      <w:r w:rsidR="00541ED6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хозпитьевого</w:t>
      </w:r>
      <w:proofErr w:type="spellEnd"/>
      <w:r w:rsidR="00541ED6" w:rsidRPr="00266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водоснабжения Тутаевского завода дизельных агрегатов </w:t>
      </w:r>
      <w:r w:rsidR="00541ED6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(реестровый номер 76:00-6.884</w:t>
      </w:r>
      <w:r w:rsidR="00126F2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541ED6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Разработка схемы границ особо охраняемых природных территорий не требуется.</w:t>
      </w:r>
    </w:p>
    <w:p w:rsidR="00541ED6" w:rsidRDefault="00541ED6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15D" w:rsidRDefault="00B4215D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Границы территорий объектов культурного наследия: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формируемых земельных участков объектов культурного наследия не выявлено.</w:t>
      </w:r>
    </w:p>
    <w:p w:rsidR="00B4215D" w:rsidRDefault="00B4215D" w:rsidP="00126F28">
      <w:pPr>
        <w:spacing w:after="0" w:line="240" w:lineRule="auto"/>
        <w:ind w:left="142"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F28" w:rsidRDefault="00541ED6" w:rsidP="00126F28">
      <w:pPr>
        <w:pStyle w:val="a8"/>
        <w:spacing w:after="0"/>
        <w:ind w:left="142" w:right="14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A049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Границы лесничеств, участковых лесничеств, лесных кварталов, лесотаксационных выделов или частей лесотаксационных выделов</w:t>
      </w:r>
      <w:r w:rsidRPr="00DA408B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формируемого земельного участ</w:t>
      </w:r>
      <w:r w:rsidRPr="00DA408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76:15:010101:ЗУ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DA40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DA4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D4E4B">
        <w:rPr>
          <w:rFonts w:ascii="Times New Roman" w:hAnsi="Times New Roman" w:cs="Times New Roman"/>
          <w:sz w:val="24"/>
          <w:szCs w:val="24"/>
        </w:rPr>
        <w:t>зем</w:t>
      </w:r>
      <w:r>
        <w:rPr>
          <w:rFonts w:ascii="Times New Roman" w:hAnsi="Times New Roman" w:cs="Times New Roman"/>
          <w:sz w:val="24"/>
          <w:szCs w:val="24"/>
        </w:rPr>
        <w:t>ли</w:t>
      </w:r>
      <w:r w:rsidRPr="00DD4E4B">
        <w:rPr>
          <w:rFonts w:ascii="Times New Roman" w:hAnsi="Times New Roman" w:cs="Times New Roman"/>
          <w:sz w:val="24"/>
          <w:szCs w:val="24"/>
        </w:rPr>
        <w:t xml:space="preserve"> лесного фонда</w:t>
      </w:r>
      <w:r w:rsidR="006724A7">
        <w:rPr>
          <w:rFonts w:ascii="Times New Roman" w:hAnsi="Times New Roman" w:cs="Times New Roman"/>
          <w:sz w:val="24"/>
          <w:szCs w:val="24"/>
        </w:rPr>
        <w:t xml:space="preserve"> в квартале №502</w:t>
      </w:r>
      <w:r w:rsidR="00126F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Тутаевского лесничества, целевое назначени</w:t>
      </w:r>
      <w:r w:rsidR="00126F28">
        <w:rPr>
          <w:rFonts w:ascii="Times New Roman" w:hAnsi="Times New Roman" w:cs="Times New Roman"/>
          <w:sz w:val="24"/>
          <w:szCs w:val="24"/>
        </w:rPr>
        <w:t>е лесов – эксплуатационные леса (учетный номер лесного квартала 76:13:1:314).</w:t>
      </w:r>
    </w:p>
    <w:p w:rsidR="00B4215D" w:rsidRDefault="00B4215D" w:rsidP="00126F28">
      <w:pPr>
        <w:spacing w:after="0" w:line="240" w:lineRule="auto"/>
        <w:ind w:left="142" w:right="140" w:firstLine="708"/>
        <w:rPr>
          <w:noProof/>
          <w:lang w:eastAsia="ru-RU"/>
        </w:rPr>
      </w:pPr>
    </w:p>
    <w:p w:rsidR="00CC0E21" w:rsidRDefault="006724A7" w:rsidP="00126F28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6724A7">
        <w:rPr>
          <w:rFonts w:ascii="Times New Roman" w:hAnsi="Times New Roman" w:cs="Times New Roman"/>
          <w:noProof/>
          <w:sz w:val="24"/>
          <w:szCs w:val="24"/>
          <w:lang w:eastAsia="ru-RU"/>
        </w:rPr>
        <w:t>Участки и земли, на которых расположены объекты недвижимости, не предназначенные для нужд лесопользования, право собственности на которые зарегистрировано до 01.01.2016</w:t>
      </w:r>
      <w:r w:rsidR="00CC0E2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ставятся на кадастровый учет по «лесной амнистии</w:t>
      </w:r>
      <w:r w:rsidR="00CC0E21" w:rsidRPr="00CC0E21">
        <w:rPr>
          <w:rFonts w:ascii="Times New Roman" w:hAnsi="Times New Roman" w:cs="Times New Roman"/>
          <w:noProof/>
          <w:sz w:val="24"/>
          <w:szCs w:val="24"/>
          <w:lang w:eastAsia="ru-RU"/>
        </w:rPr>
        <w:t>»</w:t>
      </w:r>
      <w:r w:rsidR="00CC0E21" w:rsidRPr="00CC0E21">
        <w:rPr>
          <w:rFonts w:ascii="Times New Roman" w:hAnsi="Times New Roman" w:cs="Times New Roman"/>
          <w:color w:val="292C2F"/>
          <w:sz w:val="24"/>
          <w:szCs w:val="24"/>
        </w:rPr>
        <w:t xml:space="preserve">, в соответствии с </w:t>
      </w:r>
      <w:r w:rsidR="00CC0E21" w:rsidRPr="0071768F">
        <w:rPr>
          <w:rFonts w:ascii="Times New Roman" w:hAnsi="Times New Roman" w:cs="Times New Roman"/>
          <w:color w:val="292C2F"/>
          <w:sz w:val="24"/>
          <w:szCs w:val="24"/>
        </w:rPr>
        <w:t>Федеральным Законом</w:t>
      </w:r>
      <w:r w:rsidR="00CC0E21" w:rsidRPr="0071768F">
        <w:rPr>
          <w:rFonts w:ascii="Times New Roman" w:hAnsi="Times New Roman" w:cs="Times New Roman"/>
          <w:bCs/>
          <w:color w:val="292C2F"/>
          <w:sz w:val="24"/>
          <w:szCs w:val="24"/>
        </w:rPr>
        <w:t xml:space="preserve"> от 29.07.2017 </w:t>
      </w:r>
      <w:r w:rsidR="00CC0E21" w:rsidRPr="0071768F">
        <w:rPr>
          <w:rFonts w:ascii="Times New Roman" w:hAnsi="Times New Roman" w:cs="Times New Roman"/>
          <w:bCs/>
          <w:color w:val="292C2F"/>
          <w:sz w:val="24"/>
          <w:szCs w:val="24"/>
        </w:rPr>
        <w:br/>
        <w:t>№ 280-ФЗ</w:t>
      </w:r>
      <w:r w:rsidR="00CC0E21" w:rsidRPr="0071768F">
        <w:rPr>
          <w:rFonts w:ascii="Times New Roman" w:hAnsi="Times New Roman" w:cs="Times New Roman"/>
          <w:color w:val="292C2F"/>
          <w:sz w:val="24"/>
          <w:szCs w:val="24"/>
        </w:rPr>
        <w:t xml:space="preserve"> «О внесении изменений в отдельные законодател</w:t>
      </w:r>
      <w:r w:rsidR="00CC0E21" w:rsidRPr="00CC0E21">
        <w:rPr>
          <w:rFonts w:ascii="Times New Roman" w:hAnsi="Times New Roman" w:cs="Times New Roman"/>
          <w:color w:val="292C2F"/>
          <w:sz w:val="24"/>
          <w:szCs w:val="24"/>
        </w:rPr>
        <w:t>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определённой категории земель</w:t>
      </w:r>
      <w:r w:rsidR="00CC0E21">
        <w:rPr>
          <w:rFonts w:ascii="Times New Roman" w:hAnsi="Times New Roman" w:cs="Times New Roman"/>
          <w:color w:val="292C2F"/>
          <w:sz w:val="24"/>
          <w:szCs w:val="24"/>
        </w:rPr>
        <w:t>»</w:t>
      </w:r>
      <w:r w:rsidRPr="006724A7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71768F" w:rsidRDefault="0071768F" w:rsidP="00126F28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5F75F3" w:rsidRDefault="00126F28" w:rsidP="005F75F3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Согласно сведениям выписки </w:t>
      </w:r>
      <w:r w:rsidR="0029170E">
        <w:rPr>
          <w:rFonts w:ascii="Times New Roman" w:hAnsi="Times New Roman" w:cs="Times New Roman"/>
          <w:noProof/>
          <w:sz w:val="24"/>
          <w:szCs w:val="24"/>
          <w:lang w:eastAsia="ru-RU"/>
        </w:rPr>
        <w:t>из Единого государственного реестра недвижимости об объекте недвижимости</w:t>
      </w:r>
      <w:r w:rsidR="0071768F">
        <w:rPr>
          <w:rFonts w:ascii="Times New Roman" w:hAnsi="Times New Roman" w:cs="Times New Roman"/>
          <w:noProof/>
          <w:sz w:val="24"/>
          <w:szCs w:val="24"/>
          <w:lang w:eastAsia="ru-RU"/>
        </w:rPr>
        <w:t>:</w:t>
      </w:r>
      <w:r w:rsidR="0029170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год ввода в эксплуатацию по завершению строительства 1958. Назачение «жилое»</w:t>
      </w:r>
      <w:r w:rsidR="0071768F">
        <w:rPr>
          <w:rFonts w:ascii="Times New Roman" w:hAnsi="Times New Roman" w:cs="Times New Roman"/>
          <w:noProof/>
          <w:sz w:val="24"/>
          <w:szCs w:val="24"/>
          <w:lang w:eastAsia="ru-RU"/>
        </w:rPr>
        <w:t>, что не св</w:t>
      </w:r>
      <w:r w:rsidR="0029170E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язано с использованием лесов (ст. 3.5 п.7 </w:t>
      </w:r>
      <w:hyperlink r:id="rId20" w:history="1">
        <w:r w:rsidR="0029170E">
          <w:rPr>
            <w:rStyle w:val="a9"/>
            <w:rFonts w:ascii="Times New Roman" w:hAnsi="Times New Roman" w:cs="Times New Roman"/>
            <w:bCs/>
            <w:noProof/>
            <w:color w:val="000000" w:themeColor="text1"/>
            <w:sz w:val="24"/>
            <w:szCs w:val="24"/>
            <w:u w:val="none"/>
            <w:lang w:eastAsia="ru-RU"/>
          </w:rPr>
          <w:t>Федеральный закон от 25.10.2001</w:t>
        </w:r>
        <w:r w:rsidR="0029170E">
          <w:rPr>
            <w:rStyle w:val="a9"/>
            <w:rFonts w:ascii="Times New Roman" w:hAnsi="Times New Roman" w:cs="Times New Roman"/>
            <w:bCs/>
            <w:noProof/>
            <w:color w:val="000000" w:themeColor="text1"/>
            <w:sz w:val="24"/>
            <w:szCs w:val="24"/>
            <w:u w:val="none"/>
            <w:lang w:eastAsia="ru-RU"/>
          </w:rPr>
          <w:br/>
          <w:t>№</w:t>
        </w:r>
        <w:r w:rsidR="0029170E" w:rsidRPr="0029170E">
          <w:rPr>
            <w:rStyle w:val="a9"/>
            <w:rFonts w:ascii="Times New Roman" w:hAnsi="Times New Roman" w:cs="Times New Roman"/>
            <w:bCs/>
            <w:noProof/>
            <w:color w:val="000000" w:themeColor="text1"/>
            <w:sz w:val="24"/>
            <w:szCs w:val="24"/>
            <w:u w:val="none"/>
            <w:lang w:eastAsia="ru-RU"/>
          </w:rPr>
          <w:t xml:space="preserve"> 137-ФЗ (ред. от 25.05.2</w:t>
        </w:r>
        <w:r w:rsidR="0029170E">
          <w:rPr>
            <w:rStyle w:val="a9"/>
            <w:rFonts w:ascii="Times New Roman" w:hAnsi="Times New Roman" w:cs="Times New Roman"/>
            <w:bCs/>
            <w:noProof/>
            <w:color w:val="000000" w:themeColor="text1"/>
            <w:sz w:val="24"/>
            <w:szCs w:val="24"/>
            <w:u w:val="none"/>
            <w:lang w:eastAsia="ru-RU"/>
          </w:rPr>
          <w:t>026) «</w:t>
        </w:r>
        <w:r w:rsidR="0029170E" w:rsidRPr="0029170E">
          <w:rPr>
            <w:rStyle w:val="a9"/>
            <w:rFonts w:ascii="Times New Roman" w:hAnsi="Times New Roman" w:cs="Times New Roman"/>
            <w:bCs/>
            <w:noProof/>
            <w:color w:val="000000" w:themeColor="text1"/>
            <w:sz w:val="24"/>
            <w:szCs w:val="24"/>
            <w:u w:val="none"/>
            <w:lang w:eastAsia="ru-RU"/>
          </w:rPr>
          <w:t>О введении в действие Земельного кодекса Российской Федерации</w:t>
        </w:r>
      </w:hyperlink>
      <w:r w:rsidR="0029170E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»</w:t>
      </w:r>
      <w:r w:rsidR="0071768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).</w:t>
      </w:r>
    </w:p>
    <w:p w:rsidR="005F75F3" w:rsidRDefault="005F75F3" w:rsidP="005F75F3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</w:p>
    <w:p w:rsidR="0071768F" w:rsidRPr="0029170E" w:rsidRDefault="005F75F3" w:rsidP="00126F28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В</w:t>
      </w:r>
      <w:r w:rsidRPr="0071768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 существующей застройке поселений земельный участок, на котором расположен многоквартирный дом и иные объекты, входящие в его состав, </w:t>
      </w:r>
      <w:r w:rsidRPr="0071768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  <w:lang w:eastAsia="ru-RU"/>
        </w:rPr>
        <w:t>является общей долевой собственностью</w:t>
      </w:r>
      <w:r w:rsidRPr="0071768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 собственников помещений в этом доме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 (ст. 16</w:t>
      </w:r>
      <w:r w:rsidR="0071768F" w:rsidRPr="0071768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 xml:space="preserve"> Федерального закона от 29.12.2004 № 189-ФЗ «О введении в действие Жилищного кодекса Российской Федерации»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t>).</w:t>
      </w:r>
    </w:p>
    <w:p w:rsidR="00126F28" w:rsidRDefault="00126F28" w:rsidP="00126F28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6724A7" w:rsidRPr="006724A7" w:rsidRDefault="006724A7" w:rsidP="00126F28">
      <w:pPr>
        <w:spacing w:after="0" w:line="240" w:lineRule="auto"/>
        <w:ind w:left="142" w:right="140" w:firstLine="708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sectPr w:rsidR="006724A7" w:rsidRPr="006724A7" w:rsidSect="00541ED6">
      <w:pgSz w:w="11906" w:h="16838" w:code="9"/>
      <w:pgMar w:top="340" w:right="284" w:bottom="284" w:left="1134" w:header="0" w:footer="0" w:gutter="0"/>
      <w:pg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C97" w:rsidRDefault="00094C97" w:rsidP="000E65AB">
      <w:pPr>
        <w:spacing w:after="0" w:line="240" w:lineRule="auto"/>
      </w:pPr>
      <w:r>
        <w:separator/>
      </w:r>
    </w:p>
  </w:endnote>
  <w:endnote w:type="continuationSeparator" w:id="0">
    <w:p w:rsidR="00094C97" w:rsidRDefault="00094C97" w:rsidP="000E6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tblW w:w="10540" w:type="dxa"/>
      <w:jc w:val="center"/>
      <w:tblBorders>
        <w:top w:val="single" w:sz="24" w:space="0" w:color="auto"/>
        <w:left w:val="single" w:sz="24" w:space="0" w:color="auto"/>
        <w:bottom w:val="single" w:sz="24" w:space="0" w:color="auto"/>
        <w:right w:val="single" w:sz="24" w:space="0" w:color="auto"/>
        <w:insideH w:val="single" w:sz="24" w:space="0" w:color="auto"/>
        <w:insideV w:val="single" w:sz="24" w:space="0" w:color="auto"/>
      </w:tblBorders>
      <w:tblLayout w:type="fixed"/>
      <w:tblLook w:val="04A0" w:firstRow="1" w:lastRow="0" w:firstColumn="1" w:lastColumn="0" w:noHBand="0" w:noVBand="1"/>
    </w:tblPr>
    <w:tblGrid>
      <w:gridCol w:w="567"/>
      <w:gridCol w:w="564"/>
      <w:gridCol w:w="1361"/>
      <w:gridCol w:w="680"/>
      <w:gridCol w:w="566"/>
      <w:gridCol w:w="6236"/>
      <w:gridCol w:w="566"/>
    </w:tblGrid>
    <w:tr w:rsidR="003653C8" w:rsidRPr="0082198F" w:rsidTr="009140C9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236" w:type="dxa"/>
          <w:vMerge w:val="restart"/>
          <w:vAlign w:val="center"/>
        </w:tcPr>
        <w:p w:rsidR="003653C8" w:rsidRPr="0082198F" w:rsidRDefault="003653C8" w:rsidP="00C30E51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30E51">
            <w:rPr>
              <w:rFonts w:ascii="Times New Roman" w:hAnsi="Times New Roman" w:cs="Times New Roman"/>
              <w:sz w:val="24"/>
              <w:szCs w:val="24"/>
            </w:rPr>
            <w:t>Проект межевания территории многоквартирного жилого дома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, 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расположенного по адресу: Яро</w:t>
          </w:r>
          <w:r>
            <w:rPr>
              <w:rFonts w:ascii="Times New Roman" w:hAnsi="Times New Roman" w:cs="Times New Roman"/>
              <w:sz w:val="24"/>
              <w:szCs w:val="24"/>
            </w:rPr>
            <w:t>славская область, город Тутаев, у</w:t>
          </w:r>
          <w:r w:rsidRPr="00C30E51">
            <w:rPr>
              <w:rFonts w:ascii="Times New Roman" w:hAnsi="Times New Roman" w:cs="Times New Roman"/>
              <w:sz w:val="24"/>
              <w:szCs w:val="24"/>
            </w:rPr>
            <w:t>л. Моторостроителей, дом 48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37153B" w:rsidRDefault="003653C8" w:rsidP="0037153B">
          <w:pPr>
            <w:pStyle w:val="a5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10.0</w:t>
          </w:r>
          <w:r w:rsidRPr="0037153B">
            <w:rPr>
              <w:rFonts w:ascii="Times New Roman" w:hAnsi="Times New Roman" w:cs="Times New Roman"/>
              <w:sz w:val="14"/>
              <w:szCs w:val="14"/>
            </w:rPr>
            <w:t>2.</w:t>
          </w:r>
        </w:p>
        <w:p w:rsidR="003653C8" w:rsidRPr="00E14094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2020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 w:val="restart"/>
          <w:tcMar>
            <w:left w:w="0" w:type="dxa"/>
            <w:right w:w="0" w:type="dxa"/>
          </w:tcMar>
        </w:tcPr>
        <w:p w:rsidR="003653C8" w:rsidRDefault="003653C8" w:rsidP="00F30D36">
          <w:pPr>
            <w:pStyle w:val="a5"/>
            <w:rPr>
              <w:rFonts w:ascii="Arial" w:hAnsi="Arial" w:cs="Arial"/>
              <w:sz w:val="16"/>
              <w:szCs w:val="16"/>
            </w:rPr>
          </w:pPr>
        </w:p>
        <w:p w:rsidR="003653C8" w:rsidRPr="00B87F17" w:rsidRDefault="003653C8" w:rsidP="00D46C04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3653C8" w:rsidRPr="00B87F17" w:rsidTr="00363CAC">
      <w:trPr>
        <w:trHeight w:val="283"/>
        <w:jc w:val="center"/>
      </w:trPr>
      <w:tc>
        <w:tcPr>
          <w:tcW w:w="567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Изм.</w:t>
          </w:r>
        </w:p>
      </w:tc>
      <w:tc>
        <w:tcPr>
          <w:tcW w:w="564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Лист</w:t>
          </w:r>
        </w:p>
      </w:tc>
      <w:tc>
        <w:tcPr>
          <w:tcW w:w="1361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>№ документа</w:t>
          </w:r>
        </w:p>
      </w:tc>
      <w:tc>
        <w:tcPr>
          <w:tcW w:w="680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pacing w:val="-16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pacing w:val="-16"/>
              <w:sz w:val="16"/>
              <w:szCs w:val="16"/>
            </w:rPr>
            <w:t xml:space="preserve">Подпись </w:t>
          </w:r>
        </w:p>
      </w:tc>
      <w:tc>
        <w:tcPr>
          <w:tcW w:w="566" w:type="dxa"/>
          <w:tcMar>
            <w:left w:w="0" w:type="dxa"/>
            <w:right w:w="0" w:type="dxa"/>
          </w:tcMar>
        </w:tcPr>
        <w:p w:rsidR="003653C8" w:rsidRPr="0082198F" w:rsidRDefault="003653C8" w:rsidP="002922F9">
          <w:pPr>
            <w:pStyle w:val="a5"/>
            <w:jc w:val="center"/>
            <w:rPr>
              <w:rFonts w:ascii="Times New Roman" w:hAnsi="Times New Roman" w:cs="Times New Roman"/>
              <w:sz w:val="16"/>
              <w:szCs w:val="16"/>
            </w:rPr>
          </w:pPr>
          <w:r w:rsidRPr="0082198F">
            <w:rPr>
              <w:rFonts w:ascii="Times New Roman" w:hAnsi="Times New Roman" w:cs="Times New Roman"/>
              <w:sz w:val="16"/>
              <w:szCs w:val="16"/>
            </w:rPr>
            <w:t xml:space="preserve">Дата </w:t>
          </w:r>
        </w:p>
      </w:tc>
      <w:tc>
        <w:tcPr>
          <w:tcW w:w="6236" w:type="dxa"/>
          <w:vMerge/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6" w:type="dxa"/>
          <w:vMerge/>
          <w:tcMar>
            <w:left w:w="0" w:type="dxa"/>
            <w:right w:w="0" w:type="dxa"/>
          </w:tcMar>
        </w:tcPr>
        <w:p w:rsidR="003653C8" w:rsidRPr="00B87F17" w:rsidRDefault="003653C8" w:rsidP="002922F9">
          <w:pPr>
            <w:pStyle w:val="a5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3653C8" w:rsidRDefault="003653C8" w:rsidP="00066933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7668062"/>
      <w:docPartObj>
        <w:docPartGallery w:val="Page Numbers (Bottom of Page)"/>
        <w:docPartUnique/>
      </w:docPartObj>
    </w:sdtPr>
    <w:sdtEndPr/>
    <w:sdtContent>
      <w:p w:rsidR="00126F28" w:rsidRDefault="00126F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D0C">
          <w:rPr>
            <w:noProof/>
          </w:rPr>
          <w:t>2</w:t>
        </w:r>
        <w:r>
          <w:fldChar w:fldCharType="end"/>
        </w:r>
      </w:p>
    </w:sdtContent>
  </w:sdt>
  <w:p w:rsidR="00126F28" w:rsidRDefault="00126F2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900526"/>
      <w:docPartObj>
        <w:docPartGallery w:val="Page Numbers (Bottom of Page)"/>
        <w:docPartUnique/>
      </w:docPartObj>
    </w:sdtPr>
    <w:sdtEndPr/>
    <w:sdtContent>
      <w:p w:rsidR="003B2FDB" w:rsidRDefault="003B2F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D0C">
          <w:rPr>
            <w:noProof/>
          </w:rPr>
          <w:t>7</w:t>
        </w:r>
        <w:r>
          <w:fldChar w:fldCharType="end"/>
        </w:r>
      </w:p>
    </w:sdtContent>
  </w:sdt>
  <w:p w:rsidR="003653C8" w:rsidRDefault="003653C8" w:rsidP="00066933">
    <w:pPr>
      <w:pStyle w:val="a5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81488"/>
      <w:docPartObj>
        <w:docPartGallery w:val="Page Numbers (Bottom of Page)"/>
        <w:docPartUnique/>
      </w:docPartObj>
    </w:sdtPr>
    <w:sdtEndPr/>
    <w:sdtContent>
      <w:p w:rsidR="00126F28" w:rsidRDefault="00126F2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D0C">
          <w:rPr>
            <w:noProof/>
          </w:rPr>
          <w:t>13</w:t>
        </w:r>
        <w:r>
          <w:fldChar w:fldCharType="end"/>
        </w:r>
      </w:p>
    </w:sdtContent>
  </w:sdt>
  <w:p w:rsidR="003653C8" w:rsidRDefault="003653C8" w:rsidP="00126F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C97" w:rsidRDefault="00094C97" w:rsidP="000E65AB">
      <w:pPr>
        <w:spacing w:after="0" w:line="240" w:lineRule="auto"/>
      </w:pPr>
      <w:r>
        <w:separator/>
      </w:r>
    </w:p>
  </w:footnote>
  <w:footnote w:type="continuationSeparator" w:id="0">
    <w:p w:rsidR="00094C97" w:rsidRDefault="00094C97" w:rsidP="000E65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03AE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D3DFF"/>
    <w:multiLevelType w:val="multilevel"/>
    <w:tmpl w:val="63EE34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">
    <w:nsid w:val="10292E01"/>
    <w:multiLevelType w:val="hybridMultilevel"/>
    <w:tmpl w:val="C9961268"/>
    <w:lvl w:ilvl="0" w:tplc="A1F265D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74A240B"/>
    <w:multiLevelType w:val="hybridMultilevel"/>
    <w:tmpl w:val="7342469A"/>
    <w:lvl w:ilvl="0" w:tplc="EBD4A7E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B06539"/>
    <w:multiLevelType w:val="hybridMultilevel"/>
    <w:tmpl w:val="F0A4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06449C"/>
    <w:multiLevelType w:val="multilevel"/>
    <w:tmpl w:val="8E143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6F3A85"/>
    <w:multiLevelType w:val="multilevel"/>
    <w:tmpl w:val="66FE79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>
    <w:nsid w:val="29415BEC"/>
    <w:multiLevelType w:val="multilevel"/>
    <w:tmpl w:val="EE663F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8">
    <w:nsid w:val="2D9F71C4"/>
    <w:multiLevelType w:val="hybridMultilevel"/>
    <w:tmpl w:val="D61EBF32"/>
    <w:lvl w:ilvl="0" w:tplc="72C463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15017F3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0">
    <w:nsid w:val="32FA7167"/>
    <w:multiLevelType w:val="multilevel"/>
    <w:tmpl w:val="EE6665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4"/>
      <w:numFmt w:val="decimal"/>
      <w:isLgl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2160"/>
      </w:pPr>
      <w:rPr>
        <w:rFonts w:hint="default"/>
      </w:rPr>
    </w:lvl>
  </w:abstractNum>
  <w:abstractNum w:abstractNumId="11">
    <w:nsid w:val="3D7856C2"/>
    <w:multiLevelType w:val="hybridMultilevel"/>
    <w:tmpl w:val="D05E2BA8"/>
    <w:lvl w:ilvl="0" w:tplc="BA840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C563D2"/>
    <w:multiLevelType w:val="hybridMultilevel"/>
    <w:tmpl w:val="38E89DBE"/>
    <w:lvl w:ilvl="0" w:tplc="6B88BF7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F1C02"/>
    <w:multiLevelType w:val="multilevel"/>
    <w:tmpl w:val="96165B14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3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12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292" w:hanging="2160"/>
      </w:pPr>
      <w:rPr>
        <w:rFonts w:hint="default"/>
      </w:rPr>
    </w:lvl>
  </w:abstractNum>
  <w:abstractNum w:abstractNumId="14">
    <w:nsid w:val="42B0233D"/>
    <w:multiLevelType w:val="multilevel"/>
    <w:tmpl w:val="3CDE94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>
    <w:nsid w:val="4AA72CAA"/>
    <w:multiLevelType w:val="hybridMultilevel"/>
    <w:tmpl w:val="4ED80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432DF6"/>
    <w:multiLevelType w:val="multilevel"/>
    <w:tmpl w:val="DE7CEB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7">
    <w:nsid w:val="52333BE7"/>
    <w:multiLevelType w:val="hybridMultilevel"/>
    <w:tmpl w:val="8CF8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D31628"/>
    <w:multiLevelType w:val="multilevel"/>
    <w:tmpl w:val="B00400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9">
    <w:nsid w:val="5A96001C"/>
    <w:multiLevelType w:val="multilevel"/>
    <w:tmpl w:val="B38697A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20">
    <w:nsid w:val="604C0940"/>
    <w:multiLevelType w:val="hybridMultilevel"/>
    <w:tmpl w:val="226CF602"/>
    <w:lvl w:ilvl="0" w:tplc="1AB61B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92D2821"/>
    <w:multiLevelType w:val="hybridMultilevel"/>
    <w:tmpl w:val="AF806696"/>
    <w:lvl w:ilvl="0" w:tplc="DBC00AC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D856E7"/>
    <w:multiLevelType w:val="multilevel"/>
    <w:tmpl w:val="4642AA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3">
    <w:nsid w:val="6FB006F7"/>
    <w:multiLevelType w:val="multilevel"/>
    <w:tmpl w:val="C10ECA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24">
    <w:nsid w:val="793D5BE8"/>
    <w:multiLevelType w:val="multilevel"/>
    <w:tmpl w:val="59F8DA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15"/>
  </w:num>
  <w:num w:numId="2">
    <w:abstractNumId w:val="17"/>
  </w:num>
  <w:num w:numId="3">
    <w:abstractNumId w:val="10"/>
  </w:num>
  <w:num w:numId="4">
    <w:abstractNumId w:val="3"/>
  </w:num>
  <w:num w:numId="5">
    <w:abstractNumId w:val="12"/>
  </w:num>
  <w:num w:numId="6">
    <w:abstractNumId w:val="0"/>
  </w:num>
  <w:num w:numId="7">
    <w:abstractNumId w:val="4"/>
  </w:num>
  <w:num w:numId="8">
    <w:abstractNumId w:val="20"/>
  </w:num>
  <w:num w:numId="9">
    <w:abstractNumId w:val="8"/>
  </w:num>
  <w:num w:numId="10">
    <w:abstractNumId w:val="18"/>
  </w:num>
  <w:num w:numId="11">
    <w:abstractNumId w:val="14"/>
  </w:num>
  <w:num w:numId="12">
    <w:abstractNumId w:val="11"/>
  </w:num>
  <w:num w:numId="13">
    <w:abstractNumId w:val="23"/>
  </w:num>
  <w:num w:numId="14">
    <w:abstractNumId w:val="6"/>
  </w:num>
  <w:num w:numId="15">
    <w:abstractNumId w:val="1"/>
  </w:num>
  <w:num w:numId="16">
    <w:abstractNumId w:val="7"/>
  </w:num>
  <w:num w:numId="17">
    <w:abstractNumId w:val="22"/>
  </w:num>
  <w:num w:numId="18">
    <w:abstractNumId w:val="24"/>
  </w:num>
  <w:num w:numId="19">
    <w:abstractNumId w:val="19"/>
  </w:num>
  <w:num w:numId="20">
    <w:abstractNumId w:val="16"/>
  </w:num>
  <w:num w:numId="21">
    <w:abstractNumId w:val="13"/>
  </w:num>
  <w:num w:numId="22">
    <w:abstractNumId w:val="9"/>
  </w:num>
  <w:num w:numId="23">
    <w:abstractNumId w:val="21"/>
  </w:num>
  <w:num w:numId="24">
    <w:abstractNumId w:val="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bordersDoNotSurroundHeader/>
  <w:bordersDoNotSurroundFooter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078"/>
    <w:rsid w:val="00000D60"/>
    <w:rsid w:val="000018B1"/>
    <w:rsid w:val="00002777"/>
    <w:rsid w:val="000043AF"/>
    <w:rsid w:val="000069B4"/>
    <w:rsid w:val="00007706"/>
    <w:rsid w:val="00010693"/>
    <w:rsid w:val="000142B4"/>
    <w:rsid w:val="00015633"/>
    <w:rsid w:val="00015D45"/>
    <w:rsid w:val="000207EC"/>
    <w:rsid w:val="0002357F"/>
    <w:rsid w:val="00024022"/>
    <w:rsid w:val="00024A56"/>
    <w:rsid w:val="00024EA6"/>
    <w:rsid w:val="000257BA"/>
    <w:rsid w:val="0003523A"/>
    <w:rsid w:val="00035353"/>
    <w:rsid w:val="000360E7"/>
    <w:rsid w:val="00040A08"/>
    <w:rsid w:val="00042356"/>
    <w:rsid w:val="00042D28"/>
    <w:rsid w:val="00043496"/>
    <w:rsid w:val="00046387"/>
    <w:rsid w:val="00063595"/>
    <w:rsid w:val="00066933"/>
    <w:rsid w:val="00077FF4"/>
    <w:rsid w:val="00081C9A"/>
    <w:rsid w:val="00083C17"/>
    <w:rsid w:val="000858AF"/>
    <w:rsid w:val="00085D24"/>
    <w:rsid w:val="00090337"/>
    <w:rsid w:val="00092611"/>
    <w:rsid w:val="00094C97"/>
    <w:rsid w:val="00094EB0"/>
    <w:rsid w:val="000A3DB4"/>
    <w:rsid w:val="000A70E1"/>
    <w:rsid w:val="000A7453"/>
    <w:rsid w:val="000B4930"/>
    <w:rsid w:val="000C1197"/>
    <w:rsid w:val="000C200A"/>
    <w:rsid w:val="000C5F99"/>
    <w:rsid w:val="000D21D8"/>
    <w:rsid w:val="000D32A4"/>
    <w:rsid w:val="000D34A8"/>
    <w:rsid w:val="000D6390"/>
    <w:rsid w:val="000D7BD1"/>
    <w:rsid w:val="000E052F"/>
    <w:rsid w:val="000E4088"/>
    <w:rsid w:val="000E479A"/>
    <w:rsid w:val="000E65AB"/>
    <w:rsid w:val="000F45DC"/>
    <w:rsid w:val="000F624A"/>
    <w:rsid w:val="00101A09"/>
    <w:rsid w:val="00102009"/>
    <w:rsid w:val="00107533"/>
    <w:rsid w:val="0010783E"/>
    <w:rsid w:val="00111D6E"/>
    <w:rsid w:val="001131F7"/>
    <w:rsid w:val="00113B94"/>
    <w:rsid w:val="00121368"/>
    <w:rsid w:val="00123720"/>
    <w:rsid w:val="00123CE1"/>
    <w:rsid w:val="00126F28"/>
    <w:rsid w:val="00136C90"/>
    <w:rsid w:val="0013759E"/>
    <w:rsid w:val="00142082"/>
    <w:rsid w:val="001472FD"/>
    <w:rsid w:val="00150C6B"/>
    <w:rsid w:val="001521ED"/>
    <w:rsid w:val="00153559"/>
    <w:rsid w:val="001575BF"/>
    <w:rsid w:val="001607A3"/>
    <w:rsid w:val="00161F30"/>
    <w:rsid w:val="00164C74"/>
    <w:rsid w:val="0016582B"/>
    <w:rsid w:val="0016704D"/>
    <w:rsid w:val="00167BED"/>
    <w:rsid w:val="001716A0"/>
    <w:rsid w:val="00173DC0"/>
    <w:rsid w:val="00181D1D"/>
    <w:rsid w:val="001845A9"/>
    <w:rsid w:val="00186288"/>
    <w:rsid w:val="0019095F"/>
    <w:rsid w:val="001925B7"/>
    <w:rsid w:val="00193F5D"/>
    <w:rsid w:val="00194333"/>
    <w:rsid w:val="00195C39"/>
    <w:rsid w:val="00196807"/>
    <w:rsid w:val="001A1E4B"/>
    <w:rsid w:val="001A3D1F"/>
    <w:rsid w:val="001A73D0"/>
    <w:rsid w:val="001B229D"/>
    <w:rsid w:val="001B4FD5"/>
    <w:rsid w:val="001B52B0"/>
    <w:rsid w:val="001B6050"/>
    <w:rsid w:val="001C0130"/>
    <w:rsid w:val="001C3F1F"/>
    <w:rsid w:val="001D32B0"/>
    <w:rsid w:val="001D3490"/>
    <w:rsid w:val="001D4321"/>
    <w:rsid w:val="001D4596"/>
    <w:rsid w:val="001D76EB"/>
    <w:rsid w:val="001E0948"/>
    <w:rsid w:val="001E16FE"/>
    <w:rsid w:val="001E26C3"/>
    <w:rsid w:val="001E33F7"/>
    <w:rsid w:val="001E34B7"/>
    <w:rsid w:val="001F5A54"/>
    <w:rsid w:val="001F61D2"/>
    <w:rsid w:val="00200AAA"/>
    <w:rsid w:val="00203F3E"/>
    <w:rsid w:val="002064D0"/>
    <w:rsid w:val="002076B7"/>
    <w:rsid w:val="00207EE7"/>
    <w:rsid w:val="00214C5E"/>
    <w:rsid w:val="00221777"/>
    <w:rsid w:val="00222044"/>
    <w:rsid w:val="00223854"/>
    <w:rsid w:val="00234E26"/>
    <w:rsid w:val="00237C0A"/>
    <w:rsid w:val="00240BDA"/>
    <w:rsid w:val="00241458"/>
    <w:rsid w:val="0024484A"/>
    <w:rsid w:val="00246269"/>
    <w:rsid w:val="00247608"/>
    <w:rsid w:val="00251FD0"/>
    <w:rsid w:val="0025274D"/>
    <w:rsid w:val="00253BD5"/>
    <w:rsid w:val="00255AB7"/>
    <w:rsid w:val="00261B93"/>
    <w:rsid w:val="002622AB"/>
    <w:rsid w:val="002671D0"/>
    <w:rsid w:val="002714F4"/>
    <w:rsid w:val="002721EC"/>
    <w:rsid w:val="0027651B"/>
    <w:rsid w:val="00276DD6"/>
    <w:rsid w:val="002776AF"/>
    <w:rsid w:val="00282253"/>
    <w:rsid w:val="002831A8"/>
    <w:rsid w:val="00284AC8"/>
    <w:rsid w:val="002861B9"/>
    <w:rsid w:val="0028648F"/>
    <w:rsid w:val="0029170E"/>
    <w:rsid w:val="002922F9"/>
    <w:rsid w:val="00293E61"/>
    <w:rsid w:val="00296B0A"/>
    <w:rsid w:val="00297DEB"/>
    <w:rsid w:val="002A3F54"/>
    <w:rsid w:val="002A6E7A"/>
    <w:rsid w:val="002B4FA0"/>
    <w:rsid w:val="002B5DFA"/>
    <w:rsid w:val="002C3FA4"/>
    <w:rsid w:val="002C6530"/>
    <w:rsid w:val="002D1B85"/>
    <w:rsid w:val="002D5B58"/>
    <w:rsid w:val="002E3B95"/>
    <w:rsid w:val="002E4C97"/>
    <w:rsid w:val="002E4CCA"/>
    <w:rsid w:val="002E5B13"/>
    <w:rsid w:val="002E5FD6"/>
    <w:rsid w:val="002E602C"/>
    <w:rsid w:val="002E6816"/>
    <w:rsid w:val="002F23CF"/>
    <w:rsid w:val="002F353F"/>
    <w:rsid w:val="002F6DDE"/>
    <w:rsid w:val="002F73A2"/>
    <w:rsid w:val="00302E17"/>
    <w:rsid w:val="00311B05"/>
    <w:rsid w:val="00311D4A"/>
    <w:rsid w:val="00311DFE"/>
    <w:rsid w:val="0031468A"/>
    <w:rsid w:val="00322B9A"/>
    <w:rsid w:val="0032417D"/>
    <w:rsid w:val="00324817"/>
    <w:rsid w:val="00324E04"/>
    <w:rsid w:val="00325BBD"/>
    <w:rsid w:val="003266CE"/>
    <w:rsid w:val="00327535"/>
    <w:rsid w:val="003324DD"/>
    <w:rsid w:val="00333B71"/>
    <w:rsid w:val="00333F73"/>
    <w:rsid w:val="003352AC"/>
    <w:rsid w:val="00337C8E"/>
    <w:rsid w:val="00347D20"/>
    <w:rsid w:val="00350C9D"/>
    <w:rsid w:val="00351C8A"/>
    <w:rsid w:val="00357023"/>
    <w:rsid w:val="0036199D"/>
    <w:rsid w:val="0036213D"/>
    <w:rsid w:val="00362F25"/>
    <w:rsid w:val="00363CAC"/>
    <w:rsid w:val="00364AB9"/>
    <w:rsid w:val="003653C8"/>
    <w:rsid w:val="00365CA7"/>
    <w:rsid w:val="0036646F"/>
    <w:rsid w:val="00370816"/>
    <w:rsid w:val="0037153B"/>
    <w:rsid w:val="00382E12"/>
    <w:rsid w:val="00382E8C"/>
    <w:rsid w:val="00386980"/>
    <w:rsid w:val="00391794"/>
    <w:rsid w:val="00391CCF"/>
    <w:rsid w:val="00393348"/>
    <w:rsid w:val="0039548F"/>
    <w:rsid w:val="003955A4"/>
    <w:rsid w:val="003B106C"/>
    <w:rsid w:val="003B2734"/>
    <w:rsid w:val="003B29C7"/>
    <w:rsid w:val="003B2FDB"/>
    <w:rsid w:val="003B4D2A"/>
    <w:rsid w:val="003B50FD"/>
    <w:rsid w:val="003B56FC"/>
    <w:rsid w:val="003B5EC0"/>
    <w:rsid w:val="003C0C9D"/>
    <w:rsid w:val="003C1716"/>
    <w:rsid w:val="003D44DB"/>
    <w:rsid w:val="003D7A4C"/>
    <w:rsid w:val="003D7D97"/>
    <w:rsid w:val="003E0F9C"/>
    <w:rsid w:val="003E28E6"/>
    <w:rsid w:val="003E55A1"/>
    <w:rsid w:val="003E75BD"/>
    <w:rsid w:val="003F0CDA"/>
    <w:rsid w:val="003F519C"/>
    <w:rsid w:val="003F657D"/>
    <w:rsid w:val="003F6EAC"/>
    <w:rsid w:val="003F7D64"/>
    <w:rsid w:val="00402986"/>
    <w:rsid w:val="0040377B"/>
    <w:rsid w:val="00403CCC"/>
    <w:rsid w:val="00404B7D"/>
    <w:rsid w:val="004069EB"/>
    <w:rsid w:val="00407AA9"/>
    <w:rsid w:val="0041311C"/>
    <w:rsid w:val="004161B5"/>
    <w:rsid w:val="0042390F"/>
    <w:rsid w:val="00423DFF"/>
    <w:rsid w:val="004268FC"/>
    <w:rsid w:val="00427258"/>
    <w:rsid w:val="00431442"/>
    <w:rsid w:val="00432652"/>
    <w:rsid w:val="00435CED"/>
    <w:rsid w:val="00444F0E"/>
    <w:rsid w:val="00452AFA"/>
    <w:rsid w:val="00454071"/>
    <w:rsid w:val="00456762"/>
    <w:rsid w:val="00457001"/>
    <w:rsid w:val="004604C5"/>
    <w:rsid w:val="00463995"/>
    <w:rsid w:val="004706DF"/>
    <w:rsid w:val="00475038"/>
    <w:rsid w:val="004761EE"/>
    <w:rsid w:val="0048326C"/>
    <w:rsid w:val="00483BF4"/>
    <w:rsid w:val="00493FFA"/>
    <w:rsid w:val="00497999"/>
    <w:rsid w:val="004A15C0"/>
    <w:rsid w:val="004A2EB2"/>
    <w:rsid w:val="004A40ED"/>
    <w:rsid w:val="004A49A6"/>
    <w:rsid w:val="004B2A55"/>
    <w:rsid w:val="004C106A"/>
    <w:rsid w:val="004C1CCC"/>
    <w:rsid w:val="004C40B8"/>
    <w:rsid w:val="004D259C"/>
    <w:rsid w:val="004D6495"/>
    <w:rsid w:val="004D7C89"/>
    <w:rsid w:val="004E2F2A"/>
    <w:rsid w:val="004F1456"/>
    <w:rsid w:val="004F1A13"/>
    <w:rsid w:val="004F3F05"/>
    <w:rsid w:val="004F43B8"/>
    <w:rsid w:val="004F507E"/>
    <w:rsid w:val="00500BB7"/>
    <w:rsid w:val="005040EE"/>
    <w:rsid w:val="005058FC"/>
    <w:rsid w:val="0051056D"/>
    <w:rsid w:val="00511860"/>
    <w:rsid w:val="00520D0A"/>
    <w:rsid w:val="00527822"/>
    <w:rsid w:val="00534F14"/>
    <w:rsid w:val="00537E01"/>
    <w:rsid w:val="00541391"/>
    <w:rsid w:val="00541EC3"/>
    <w:rsid w:val="00541ED6"/>
    <w:rsid w:val="00542334"/>
    <w:rsid w:val="005425FB"/>
    <w:rsid w:val="00547D95"/>
    <w:rsid w:val="0055301F"/>
    <w:rsid w:val="00555401"/>
    <w:rsid w:val="0055589B"/>
    <w:rsid w:val="00555A7C"/>
    <w:rsid w:val="00555B62"/>
    <w:rsid w:val="00557F4A"/>
    <w:rsid w:val="00560486"/>
    <w:rsid w:val="00560F14"/>
    <w:rsid w:val="0056218A"/>
    <w:rsid w:val="005647F6"/>
    <w:rsid w:val="00564E51"/>
    <w:rsid w:val="00564E9B"/>
    <w:rsid w:val="0057352B"/>
    <w:rsid w:val="005741BA"/>
    <w:rsid w:val="00574623"/>
    <w:rsid w:val="00590469"/>
    <w:rsid w:val="005909E5"/>
    <w:rsid w:val="00591875"/>
    <w:rsid w:val="00592CE5"/>
    <w:rsid w:val="0059354B"/>
    <w:rsid w:val="00597254"/>
    <w:rsid w:val="005A1184"/>
    <w:rsid w:val="005A1F1D"/>
    <w:rsid w:val="005A4441"/>
    <w:rsid w:val="005A579B"/>
    <w:rsid w:val="005A7006"/>
    <w:rsid w:val="005B293B"/>
    <w:rsid w:val="005C2F44"/>
    <w:rsid w:val="005D4689"/>
    <w:rsid w:val="005D7DD6"/>
    <w:rsid w:val="005E106A"/>
    <w:rsid w:val="005E213E"/>
    <w:rsid w:val="005E2881"/>
    <w:rsid w:val="005E680D"/>
    <w:rsid w:val="005E7330"/>
    <w:rsid w:val="005F4423"/>
    <w:rsid w:val="005F670A"/>
    <w:rsid w:val="005F75F3"/>
    <w:rsid w:val="0060073E"/>
    <w:rsid w:val="00600A6D"/>
    <w:rsid w:val="00604642"/>
    <w:rsid w:val="00607423"/>
    <w:rsid w:val="00611FC8"/>
    <w:rsid w:val="006153E3"/>
    <w:rsid w:val="0061747A"/>
    <w:rsid w:val="00621245"/>
    <w:rsid w:val="00625AC3"/>
    <w:rsid w:val="00626C66"/>
    <w:rsid w:val="00631549"/>
    <w:rsid w:val="00637994"/>
    <w:rsid w:val="00642F1A"/>
    <w:rsid w:val="00643205"/>
    <w:rsid w:val="006465BB"/>
    <w:rsid w:val="00652BFE"/>
    <w:rsid w:val="00653268"/>
    <w:rsid w:val="006540FC"/>
    <w:rsid w:val="0065695E"/>
    <w:rsid w:val="00657A36"/>
    <w:rsid w:val="00671C6D"/>
    <w:rsid w:val="006724A7"/>
    <w:rsid w:val="00674B82"/>
    <w:rsid w:val="006758EA"/>
    <w:rsid w:val="00675E56"/>
    <w:rsid w:val="00676AA8"/>
    <w:rsid w:val="006811ED"/>
    <w:rsid w:val="00685900"/>
    <w:rsid w:val="00686F2E"/>
    <w:rsid w:val="00687B57"/>
    <w:rsid w:val="00690909"/>
    <w:rsid w:val="00691606"/>
    <w:rsid w:val="00691883"/>
    <w:rsid w:val="006957BF"/>
    <w:rsid w:val="00695AE4"/>
    <w:rsid w:val="006A4B84"/>
    <w:rsid w:val="006A6D8A"/>
    <w:rsid w:val="006A7678"/>
    <w:rsid w:val="006B0730"/>
    <w:rsid w:val="006B1DE6"/>
    <w:rsid w:val="006B331D"/>
    <w:rsid w:val="006B4C25"/>
    <w:rsid w:val="006B6210"/>
    <w:rsid w:val="006C5925"/>
    <w:rsid w:val="006D0D26"/>
    <w:rsid w:val="006D1807"/>
    <w:rsid w:val="006D2732"/>
    <w:rsid w:val="006E2180"/>
    <w:rsid w:val="006E5752"/>
    <w:rsid w:val="006E57E6"/>
    <w:rsid w:val="006E5DD2"/>
    <w:rsid w:val="006E7DFF"/>
    <w:rsid w:val="006F2A05"/>
    <w:rsid w:val="006F3C81"/>
    <w:rsid w:val="006F432B"/>
    <w:rsid w:val="006F4CBE"/>
    <w:rsid w:val="006F5C63"/>
    <w:rsid w:val="00701BFC"/>
    <w:rsid w:val="00707824"/>
    <w:rsid w:val="00712EAB"/>
    <w:rsid w:val="0071326C"/>
    <w:rsid w:val="007136C3"/>
    <w:rsid w:val="007144BF"/>
    <w:rsid w:val="0071768F"/>
    <w:rsid w:val="00720B9A"/>
    <w:rsid w:val="00723493"/>
    <w:rsid w:val="00730A20"/>
    <w:rsid w:val="0073167D"/>
    <w:rsid w:val="00731E9E"/>
    <w:rsid w:val="00736949"/>
    <w:rsid w:val="00737CE6"/>
    <w:rsid w:val="00741FC1"/>
    <w:rsid w:val="0074572B"/>
    <w:rsid w:val="00750692"/>
    <w:rsid w:val="007510B2"/>
    <w:rsid w:val="007547F5"/>
    <w:rsid w:val="00757C61"/>
    <w:rsid w:val="00761243"/>
    <w:rsid w:val="00762829"/>
    <w:rsid w:val="00762C90"/>
    <w:rsid w:val="00762FB5"/>
    <w:rsid w:val="007640B8"/>
    <w:rsid w:val="00764AFD"/>
    <w:rsid w:val="00771686"/>
    <w:rsid w:val="0078201F"/>
    <w:rsid w:val="00783C3E"/>
    <w:rsid w:val="00784629"/>
    <w:rsid w:val="00787934"/>
    <w:rsid w:val="00790ED0"/>
    <w:rsid w:val="007944CD"/>
    <w:rsid w:val="007A113D"/>
    <w:rsid w:val="007A174F"/>
    <w:rsid w:val="007A5939"/>
    <w:rsid w:val="007A7DC8"/>
    <w:rsid w:val="007B260E"/>
    <w:rsid w:val="007B2784"/>
    <w:rsid w:val="007B54D2"/>
    <w:rsid w:val="007B5F14"/>
    <w:rsid w:val="007C6C45"/>
    <w:rsid w:val="007D309A"/>
    <w:rsid w:val="007D5679"/>
    <w:rsid w:val="007D5AF4"/>
    <w:rsid w:val="007D5E20"/>
    <w:rsid w:val="007D64E6"/>
    <w:rsid w:val="007D7591"/>
    <w:rsid w:val="007E0BA3"/>
    <w:rsid w:val="007E1256"/>
    <w:rsid w:val="007E5A8D"/>
    <w:rsid w:val="007F550B"/>
    <w:rsid w:val="007F5E5D"/>
    <w:rsid w:val="007F790B"/>
    <w:rsid w:val="00801316"/>
    <w:rsid w:val="00802220"/>
    <w:rsid w:val="00802C0F"/>
    <w:rsid w:val="008118D5"/>
    <w:rsid w:val="00813E7A"/>
    <w:rsid w:val="00816706"/>
    <w:rsid w:val="008202B2"/>
    <w:rsid w:val="0082198F"/>
    <w:rsid w:val="00823E63"/>
    <w:rsid w:val="00830633"/>
    <w:rsid w:val="00831877"/>
    <w:rsid w:val="00834435"/>
    <w:rsid w:val="008353A2"/>
    <w:rsid w:val="00842D05"/>
    <w:rsid w:val="00842D0C"/>
    <w:rsid w:val="00843808"/>
    <w:rsid w:val="00844121"/>
    <w:rsid w:val="008442BF"/>
    <w:rsid w:val="00850853"/>
    <w:rsid w:val="00852199"/>
    <w:rsid w:val="00854038"/>
    <w:rsid w:val="00856829"/>
    <w:rsid w:val="0085776B"/>
    <w:rsid w:val="00857B6F"/>
    <w:rsid w:val="00864746"/>
    <w:rsid w:val="00873B8A"/>
    <w:rsid w:val="0087797F"/>
    <w:rsid w:val="0088139B"/>
    <w:rsid w:val="00882049"/>
    <w:rsid w:val="008860FE"/>
    <w:rsid w:val="0088705D"/>
    <w:rsid w:val="0088721E"/>
    <w:rsid w:val="008879D5"/>
    <w:rsid w:val="0089027A"/>
    <w:rsid w:val="0089030C"/>
    <w:rsid w:val="00892C3E"/>
    <w:rsid w:val="00892F45"/>
    <w:rsid w:val="00893DC8"/>
    <w:rsid w:val="00894B9C"/>
    <w:rsid w:val="00896D31"/>
    <w:rsid w:val="008A049B"/>
    <w:rsid w:val="008A218F"/>
    <w:rsid w:val="008A46EA"/>
    <w:rsid w:val="008A46EC"/>
    <w:rsid w:val="008A4DE4"/>
    <w:rsid w:val="008B1532"/>
    <w:rsid w:val="008B3E8C"/>
    <w:rsid w:val="008B4CCF"/>
    <w:rsid w:val="008C1791"/>
    <w:rsid w:val="008C6367"/>
    <w:rsid w:val="008D2183"/>
    <w:rsid w:val="008D6867"/>
    <w:rsid w:val="008E1118"/>
    <w:rsid w:val="008E32AB"/>
    <w:rsid w:val="008E33FE"/>
    <w:rsid w:val="008E6D01"/>
    <w:rsid w:val="008F06C2"/>
    <w:rsid w:val="008F0C9D"/>
    <w:rsid w:val="008F3D59"/>
    <w:rsid w:val="008F552E"/>
    <w:rsid w:val="008F66A3"/>
    <w:rsid w:val="00900155"/>
    <w:rsid w:val="00902A86"/>
    <w:rsid w:val="009046C1"/>
    <w:rsid w:val="00906810"/>
    <w:rsid w:val="00910D22"/>
    <w:rsid w:val="009140C9"/>
    <w:rsid w:val="00922989"/>
    <w:rsid w:val="00922DC2"/>
    <w:rsid w:val="0092646F"/>
    <w:rsid w:val="009320A7"/>
    <w:rsid w:val="00932CBC"/>
    <w:rsid w:val="00941D7B"/>
    <w:rsid w:val="00941EA4"/>
    <w:rsid w:val="00941FED"/>
    <w:rsid w:val="00945B40"/>
    <w:rsid w:val="00946D3D"/>
    <w:rsid w:val="00950B1B"/>
    <w:rsid w:val="00950DBA"/>
    <w:rsid w:val="0095619A"/>
    <w:rsid w:val="00962238"/>
    <w:rsid w:val="00962937"/>
    <w:rsid w:val="00971260"/>
    <w:rsid w:val="0097322C"/>
    <w:rsid w:val="00975A12"/>
    <w:rsid w:val="0097724B"/>
    <w:rsid w:val="009773AF"/>
    <w:rsid w:val="00982121"/>
    <w:rsid w:val="00983956"/>
    <w:rsid w:val="00987803"/>
    <w:rsid w:val="00993463"/>
    <w:rsid w:val="00996F9A"/>
    <w:rsid w:val="009A07C0"/>
    <w:rsid w:val="009A3BB1"/>
    <w:rsid w:val="009A47EC"/>
    <w:rsid w:val="009B3E45"/>
    <w:rsid w:val="009B6AA4"/>
    <w:rsid w:val="009B7191"/>
    <w:rsid w:val="009C5139"/>
    <w:rsid w:val="009C6CCC"/>
    <w:rsid w:val="009C70E1"/>
    <w:rsid w:val="009C776A"/>
    <w:rsid w:val="009D00BA"/>
    <w:rsid w:val="009D11D6"/>
    <w:rsid w:val="009D3B88"/>
    <w:rsid w:val="009D436C"/>
    <w:rsid w:val="009D58FD"/>
    <w:rsid w:val="009D6080"/>
    <w:rsid w:val="009D7114"/>
    <w:rsid w:val="009E04E4"/>
    <w:rsid w:val="009E4021"/>
    <w:rsid w:val="009E65E6"/>
    <w:rsid w:val="009F2D2B"/>
    <w:rsid w:val="009F3442"/>
    <w:rsid w:val="009F5D46"/>
    <w:rsid w:val="009F6069"/>
    <w:rsid w:val="00A00BFB"/>
    <w:rsid w:val="00A033A3"/>
    <w:rsid w:val="00A056E1"/>
    <w:rsid w:val="00A0777A"/>
    <w:rsid w:val="00A16162"/>
    <w:rsid w:val="00A22F85"/>
    <w:rsid w:val="00A2636F"/>
    <w:rsid w:val="00A30900"/>
    <w:rsid w:val="00A334AC"/>
    <w:rsid w:val="00A33620"/>
    <w:rsid w:val="00A3663D"/>
    <w:rsid w:val="00A37845"/>
    <w:rsid w:val="00A44923"/>
    <w:rsid w:val="00A45471"/>
    <w:rsid w:val="00A467C0"/>
    <w:rsid w:val="00A46B5D"/>
    <w:rsid w:val="00A56844"/>
    <w:rsid w:val="00A6183D"/>
    <w:rsid w:val="00A640B5"/>
    <w:rsid w:val="00A64126"/>
    <w:rsid w:val="00A70227"/>
    <w:rsid w:val="00A723A3"/>
    <w:rsid w:val="00A728DC"/>
    <w:rsid w:val="00A72AF3"/>
    <w:rsid w:val="00A7557D"/>
    <w:rsid w:val="00A7610D"/>
    <w:rsid w:val="00A83F8C"/>
    <w:rsid w:val="00A84B06"/>
    <w:rsid w:val="00A86994"/>
    <w:rsid w:val="00A908B6"/>
    <w:rsid w:val="00A96D4C"/>
    <w:rsid w:val="00A96D7C"/>
    <w:rsid w:val="00AA1DEF"/>
    <w:rsid w:val="00AA2ECA"/>
    <w:rsid w:val="00AA4DB5"/>
    <w:rsid w:val="00AA6050"/>
    <w:rsid w:val="00AB3758"/>
    <w:rsid w:val="00AB4A48"/>
    <w:rsid w:val="00AB5F8E"/>
    <w:rsid w:val="00AC56A1"/>
    <w:rsid w:val="00AC5B35"/>
    <w:rsid w:val="00AD3424"/>
    <w:rsid w:val="00AD3ACD"/>
    <w:rsid w:val="00AD5ED2"/>
    <w:rsid w:val="00AD6C6F"/>
    <w:rsid w:val="00AE26E6"/>
    <w:rsid w:val="00AE6274"/>
    <w:rsid w:val="00AF26C3"/>
    <w:rsid w:val="00B017C1"/>
    <w:rsid w:val="00B022C5"/>
    <w:rsid w:val="00B02C58"/>
    <w:rsid w:val="00B06531"/>
    <w:rsid w:val="00B16A7F"/>
    <w:rsid w:val="00B22896"/>
    <w:rsid w:val="00B251B2"/>
    <w:rsid w:val="00B2706C"/>
    <w:rsid w:val="00B31942"/>
    <w:rsid w:val="00B34035"/>
    <w:rsid w:val="00B34408"/>
    <w:rsid w:val="00B352FA"/>
    <w:rsid w:val="00B35B9B"/>
    <w:rsid w:val="00B37190"/>
    <w:rsid w:val="00B41CEE"/>
    <w:rsid w:val="00B4215D"/>
    <w:rsid w:val="00B432DE"/>
    <w:rsid w:val="00B44ABA"/>
    <w:rsid w:val="00B57794"/>
    <w:rsid w:val="00B617DE"/>
    <w:rsid w:val="00B6236B"/>
    <w:rsid w:val="00B63A6D"/>
    <w:rsid w:val="00B650F4"/>
    <w:rsid w:val="00B66290"/>
    <w:rsid w:val="00B67F0E"/>
    <w:rsid w:val="00B71B3F"/>
    <w:rsid w:val="00B721B7"/>
    <w:rsid w:val="00B809D9"/>
    <w:rsid w:val="00B818C8"/>
    <w:rsid w:val="00B8206C"/>
    <w:rsid w:val="00B842D9"/>
    <w:rsid w:val="00B84960"/>
    <w:rsid w:val="00B86F74"/>
    <w:rsid w:val="00B871B5"/>
    <w:rsid w:val="00B874E2"/>
    <w:rsid w:val="00B87F17"/>
    <w:rsid w:val="00B904E6"/>
    <w:rsid w:val="00B921E9"/>
    <w:rsid w:val="00B954FB"/>
    <w:rsid w:val="00B956BD"/>
    <w:rsid w:val="00B96E06"/>
    <w:rsid w:val="00BA0611"/>
    <w:rsid w:val="00BA1981"/>
    <w:rsid w:val="00BA25A8"/>
    <w:rsid w:val="00BA2D70"/>
    <w:rsid w:val="00BA5121"/>
    <w:rsid w:val="00BA5C16"/>
    <w:rsid w:val="00BB227E"/>
    <w:rsid w:val="00BB60A2"/>
    <w:rsid w:val="00BB666C"/>
    <w:rsid w:val="00BB68A3"/>
    <w:rsid w:val="00BB7ACE"/>
    <w:rsid w:val="00BC065C"/>
    <w:rsid w:val="00BC1498"/>
    <w:rsid w:val="00BC5865"/>
    <w:rsid w:val="00BC5F35"/>
    <w:rsid w:val="00BC749E"/>
    <w:rsid w:val="00BC7AE5"/>
    <w:rsid w:val="00BD5948"/>
    <w:rsid w:val="00BE0038"/>
    <w:rsid w:val="00BE0CCE"/>
    <w:rsid w:val="00BE11C3"/>
    <w:rsid w:val="00BE1D88"/>
    <w:rsid w:val="00BE23A7"/>
    <w:rsid w:val="00BF13A4"/>
    <w:rsid w:val="00BF277C"/>
    <w:rsid w:val="00C01D71"/>
    <w:rsid w:val="00C027B6"/>
    <w:rsid w:val="00C0353A"/>
    <w:rsid w:val="00C036BC"/>
    <w:rsid w:val="00C05E61"/>
    <w:rsid w:val="00C10941"/>
    <w:rsid w:val="00C1411C"/>
    <w:rsid w:val="00C14676"/>
    <w:rsid w:val="00C158D5"/>
    <w:rsid w:val="00C2035F"/>
    <w:rsid w:val="00C21BF4"/>
    <w:rsid w:val="00C25126"/>
    <w:rsid w:val="00C27822"/>
    <w:rsid w:val="00C30E51"/>
    <w:rsid w:val="00C31168"/>
    <w:rsid w:val="00C3348B"/>
    <w:rsid w:val="00C40673"/>
    <w:rsid w:val="00C40EBE"/>
    <w:rsid w:val="00C467B4"/>
    <w:rsid w:val="00C51225"/>
    <w:rsid w:val="00C51E3A"/>
    <w:rsid w:val="00C55AE4"/>
    <w:rsid w:val="00C56A0F"/>
    <w:rsid w:val="00C57DD5"/>
    <w:rsid w:val="00C63BCD"/>
    <w:rsid w:val="00C64576"/>
    <w:rsid w:val="00C650C5"/>
    <w:rsid w:val="00C66C2C"/>
    <w:rsid w:val="00C70027"/>
    <w:rsid w:val="00C740E9"/>
    <w:rsid w:val="00C8489D"/>
    <w:rsid w:val="00C85030"/>
    <w:rsid w:val="00C85813"/>
    <w:rsid w:val="00C872EB"/>
    <w:rsid w:val="00C87E1A"/>
    <w:rsid w:val="00C93256"/>
    <w:rsid w:val="00C936B8"/>
    <w:rsid w:val="00CA101C"/>
    <w:rsid w:val="00CA33BA"/>
    <w:rsid w:val="00CA3A9F"/>
    <w:rsid w:val="00CA5E27"/>
    <w:rsid w:val="00CB079B"/>
    <w:rsid w:val="00CB0939"/>
    <w:rsid w:val="00CB1118"/>
    <w:rsid w:val="00CB2084"/>
    <w:rsid w:val="00CB6067"/>
    <w:rsid w:val="00CC0E21"/>
    <w:rsid w:val="00CC1471"/>
    <w:rsid w:val="00CD11CC"/>
    <w:rsid w:val="00CD525D"/>
    <w:rsid w:val="00CD5D52"/>
    <w:rsid w:val="00CD6C9D"/>
    <w:rsid w:val="00CD7308"/>
    <w:rsid w:val="00CE34A0"/>
    <w:rsid w:val="00CF2311"/>
    <w:rsid w:val="00CF2F05"/>
    <w:rsid w:val="00CF421E"/>
    <w:rsid w:val="00CF5184"/>
    <w:rsid w:val="00D0068E"/>
    <w:rsid w:val="00D01393"/>
    <w:rsid w:val="00D033D1"/>
    <w:rsid w:val="00D04557"/>
    <w:rsid w:val="00D04E6C"/>
    <w:rsid w:val="00D0772D"/>
    <w:rsid w:val="00D22511"/>
    <w:rsid w:val="00D22F75"/>
    <w:rsid w:val="00D2392C"/>
    <w:rsid w:val="00D32CDB"/>
    <w:rsid w:val="00D411FD"/>
    <w:rsid w:val="00D4143F"/>
    <w:rsid w:val="00D425E9"/>
    <w:rsid w:val="00D42932"/>
    <w:rsid w:val="00D457A3"/>
    <w:rsid w:val="00D45DC4"/>
    <w:rsid w:val="00D46C04"/>
    <w:rsid w:val="00D4723A"/>
    <w:rsid w:val="00D47869"/>
    <w:rsid w:val="00D47C8E"/>
    <w:rsid w:val="00D5034B"/>
    <w:rsid w:val="00D52709"/>
    <w:rsid w:val="00D55016"/>
    <w:rsid w:val="00D55618"/>
    <w:rsid w:val="00D60EC9"/>
    <w:rsid w:val="00D655B9"/>
    <w:rsid w:val="00D72271"/>
    <w:rsid w:val="00D72753"/>
    <w:rsid w:val="00D75737"/>
    <w:rsid w:val="00D8010F"/>
    <w:rsid w:val="00D82201"/>
    <w:rsid w:val="00D834CF"/>
    <w:rsid w:val="00D87A7B"/>
    <w:rsid w:val="00D90B98"/>
    <w:rsid w:val="00D961E1"/>
    <w:rsid w:val="00DA17EB"/>
    <w:rsid w:val="00DA2F95"/>
    <w:rsid w:val="00DA3D08"/>
    <w:rsid w:val="00DA5600"/>
    <w:rsid w:val="00DA5BAA"/>
    <w:rsid w:val="00DA656B"/>
    <w:rsid w:val="00DB06E4"/>
    <w:rsid w:val="00DB1EDE"/>
    <w:rsid w:val="00DB472C"/>
    <w:rsid w:val="00DB5D07"/>
    <w:rsid w:val="00DB6220"/>
    <w:rsid w:val="00DC0B72"/>
    <w:rsid w:val="00DC0E3B"/>
    <w:rsid w:val="00DC21CC"/>
    <w:rsid w:val="00DC6BE0"/>
    <w:rsid w:val="00DC6E89"/>
    <w:rsid w:val="00DD0417"/>
    <w:rsid w:val="00DD147D"/>
    <w:rsid w:val="00DD266B"/>
    <w:rsid w:val="00DD5107"/>
    <w:rsid w:val="00DD57AB"/>
    <w:rsid w:val="00DE2E67"/>
    <w:rsid w:val="00DE316F"/>
    <w:rsid w:val="00DE72AC"/>
    <w:rsid w:val="00DE7DC0"/>
    <w:rsid w:val="00DF3035"/>
    <w:rsid w:val="00DF7440"/>
    <w:rsid w:val="00E00664"/>
    <w:rsid w:val="00E00E38"/>
    <w:rsid w:val="00E0421A"/>
    <w:rsid w:val="00E065F4"/>
    <w:rsid w:val="00E10B6A"/>
    <w:rsid w:val="00E14094"/>
    <w:rsid w:val="00E164DC"/>
    <w:rsid w:val="00E2517D"/>
    <w:rsid w:val="00E25C2D"/>
    <w:rsid w:val="00E26409"/>
    <w:rsid w:val="00E31E12"/>
    <w:rsid w:val="00E34B66"/>
    <w:rsid w:val="00E40217"/>
    <w:rsid w:val="00E43CCE"/>
    <w:rsid w:val="00E463CE"/>
    <w:rsid w:val="00E52874"/>
    <w:rsid w:val="00E529C2"/>
    <w:rsid w:val="00E52AEC"/>
    <w:rsid w:val="00E606F3"/>
    <w:rsid w:val="00E612A0"/>
    <w:rsid w:val="00E63488"/>
    <w:rsid w:val="00E70838"/>
    <w:rsid w:val="00E70955"/>
    <w:rsid w:val="00E72B4A"/>
    <w:rsid w:val="00E77037"/>
    <w:rsid w:val="00E8158F"/>
    <w:rsid w:val="00E86E15"/>
    <w:rsid w:val="00E872F5"/>
    <w:rsid w:val="00E902F5"/>
    <w:rsid w:val="00E91762"/>
    <w:rsid w:val="00E91F3B"/>
    <w:rsid w:val="00EA13E5"/>
    <w:rsid w:val="00EA65F7"/>
    <w:rsid w:val="00EA6701"/>
    <w:rsid w:val="00EA739D"/>
    <w:rsid w:val="00EB0445"/>
    <w:rsid w:val="00EB2078"/>
    <w:rsid w:val="00EB4BEC"/>
    <w:rsid w:val="00EB5507"/>
    <w:rsid w:val="00EC14E6"/>
    <w:rsid w:val="00EC3389"/>
    <w:rsid w:val="00EC472A"/>
    <w:rsid w:val="00EC7353"/>
    <w:rsid w:val="00ED1BFA"/>
    <w:rsid w:val="00ED693D"/>
    <w:rsid w:val="00ED7713"/>
    <w:rsid w:val="00EE31B5"/>
    <w:rsid w:val="00EE5BC0"/>
    <w:rsid w:val="00EE6001"/>
    <w:rsid w:val="00EF110F"/>
    <w:rsid w:val="00EF1516"/>
    <w:rsid w:val="00EF7694"/>
    <w:rsid w:val="00F00AAF"/>
    <w:rsid w:val="00F01EBF"/>
    <w:rsid w:val="00F03798"/>
    <w:rsid w:val="00F10E34"/>
    <w:rsid w:val="00F1124F"/>
    <w:rsid w:val="00F13B09"/>
    <w:rsid w:val="00F14B0D"/>
    <w:rsid w:val="00F22D7D"/>
    <w:rsid w:val="00F261C8"/>
    <w:rsid w:val="00F30D36"/>
    <w:rsid w:val="00F3468A"/>
    <w:rsid w:val="00F363DE"/>
    <w:rsid w:val="00F437B7"/>
    <w:rsid w:val="00F453AE"/>
    <w:rsid w:val="00F4775B"/>
    <w:rsid w:val="00F500D6"/>
    <w:rsid w:val="00F50CC4"/>
    <w:rsid w:val="00F51B67"/>
    <w:rsid w:val="00F5230F"/>
    <w:rsid w:val="00F61C20"/>
    <w:rsid w:val="00F66DD2"/>
    <w:rsid w:val="00F70DC2"/>
    <w:rsid w:val="00F7338C"/>
    <w:rsid w:val="00F877DA"/>
    <w:rsid w:val="00F903E6"/>
    <w:rsid w:val="00F92254"/>
    <w:rsid w:val="00F94085"/>
    <w:rsid w:val="00F9411F"/>
    <w:rsid w:val="00FA22A4"/>
    <w:rsid w:val="00FA2DD7"/>
    <w:rsid w:val="00FA4243"/>
    <w:rsid w:val="00FA620C"/>
    <w:rsid w:val="00FA7190"/>
    <w:rsid w:val="00FB3046"/>
    <w:rsid w:val="00FB570A"/>
    <w:rsid w:val="00FB655E"/>
    <w:rsid w:val="00FC247A"/>
    <w:rsid w:val="00FC5D63"/>
    <w:rsid w:val="00FD0D8C"/>
    <w:rsid w:val="00FD4357"/>
    <w:rsid w:val="00FD4C1C"/>
    <w:rsid w:val="00FE1211"/>
    <w:rsid w:val="00FE1936"/>
    <w:rsid w:val="00FE3E50"/>
    <w:rsid w:val="00FE78C9"/>
    <w:rsid w:val="00FF0E10"/>
    <w:rsid w:val="00FF106C"/>
    <w:rsid w:val="00FF6BD8"/>
    <w:rsid w:val="00FF7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981"/>
  </w:style>
  <w:style w:type="paragraph" w:styleId="1">
    <w:name w:val="heading 1"/>
    <w:basedOn w:val="a"/>
    <w:next w:val="a"/>
    <w:link w:val="10"/>
    <w:uiPriority w:val="9"/>
    <w:qFormat/>
    <w:rsid w:val="008022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65AB"/>
  </w:style>
  <w:style w:type="paragraph" w:styleId="a5">
    <w:name w:val="footer"/>
    <w:basedOn w:val="a"/>
    <w:link w:val="a6"/>
    <w:uiPriority w:val="99"/>
    <w:unhideWhenUsed/>
    <w:rsid w:val="000E65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65AB"/>
  </w:style>
  <w:style w:type="table" w:styleId="a7">
    <w:name w:val="Table Grid"/>
    <w:basedOn w:val="a1"/>
    <w:uiPriority w:val="39"/>
    <w:rsid w:val="00DD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99"/>
    <w:qFormat/>
    <w:rsid w:val="001E33F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C56A0F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A4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A46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02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c">
    <w:name w:val="Îáû÷íûé"/>
    <w:rsid w:val="00272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d">
    <w:name w:val="Subtitle"/>
    <w:basedOn w:val="a"/>
    <w:next w:val="a"/>
    <w:link w:val="ae"/>
    <w:uiPriority w:val="11"/>
    <w:qFormat/>
    <w:rsid w:val="005909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5909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customStyle="1" w:styleId="ListParagraph1">
    <w:name w:val="List Paragraph1"/>
    <w:basedOn w:val="a"/>
    <w:rsid w:val="005909E5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1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0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hyperlink" Target="https://www.consultant.ru/document/cons_doc_LAW_3376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2.xml"/><Relationship Id="rId19" Type="http://schemas.openxmlformats.org/officeDocument/2006/relationships/image" Target="media/image9.gif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C1294-3EA1-4655-ACB4-0D0864B2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14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adm.tut@outlook.com</dc:creator>
  <cp:keywords/>
  <dc:description/>
  <cp:lastModifiedBy>fedorenko</cp:lastModifiedBy>
  <cp:revision>11</cp:revision>
  <cp:lastPrinted>2026-09-02T11:09:00Z</cp:lastPrinted>
  <dcterms:created xsi:type="dcterms:W3CDTF">2026-06-29T12:44:00Z</dcterms:created>
  <dcterms:modified xsi:type="dcterms:W3CDTF">2026-09-02T11:09:00Z</dcterms:modified>
</cp:coreProperties>
</file>