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867" w:rsidRDefault="008D6867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D5107" w:rsidRDefault="00223854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223854" w:rsidRDefault="00D45DC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23854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:rsidR="00223854" w:rsidRDefault="0022385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Тутаевского муниципального </w:t>
      </w:r>
      <w:r w:rsidR="00564E51">
        <w:rPr>
          <w:rFonts w:ascii="Times New Roman" w:hAnsi="Times New Roman" w:cs="Times New Roman"/>
          <w:sz w:val="28"/>
          <w:szCs w:val="28"/>
        </w:rPr>
        <w:t>округа</w:t>
      </w:r>
    </w:p>
    <w:p w:rsidR="00223854" w:rsidRPr="00FA4243" w:rsidRDefault="00101A09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1E6B51">
        <w:rPr>
          <w:rFonts w:ascii="Times New Roman" w:hAnsi="Times New Roman" w:cs="Times New Roman"/>
          <w:sz w:val="28"/>
          <w:szCs w:val="28"/>
        </w:rPr>
        <w:t xml:space="preserve">02.09.2026  </w:t>
      </w:r>
      <w:r w:rsidR="00223854">
        <w:rPr>
          <w:rFonts w:ascii="Times New Roman" w:hAnsi="Times New Roman" w:cs="Times New Roman"/>
          <w:sz w:val="28"/>
          <w:szCs w:val="28"/>
        </w:rPr>
        <w:t>№</w:t>
      </w:r>
      <w:r w:rsidR="001E6B51">
        <w:rPr>
          <w:rFonts w:ascii="Times New Roman" w:hAnsi="Times New Roman" w:cs="Times New Roman"/>
          <w:sz w:val="28"/>
          <w:szCs w:val="28"/>
        </w:rPr>
        <w:t xml:space="preserve"> 893-п</w:t>
      </w:r>
      <w:bookmarkStart w:id="0" w:name="_GoBack"/>
      <w:bookmarkEnd w:id="0"/>
      <w:r w:rsidR="002238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2121" w:rsidRPr="00C56A0F" w:rsidRDefault="00982121" w:rsidP="00DD5107">
      <w:pPr>
        <w:rPr>
          <w:rFonts w:ascii="Times New Roman" w:hAnsi="Times New Roman" w:cs="Times New Roman"/>
          <w:sz w:val="28"/>
          <w:szCs w:val="28"/>
        </w:rPr>
      </w:pPr>
    </w:p>
    <w:p w:rsidR="00982121" w:rsidRPr="00C56A0F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223854" w:rsidRDefault="00223854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60073E" w:rsidRPr="00C56A0F" w:rsidRDefault="0060073E" w:rsidP="00982121">
      <w:pPr>
        <w:rPr>
          <w:rFonts w:ascii="Times New Roman" w:hAnsi="Times New Roman" w:cs="Times New Roman"/>
          <w:sz w:val="28"/>
          <w:szCs w:val="28"/>
        </w:rPr>
      </w:pPr>
    </w:p>
    <w:p w:rsidR="00223854" w:rsidRPr="00C30E51" w:rsidRDefault="00293E61" w:rsidP="00223854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>
        <w:rPr>
          <w:rFonts w:ascii="Times New Roman" w:hAnsi="Times New Roman" w:cs="Times New Roman"/>
          <w:b/>
          <w:sz w:val="52"/>
          <w:szCs w:val="52"/>
          <w:u w:val="single"/>
        </w:rPr>
        <w:t>Проект межевания территори</w:t>
      </w:r>
      <w:r w:rsidR="0074572B">
        <w:rPr>
          <w:rFonts w:ascii="Times New Roman" w:hAnsi="Times New Roman" w:cs="Times New Roman"/>
          <w:b/>
          <w:sz w:val="52"/>
          <w:szCs w:val="52"/>
          <w:u w:val="single"/>
        </w:rPr>
        <w:t>и</w:t>
      </w:r>
      <w:r w:rsidR="00223854" w:rsidRPr="00C30E51">
        <w:rPr>
          <w:rFonts w:ascii="Times New Roman" w:hAnsi="Times New Roman" w:cs="Times New Roman"/>
          <w:b/>
          <w:sz w:val="52"/>
          <w:szCs w:val="52"/>
          <w:u w:val="single"/>
        </w:rPr>
        <w:t xml:space="preserve"> </w:t>
      </w:r>
    </w:p>
    <w:p w:rsidR="008D6867" w:rsidRDefault="008D6867" w:rsidP="00223854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многоквартирн</w:t>
      </w:r>
      <w:r w:rsidR="002E6816">
        <w:rPr>
          <w:rFonts w:ascii="Times New Roman" w:hAnsi="Times New Roman" w:cs="Times New Roman"/>
          <w:b/>
          <w:sz w:val="52"/>
          <w:szCs w:val="52"/>
        </w:rPr>
        <w:t>ого</w:t>
      </w:r>
      <w:r>
        <w:rPr>
          <w:rFonts w:ascii="Times New Roman" w:hAnsi="Times New Roman" w:cs="Times New Roman"/>
          <w:b/>
          <w:sz w:val="52"/>
          <w:szCs w:val="52"/>
        </w:rPr>
        <w:t xml:space="preserve"> жил</w:t>
      </w:r>
      <w:r w:rsidR="002E6816">
        <w:rPr>
          <w:rFonts w:ascii="Times New Roman" w:hAnsi="Times New Roman" w:cs="Times New Roman"/>
          <w:b/>
          <w:sz w:val="52"/>
          <w:szCs w:val="52"/>
        </w:rPr>
        <w:t>ого</w:t>
      </w:r>
      <w:r>
        <w:rPr>
          <w:rFonts w:ascii="Times New Roman" w:hAnsi="Times New Roman" w:cs="Times New Roman"/>
          <w:b/>
          <w:sz w:val="52"/>
          <w:szCs w:val="52"/>
        </w:rPr>
        <w:t xml:space="preserve"> дом</w:t>
      </w:r>
      <w:r w:rsidR="002E6816">
        <w:rPr>
          <w:rFonts w:ascii="Times New Roman" w:hAnsi="Times New Roman" w:cs="Times New Roman"/>
          <w:b/>
          <w:sz w:val="52"/>
          <w:szCs w:val="52"/>
        </w:rPr>
        <w:t>а</w:t>
      </w:r>
      <w:r>
        <w:rPr>
          <w:rFonts w:ascii="Times New Roman" w:hAnsi="Times New Roman" w:cs="Times New Roman"/>
          <w:b/>
          <w:sz w:val="52"/>
          <w:szCs w:val="52"/>
        </w:rPr>
        <w:t>,</w:t>
      </w:r>
    </w:p>
    <w:p w:rsidR="008D6867" w:rsidRDefault="008D6867" w:rsidP="00223854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расположенн</w:t>
      </w:r>
      <w:r w:rsidR="005C2F44">
        <w:rPr>
          <w:rFonts w:ascii="Times New Roman" w:hAnsi="Times New Roman" w:cs="Times New Roman"/>
          <w:b/>
          <w:sz w:val="52"/>
          <w:szCs w:val="52"/>
        </w:rPr>
        <w:t>ого</w:t>
      </w:r>
      <w:r>
        <w:rPr>
          <w:rFonts w:ascii="Times New Roman" w:hAnsi="Times New Roman" w:cs="Times New Roman"/>
          <w:b/>
          <w:sz w:val="52"/>
          <w:szCs w:val="52"/>
        </w:rPr>
        <w:t xml:space="preserve"> по адрес</w:t>
      </w:r>
      <w:r w:rsidR="0059354B">
        <w:rPr>
          <w:rFonts w:ascii="Times New Roman" w:hAnsi="Times New Roman" w:cs="Times New Roman"/>
          <w:b/>
          <w:sz w:val="52"/>
          <w:szCs w:val="52"/>
        </w:rPr>
        <w:t>у</w:t>
      </w:r>
      <w:r>
        <w:rPr>
          <w:rFonts w:ascii="Times New Roman" w:hAnsi="Times New Roman" w:cs="Times New Roman"/>
          <w:b/>
          <w:sz w:val="52"/>
          <w:szCs w:val="52"/>
        </w:rPr>
        <w:t>:</w:t>
      </w:r>
    </w:p>
    <w:p w:rsidR="0031468A" w:rsidRDefault="0074572B" w:rsidP="00987C08">
      <w:pPr>
        <w:jc w:val="center"/>
        <w:rPr>
          <w:rFonts w:ascii="Times New Roman" w:hAnsi="Times New Roman" w:cs="Times New Roman"/>
          <w:sz w:val="28"/>
          <w:szCs w:val="28"/>
        </w:rPr>
      </w:pPr>
      <w:r w:rsidRPr="0074572B">
        <w:rPr>
          <w:rFonts w:ascii="Times New Roman" w:hAnsi="Times New Roman" w:cs="Times New Roman"/>
          <w:b/>
          <w:sz w:val="52"/>
          <w:szCs w:val="52"/>
        </w:rPr>
        <w:t xml:space="preserve">Ярославская область, </w:t>
      </w:r>
      <w:r w:rsidR="00987C08">
        <w:rPr>
          <w:rFonts w:ascii="Times New Roman" w:hAnsi="Times New Roman" w:cs="Times New Roman"/>
          <w:b/>
          <w:sz w:val="52"/>
          <w:szCs w:val="52"/>
        </w:rPr>
        <w:t>Тутаевский муниципальный округ, п</w:t>
      </w:r>
      <w:r w:rsidR="001340AD">
        <w:rPr>
          <w:rFonts w:ascii="Times New Roman" w:hAnsi="Times New Roman" w:cs="Times New Roman"/>
          <w:b/>
          <w:sz w:val="52"/>
          <w:szCs w:val="52"/>
        </w:rPr>
        <w:t>оселок</w:t>
      </w:r>
      <w:r w:rsidR="00987C08">
        <w:rPr>
          <w:rFonts w:ascii="Times New Roman" w:hAnsi="Times New Roman" w:cs="Times New Roman"/>
          <w:b/>
          <w:sz w:val="52"/>
          <w:szCs w:val="52"/>
        </w:rPr>
        <w:t xml:space="preserve"> Микляиха, ул</w:t>
      </w:r>
      <w:r w:rsidR="001340AD">
        <w:rPr>
          <w:rFonts w:ascii="Times New Roman" w:hAnsi="Times New Roman" w:cs="Times New Roman"/>
          <w:b/>
          <w:sz w:val="52"/>
          <w:szCs w:val="52"/>
        </w:rPr>
        <w:t>ица</w:t>
      </w:r>
      <w:r w:rsidR="00987C08">
        <w:rPr>
          <w:rFonts w:ascii="Times New Roman" w:hAnsi="Times New Roman" w:cs="Times New Roman"/>
          <w:b/>
          <w:sz w:val="52"/>
          <w:szCs w:val="52"/>
        </w:rPr>
        <w:t xml:space="preserve"> Советская, д</w:t>
      </w:r>
      <w:r w:rsidR="001340AD">
        <w:rPr>
          <w:rFonts w:ascii="Times New Roman" w:hAnsi="Times New Roman" w:cs="Times New Roman"/>
          <w:b/>
          <w:sz w:val="52"/>
          <w:szCs w:val="52"/>
        </w:rPr>
        <w:t>ом</w:t>
      </w:r>
      <w:r w:rsidR="00987C08">
        <w:rPr>
          <w:rFonts w:ascii="Times New Roman" w:hAnsi="Times New Roman" w:cs="Times New Roman"/>
          <w:b/>
          <w:sz w:val="52"/>
          <w:szCs w:val="52"/>
        </w:rPr>
        <w:t xml:space="preserve"> 1</w:t>
      </w:r>
      <w:r w:rsidRPr="0074572B"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  <w:r w:rsidR="008D6867">
        <w:rPr>
          <w:rFonts w:ascii="Times New Roman" w:hAnsi="Times New Roman" w:cs="Times New Roman"/>
          <w:b/>
          <w:sz w:val="52"/>
          <w:szCs w:val="52"/>
        </w:rPr>
        <w:t xml:space="preserve"> </w:t>
      </w:r>
    </w:p>
    <w:p w:rsidR="00427258" w:rsidRDefault="00427258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E2F2A" w:rsidRDefault="004E2F2A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3854" w:rsidRDefault="00223854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3854" w:rsidRDefault="00223854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3854" w:rsidRDefault="00223854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073E" w:rsidRDefault="0060073E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3E61" w:rsidRDefault="00293E61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3E61" w:rsidRDefault="00293E61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3E61" w:rsidRDefault="00293E61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834CF" w:rsidRPr="003F6EAC" w:rsidRDefault="00D834CF" w:rsidP="00982121">
      <w:pPr>
        <w:jc w:val="center"/>
        <w:rPr>
          <w:rFonts w:ascii="Times New Roman" w:hAnsi="Times New Roman" w:cs="Times New Roman"/>
          <w:sz w:val="24"/>
          <w:szCs w:val="24"/>
        </w:rPr>
      </w:pPr>
      <w:r w:rsidRPr="003F6EAC">
        <w:rPr>
          <w:rFonts w:ascii="Times New Roman" w:hAnsi="Times New Roman" w:cs="Times New Roman"/>
          <w:sz w:val="24"/>
          <w:szCs w:val="24"/>
        </w:rPr>
        <w:t>202</w:t>
      </w:r>
      <w:r w:rsidR="00564E51">
        <w:rPr>
          <w:rFonts w:ascii="Times New Roman" w:hAnsi="Times New Roman" w:cs="Times New Roman"/>
          <w:sz w:val="24"/>
          <w:szCs w:val="24"/>
        </w:rPr>
        <w:t>6</w:t>
      </w:r>
      <w:r w:rsidRPr="003F6EAC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D834CF" w:rsidRDefault="00D834CF" w:rsidP="00223854">
      <w:pPr>
        <w:rPr>
          <w:rFonts w:ascii="Times New Roman" w:hAnsi="Times New Roman" w:cs="Times New Roman"/>
          <w:sz w:val="28"/>
          <w:szCs w:val="28"/>
        </w:rPr>
        <w:sectPr w:rsidR="00D834CF" w:rsidSect="00DD266B">
          <w:footerReference w:type="default" r:id="rId9"/>
          <w:footerReference w:type="first" r:id="rId10"/>
          <w:pgSz w:w="11906" w:h="16838" w:code="9"/>
          <w:pgMar w:top="284" w:right="340" w:bottom="284" w:left="1418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223854" w:rsidRDefault="00223854" w:rsidP="00223854">
      <w:pPr>
        <w:rPr>
          <w:rFonts w:ascii="Times New Roman" w:hAnsi="Times New Roman" w:cs="Times New Roman"/>
          <w:sz w:val="28"/>
          <w:szCs w:val="28"/>
        </w:rPr>
      </w:pPr>
    </w:p>
    <w:p w:rsidR="00E0421A" w:rsidRPr="001D76EB" w:rsidRDefault="00E0421A" w:rsidP="00E042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6EB">
        <w:rPr>
          <w:rFonts w:ascii="Times New Roman" w:hAnsi="Times New Roman" w:cs="Times New Roman"/>
          <w:b/>
          <w:sz w:val="52"/>
          <w:szCs w:val="52"/>
        </w:rPr>
        <w:tab/>
      </w:r>
      <w:r w:rsidRPr="001D76EB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816"/>
        <w:gridCol w:w="7831"/>
        <w:gridCol w:w="1701"/>
      </w:tblGrid>
      <w:tr w:rsidR="00E0421A" w:rsidRPr="00E0421A" w:rsidTr="00A64126"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21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8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21E">
              <w:rPr>
                <w:rFonts w:ascii="Times New Roman" w:hAnsi="Times New Roman" w:cs="Times New Roman"/>
                <w:sz w:val="24"/>
                <w:szCs w:val="24"/>
              </w:rPr>
              <w:t>Разделы проекта межевания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21E">
              <w:rPr>
                <w:rFonts w:ascii="Times New Roman" w:hAnsi="Times New Roman" w:cs="Times New Roman"/>
                <w:sz w:val="24"/>
                <w:szCs w:val="24"/>
              </w:rPr>
              <w:t>Номера листов</w:t>
            </w:r>
          </w:p>
        </w:tc>
      </w:tr>
      <w:tr w:rsidR="00E0421A" w:rsidTr="00A64126"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0421A" w:rsidTr="00A64126">
        <w:tc>
          <w:tcPr>
            <w:tcW w:w="81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4F43B8" w:rsidRDefault="00E0421A" w:rsidP="001D43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3B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8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4F43B8" w:rsidRDefault="00E0421A" w:rsidP="001D43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3B8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0421A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11C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Общая часть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0421A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CD11C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Цель разработки проекта межевания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0421A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D11C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Результаты работы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083C17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62937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2937" w:rsidRPr="008A049B" w:rsidRDefault="00962937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2937" w:rsidRPr="008A049B" w:rsidRDefault="00962937" w:rsidP="00D82201">
            <w:pPr>
              <w:pStyle w:val="a8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962937">
              <w:rPr>
                <w:rFonts w:ascii="Times New Roman" w:hAnsi="Times New Roman" w:cs="Times New Roman"/>
                <w:sz w:val="24"/>
                <w:szCs w:val="24"/>
              </w:rPr>
              <w:t>Описание формирования земельных участков</w:t>
            </w:r>
            <w:r w:rsidR="004A2E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937">
              <w:rPr>
                <w:rFonts w:ascii="Times New Roman" w:hAnsi="Times New Roman" w:cs="Times New Roman"/>
                <w:sz w:val="24"/>
                <w:szCs w:val="24"/>
              </w:rPr>
              <w:t>под многоквартирны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962937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962937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2937" w:rsidRPr="00FA7190" w:rsidRDefault="008F66A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FA7190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</w:tr>
      <w:tr w:rsidR="001F61D2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Default="001F61D2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962937" w:rsidRDefault="001F61D2" w:rsidP="00962937">
            <w:pPr>
              <w:pStyle w:val="a8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>Исходные данные для подготовки проекта межевания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8F66A3" w:rsidRDefault="008F66A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1F61D2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Default="001F61D2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1F61D2" w:rsidRDefault="001F61D2" w:rsidP="00D82201">
            <w:pPr>
              <w:pStyle w:val="a8"/>
              <w:ind w:left="18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>Сведения об образуем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 xml:space="preserve"> земельн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 xml:space="preserve"> частях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E73E25" w:rsidRDefault="008F66A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E73E25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</w:tr>
      <w:tr w:rsidR="001F61D2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Default="001F61D2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1F61D2" w:rsidRDefault="001F61D2" w:rsidP="00D82201">
            <w:pPr>
              <w:pStyle w:val="a8"/>
              <w:ind w:left="18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>Координаты поворотных точек границ образуем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 xml:space="preserve"> земельн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B0939" w:rsidRPr="00CB0939">
              <w:rPr>
                <w:rFonts w:ascii="Times New Roman" w:hAnsi="Times New Roman" w:cs="Times New Roman"/>
                <w:b/>
                <w:sz w:val="52"/>
                <w:szCs w:val="52"/>
              </w:rPr>
              <w:t xml:space="preserve"> 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Default="00083C17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118D5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118D5" w:rsidRDefault="008118D5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118D5" w:rsidRPr="008118D5" w:rsidRDefault="008118D5" w:rsidP="008118D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18D5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</w:t>
            </w:r>
            <w:r w:rsidRPr="008118D5">
              <w:rPr>
                <w:rFonts w:ascii="Times New Roman" w:hAnsi="Times New Roman" w:cs="Times New Roman"/>
                <w:bCs/>
                <w:sz w:val="24"/>
                <w:szCs w:val="24"/>
              </w:rPr>
              <w:t>о соответствии разработанной документации требованиям законодательства о градостроительной деятельности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118D5" w:rsidRPr="00E73E25" w:rsidRDefault="008F66A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E73E25">
              <w:rPr>
                <w:rFonts w:ascii="Times New Roman" w:hAnsi="Times New Roman" w:cs="Times New Roman"/>
                <w:sz w:val="24"/>
                <w:szCs w:val="24"/>
              </w:rPr>
              <w:t>-7</w:t>
            </w:r>
          </w:p>
        </w:tc>
      </w:tr>
      <w:tr w:rsidR="00B956BD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956BD" w:rsidRDefault="00B956BD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956BD" w:rsidRPr="00B956BD" w:rsidRDefault="003955A4" w:rsidP="001340AD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>Схема межевания территории многоквартирн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B0939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CB0939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по адрес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B0939" w:rsidRPr="00CB093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B09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7C08" w:rsidRPr="00987C08">
              <w:rPr>
                <w:rFonts w:ascii="Times New Roman" w:hAnsi="Times New Roman" w:cs="Times New Roman"/>
                <w:sz w:val="24"/>
                <w:szCs w:val="24"/>
              </w:rPr>
              <w:t>Ярославская область, Тутаевский муниципальный</w:t>
            </w:r>
            <w:r w:rsidR="001340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7C08" w:rsidRPr="00987C08">
              <w:rPr>
                <w:rFonts w:ascii="Times New Roman" w:hAnsi="Times New Roman" w:cs="Times New Roman"/>
                <w:sz w:val="24"/>
                <w:szCs w:val="24"/>
              </w:rPr>
              <w:t>округ,</w:t>
            </w:r>
            <w:r w:rsidR="001340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7C08" w:rsidRPr="00987C08">
              <w:rPr>
                <w:rFonts w:ascii="Times New Roman" w:hAnsi="Times New Roman" w:cs="Times New Roman"/>
                <w:sz w:val="24"/>
                <w:szCs w:val="24"/>
              </w:rPr>
              <w:t>п. Микляиха, ул. Советская, д. 1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761EE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Генеральному плану </w:t>
            </w:r>
            <w:r w:rsidR="00B36B15">
              <w:rPr>
                <w:rFonts w:ascii="Times New Roman" w:hAnsi="Times New Roman" w:cs="Times New Roman"/>
                <w:sz w:val="24"/>
                <w:szCs w:val="24"/>
              </w:rPr>
              <w:t>Константиновского сельского поселения Тутаевский муниципального района Ярославской области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956BD" w:rsidRPr="00B36B15" w:rsidRDefault="00E73E25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956BD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956BD" w:rsidRDefault="00B956BD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956BD" w:rsidRPr="004761EE" w:rsidRDefault="00B956BD" w:rsidP="00134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Схема межевания территории 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>многоквартирн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C6C45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7C6C45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по адрес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C6C45" w:rsidRPr="00CB093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7C08" w:rsidRPr="00987C08">
              <w:rPr>
                <w:rFonts w:ascii="Times New Roman" w:hAnsi="Times New Roman" w:cs="Times New Roman"/>
                <w:sz w:val="24"/>
                <w:szCs w:val="24"/>
              </w:rPr>
              <w:t>Ярославская область, Тутаевский муниципальный округ, п. Микляиха, ул. Советская, д. 1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761EE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Правилам землепользования и застройки </w:t>
            </w:r>
            <w:r w:rsidR="00B36B15">
              <w:rPr>
                <w:rFonts w:ascii="Times New Roman" w:hAnsi="Times New Roman" w:cs="Times New Roman"/>
                <w:sz w:val="24"/>
                <w:szCs w:val="24"/>
              </w:rPr>
              <w:t>Константиновского сельского поселения Тутаевский муниципального района Ярославской области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956BD" w:rsidRPr="008F66A3" w:rsidRDefault="00E73E25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</w:tr>
      <w:tr w:rsidR="004761EE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61EE" w:rsidRDefault="004761EE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61EE" w:rsidRPr="00B956BD" w:rsidRDefault="00996F9A" w:rsidP="00134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>Схема межевания территори</w:t>
            </w:r>
            <w:r w:rsidR="00113B9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>многоквартирн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C6C45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7C6C45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по адрес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C6C45" w:rsidRPr="00CB093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7C08" w:rsidRPr="00987C08">
              <w:rPr>
                <w:rFonts w:ascii="Times New Roman" w:hAnsi="Times New Roman" w:cs="Times New Roman"/>
                <w:sz w:val="24"/>
                <w:szCs w:val="24"/>
              </w:rPr>
              <w:t>Ярославская область, Тутаевский муниципальный округ, п. Микляиха, ул. Советская, д. 1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61EE" w:rsidRPr="00B36B15" w:rsidRDefault="00E73E25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0421A" w:rsidTr="00A64126">
        <w:trPr>
          <w:trHeight w:val="70"/>
        </w:trPr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118D5" w:rsidRDefault="008118D5" w:rsidP="001D43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8D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118D5" w:rsidRDefault="008118D5" w:rsidP="001D43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8D5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Материалы по обоснованию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B36B15" w:rsidRDefault="00783C3E" w:rsidP="008F66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73E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0421A" w:rsidTr="00A64126">
        <w:trPr>
          <w:trHeight w:val="70"/>
        </w:trPr>
        <w:tc>
          <w:tcPr>
            <w:tcW w:w="81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Default="00F261C8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83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Default="00996F9A" w:rsidP="001340AD">
            <w:pPr>
              <w:pStyle w:val="a8"/>
              <w:tabs>
                <w:tab w:val="left" w:pos="150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>Схема территори</w:t>
            </w:r>
            <w:r w:rsidR="00113B9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>многоквартирн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C6C45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7C6C45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по адрес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C6C45" w:rsidRPr="00CB093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7C08" w:rsidRPr="00987C08">
              <w:rPr>
                <w:rFonts w:ascii="Times New Roman" w:hAnsi="Times New Roman" w:cs="Times New Roman"/>
                <w:sz w:val="24"/>
                <w:szCs w:val="24"/>
              </w:rPr>
              <w:t>Ярославская область, Тутаевский муниципальный округ, п. Микляиха, ул. Советская, д. 1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8F66A3" w:rsidRDefault="00783C3E" w:rsidP="008F66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73E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2-13</w:t>
            </w:r>
          </w:p>
        </w:tc>
      </w:tr>
    </w:tbl>
    <w:p w:rsidR="00E0421A" w:rsidRPr="00E0421A" w:rsidRDefault="00E0421A" w:rsidP="00E0421A">
      <w:pPr>
        <w:tabs>
          <w:tab w:val="left" w:pos="255"/>
          <w:tab w:val="center" w:pos="524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52"/>
          <w:szCs w:val="52"/>
        </w:rPr>
        <w:tab/>
      </w:r>
    </w:p>
    <w:p w:rsidR="00E0421A" w:rsidRPr="00E0421A" w:rsidRDefault="00E0421A" w:rsidP="00E0421A">
      <w:pPr>
        <w:rPr>
          <w:rFonts w:ascii="Times New Roman" w:hAnsi="Times New Roman" w:cs="Times New Roman"/>
          <w:sz w:val="52"/>
          <w:szCs w:val="52"/>
        </w:rPr>
        <w:sectPr w:rsidR="00E0421A" w:rsidRPr="00E0421A" w:rsidSect="00E26409">
          <w:footerReference w:type="default" r:id="rId11"/>
          <w:pgSz w:w="11906" w:h="16838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D834CF" w:rsidRDefault="00D834CF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Pr="00C30E51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E0421A" w:rsidRDefault="00E0421A" w:rsidP="00E0421A">
      <w:pPr>
        <w:pStyle w:val="a8"/>
        <w:numPr>
          <w:ilvl w:val="0"/>
          <w:numId w:val="17"/>
        </w:num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0421A">
        <w:rPr>
          <w:rFonts w:ascii="Times New Roman" w:hAnsi="Times New Roman" w:cs="Times New Roman"/>
          <w:b/>
          <w:sz w:val="52"/>
          <w:szCs w:val="52"/>
        </w:rPr>
        <w:t>Основная часть</w:t>
      </w: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B229D" w:rsidRDefault="001B229D" w:rsidP="001E33F7">
      <w:pPr>
        <w:rPr>
          <w:rFonts w:ascii="Times New Roman" w:hAnsi="Times New Roman" w:cs="Times New Roman"/>
          <w:sz w:val="28"/>
          <w:szCs w:val="28"/>
        </w:rPr>
        <w:sectPr w:rsidR="001B229D" w:rsidSect="00E26409">
          <w:pgSz w:w="11906" w:h="16838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C40673" w:rsidRDefault="00C40673" w:rsidP="00427258">
      <w:pPr>
        <w:rPr>
          <w:rFonts w:ascii="Times New Roman" w:hAnsi="Times New Roman" w:cs="Times New Roman"/>
          <w:b/>
          <w:sz w:val="28"/>
          <w:szCs w:val="28"/>
        </w:rPr>
      </w:pPr>
    </w:p>
    <w:p w:rsidR="001E33F7" w:rsidRDefault="001E33F7" w:rsidP="00C40673">
      <w:pPr>
        <w:pStyle w:val="a8"/>
        <w:numPr>
          <w:ilvl w:val="1"/>
          <w:numId w:val="15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0673">
        <w:rPr>
          <w:rFonts w:ascii="Times New Roman" w:hAnsi="Times New Roman" w:cs="Times New Roman"/>
          <w:b/>
          <w:sz w:val="28"/>
          <w:szCs w:val="28"/>
        </w:rPr>
        <w:t>Общая часть</w:t>
      </w:r>
    </w:p>
    <w:p w:rsidR="00391794" w:rsidRPr="00391794" w:rsidRDefault="00391794" w:rsidP="00391794">
      <w:pPr>
        <w:pStyle w:val="a8"/>
        <w:ind w:left="1455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E33F7" w:rsidRPr="007944CD" w:rsidRDefault="001E33F7" w:rsidP="007944CD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 xml:space="preserve">Проект межевания </w:t>
      </w:r>
      <w:r w:rsidR="00802220">
        <w:rPr>
          <w:rFonts w:ascii="Times New Roman" w:hAnsi="Times New Roman" w:cs="Times New Roman"/>
          <w:sz w:val="24"/>
          <w:szCs w:val="24"/>
        </w:rPr>
        <w:t>территори</w:t>
      </w:r>
      <w:r w:rsidR="005040EE">
        <w:rPr>
          <w:rFonts w:ascii="Times New Roman" w:hAnsi="Times New Roman" w:cs="Times New Roman"/>
          <w:sz w:val="24"/>
          <w:szCs w:val="24"/>
        </w:rPr>
        <w:t xml:space="preserve">и </w:t>
      </w:r>
      <w:r w:rsidR="005040EE" w:rsidRPr="00B956BD">
        <w:rPr>
          <w:rFonts w:ascii="Times New Roman" w:hAnsi="Times New Roman" w:cs="Times New Roman"/>
          <w:sz w:val="24"/>
          <w:szCs w:val="24"/>
        </w:rPr>
        <w:t>многоквартирн</w:t>
      </w:r>
      <w:r w:rsidR="005040EE">
        <w:rPr>
          <w:rFonts w:ascii="Times New Roman" w:hAnsi="Times New Roman" w:cs="Times New Roman"/>
          <w:sz w:val="24"/>
          <w:szCs w:val="24"/>
        </w:rPr>
        <w:t>ого</w:t>
      </w:r>
      <w:r w:rsidR="005040EE" w:rsidRPr="00B956BD">
        <w:rPr>
          <w:rFonts w:ascii="Times New Roman" w:hAnsi="Times New Roman" w:cs="Times New Roman"/>
          <w:sz w:val="24"/>
          <w:szCs w:val="24"/>
        </w:rPr>
        <w:t xml:space="preserve"> жил</w:t>
      </w:r>
      <w:r w:rsidR="005040EE">
        <w:rPr>
          <w:rFonts w:ascii="Times New Roman" w:hAnsi="Times New Roman" w:cs="Times New Roman"/>
          <w:sz w:val="24"/>
          <w:szCs w:val="24"/>
        </w:rPr>
        <w:t>ого</w:t>
      </w:r>
      <w:r w:rsidR="005040EE" w:rsidRPr="00B956BD">
        <w:rPr>
          <w:rFonts w:ascii="Times New Roman" w:hAnsi="Times New Roman" w:cs="Times New Roman"/>
          <w:sz w:val="24"/>
          <w:szCs w:val="24"/>
        </w:rPr>
        <w:t xml:space="preserve"> дом</w:t>
      </w:r>
      <w:r w:rsidR="005040EE">
        <w:rPr>
          <w:rFonts w:ascii="Times New Roman" w:hAnsi="Times New Roman" w:cs="Times New Roman"/>
          <w:sz w:val="24"/>
          <w:szCs w:val="24"/>
        </w:rPr>
        <w:t>а</w:t>
      </w:r>
      <w:r w:rsidR="005040EE" w:rsidRPr="00B956BD">
        <w:rPr>
          <w:rFonts w:ascii="Times New Roman" w:hAnsi="Times New Roman" w:cs="Times New Roman"/>
          <w:sz w:val="24"/>
          <w:szCs w:val="24"/>
        </w:rPr>
        <w:t>,</w:t>
      </w:r>
      <w:r w:rsidR="005040EE" w:rsidRPr="00CB0939">
        <w:rPr>
          <w:rFonts w:ascii="Times New Roman" w:hAnsi="Times New Roman" w:cs="Times New Roman"/>
          <w:sz w:val="24"/>
          <w:szCs w:val="24"/>
        </w:rPr>
        <w:t xml:space="preserve"> расположенн</w:t>
      </w:r>
      <w:r w:rsidR="005040EE">
        <w:rPr>
          <w:rFonts w:ascii="Times New Roman" w:hAnsi="Times New Roman" w:cs="Times New Roman"/>
          <w:sz w:val="24"/>
          <w:szCs w:val="24"/>
        </w:rPr>
        <w:t>ого</w:t>
      </w:r>
      <w:r w:rsidR="005040EE" w:rsidRPr="00CB0939">
        <w:rPr>
          <w:rFonts w:ascii="Times New Roman" w:hAnsi="Times New Roman" w:cs="Times New Roman"/>
          <w:sz w:val="24"/>
          <w:szCs w:val="24"/>
        </w:rPr>
        <w:t xml:space="preserve"> по адрес</w:t>
      </w:r>
      <w:r w:rsidR="005040EE">
        <w:rPr>
          <w:rFonts w:ascii="Times New Roman" w:hAnsi="Times New Roman" w:cs="Times New Roman"/>
          <w:sz w:val="24"/>
          <w:szCs w:val="24"/>
        </w:rPr>
        <w:t>у</w:t>
      </w:r>
      <w:r w:rsidR="005040EE" w:rsidRPr="00CB0939">
        <w:rPr>
          <w:rFonts w:ascii="Times New Roman" w:hAnsi="Times New Roman" w:cs="Times New Roman"/>
          <w:sz w:val="24"/>
          <w:szCs w:val="24"/>
        </w:rPr>
        <w:t>:</w:t>
      </w:r>
      <w:r w:rsidR="005040EE">
        <w:rPr>
          <w:rFonts w:ascii="Times New Roman" w:hAnsi="Times New Roman" w:cs="Times New Roman"/>
          <w:sz w:val="24"/>
          <w:szCs w:val="24"/>
        </w:rPr>
        <w:t xml:space="preserve"> </w:t>
      </w:r>
      <w:r w:rsidR="00183BFB" w:rsidRPr="00987C08">
        <w:rPr>
          <w:rFonts w:ascii="Times New Roman" w:hAnsi="Times New Roman" w:cs="Times New Roman"/>
          <w:sz w:val="24"/>
          <w:szCs w:val="24"/>
        </w:rPr>
        <w:t>Ярославская область, Тутаевский муниципальный округ, п</w:t>
      </w:r>
      <w:r w:rsidR="001340AD">
        <w:rPr>
          <w:rFonts w:ascii="Times New Roman" w:hAnsi="Times New Roman" w:cs="Times New Roman"/>
          <w:sz w:val="24"/>
          <w:szCs w:val="24"/>
        </w:rPr>
        <w:t>оселок</w:t>
      </w:r>
      <w:r w:rsidR="00183BFB" w:rsidRPr="00987C08">
        <w:rPr>
          <w:rFonts w:ascii="Times New Roman" w:hAnsi="Times New Roman" w:cs="Times New Roman"/>
          <w:sz w:val="24"/>
          <w:szCs w:val="24"/>
        </w:rPr>
        <w:t xml:space="preserve"> Микляиха, ул</w:t>
      </w:r>
      <w:r w:rsidR="001340AD">
        <w:rPr>
          <w:rFonts w:ascii="Times New Roman" w:hAnsi="Times New Roman" w:cs="Times New Roman"/>
          <w:sz w:val="24"/>
          <w:szCs w:val="24"/>
        </w:rPr>
        <w:t>ица</w:t>
      </w:r>
      <w:r w:rsidR="00183BFB" w:rsidRPr="00987C08">
        <w:rPr>
          <w:rFonts w:ascii="Times New Roman" w:hAnsi="Times New Roman" w:cs="Times New Roman"/>
          <w:sz w:val="24"/>
          <w:szCs w:val="24"/>
        </w:rPr>
        <w:t xml:space="preserve"> Советская, д</w:t>
      </w:r>
      <w:r w:rsidR="001340AD">
        <w:rPr>
          <w:rFonts w:ascii="Times New Roman" w:hAnsi="Times New Roman" w:cs="Times New Roman"/>
          <w:sz w:val="24"/>
          <w:szCs w:val="24"/>
        </w:rPr>
        <w:t>ом</w:t>
      </w:r>
      <w:r w:rsidR="00183BFB" w:rsidRPr="00987C08">
        <w:rPr>
          <w:rFonts w:ascii="Times New Roman" w:hAnsi="Times New Roman" w:cs="Times New Roman"/>
          <w:sz w:val="24"/>
          <w:szCs w:val="24"/>
        </w:rPr>
        <w:t xml:space="preserve"> 1</w:t>
      </w:r>
      <w:r w:rsidR="00690909" w:rsidRPr="007944CD">
        <w:rPr>
          <w:rFonts w:ascii="Times New Roman" w:hAnsi="Times New Roman" w:cs="Times New Roman"/>
          <w:sz w:val="24"/>
          <w:szCs w:val="24"/>
        </w:rPr>
        <w:t>,</w:t>
      </w:r>
      <w:r w:rsidR="004A49A6" w:rsidRPr="007944CD">
        <w:rPr>
          <w:rFonts w:ascii="Times New Roman" w:hAnsi="Times New Roman" w:cs="Times New Roman"/>
          <w:sz w:val="24"/>
          <w:szCs w:val="24"/>
        </w:rPr>
        <w:t xml:space="preserve"> разработан в виде отдельного документа на основании постановления Администрации Тутаевского муниципального </w:t>
      </w:r>
      <w:r w:rsidR="00A85A76">
        <w:rPr>
          <w:rFonts w:ascii="Times New Roman" w:hAnsi="Times New Roman" w:cs="Times New Roman"/>
          <w:sz w:val="24"/>
          <w:szCs w:val="24"/>
        </w:rPr>
        <w:t>округа</w:t>
      </w:r>
      <w:r w:rsidR="004A49A6" w:rsidRPr="007944CD">
        <w:rPr>
          <w:rFonts w:ascii="Times New Roman" w:hAnsi="Times New Roman" w:cs="Times New Roman"/>
          <w:sz w:val="24"/>
          <w:szCs w:val="24"/>
        </w:rPr>
        <w:t xml:space="preserve"> от </w:t>
      </w:r>
      <w:r w:rsidR="001340AD">
        <w:rPr>
          <w:rFonts w:ascii="Times New Roman" w:hAnsi="Times New Roman" w:cs="Times New Roman"/>
          <w:sz w:val="24"/>
          <w:szCs w:val="24"/>
        </w:rPr>
        <w:t>31</w:t>
      </w:r>
      <w:r w:rsidR="00293E61" w:rsidRPr="00A85A76">
        <w:rPr>
          <w:rFonts w:ascii="Times New Roman" w:hAnsi="Times New Roman" w:cs="Times New Roman"/>
          <w:sz w:val="24"/>
          <w:szCs w:val="24"/>
        </w:rPr>
        <w:t>.</w:t>
      </w:r>
      <w:r w:rsidR="00A85A76" w:rsidRPr="00A85A76">
        <w:rPr>
          <w:rFonts w:ascii="Times New Roman" w:hAnsi="Times New Roman" w:cs="Times New Roman"/>
          <w:sz w:val="24"/>
          <w:szCs w:val="24"/>
        </w:rPr>
        <w:t>07</w:t>
      </w:r>
      <w:r w:rsidR="004A2EB2" w:rsidRPr="00A85A76">
        <w:rPr>
          <w:rFonts w:ascii="Times New Roman" w:hAnsi="Times New Roman" w:cs="Times New Roman"/>
          <w:sz w:val="24"/>
          <w:szCs w:val="24"/>
        </w:rPr>
        <w:t>.202</w:t>
      </w:r>
      <w:r w:rsidR="00A85A76" w:rsidRPr="00A85A76">
        <w:rPr>
          <w:rFonts w:ascii="Times New Roman" w:hAnsi="Times New Roman" w:cs="Times New Roman"/>
          <w:sz w:val="24"/>
          <w:szCs w:val="24"/>
        </w:rPr>
        <w:t>6</w:t>
      </w:r>
      <w:r w:rsidR="004A49A6" w:rsidRPr="00A85A76">
        <w:rPr>
          <w:rFonts w:ascii="Times New Roman" w:hAnsi="Times New Roman" w:cs="Times New Roman"/>
          <w:sz w:val="24"/>
          <w:szCs w:val="24"/>
        </w:rPr>
        <w:t xml:space="preserve"> г. № </w:t>
      </w:r>
      <w:r w:rsidR="00A85A76" w:rsidRPr="00A85A76">
        <w:rPr>
          <w:rFonts w:ascii="Times New Roman" w:hAnsi="Times New Roman" w:cs="Times New Roman"/>
          <w:sz w:val="24"/>
          <w:szCs w:val="24"/>
        </w:rPr>
        <w:t>7</w:t>
      </w:r>
      <w:r w:rsidR="001340AD">
        <w:rPr>
          <w:rFonts w:ascii="Times New Roman" w:hAnsi="Times New Roman" w:cs="Times New Roman"/>
          <w:sz w:val="24"/>
          <w:szCs w:val="24"/>
        </w:rPr>
        <w:t>81</w:t>
      </w:r>
      <w:r w:rsidR="004A49A6" w:rsidRPr="00A85A76">
        <w:rPr>
          <w:rFonts w:ascii="Times New Roman" w:hAnsi="Times New Roman" w:cs="Times New Roman"/>
          <w:sz w:val="24"/>
          <w:szCs w:val="24"/>
        </w:rPr>
        <w:t>-п.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При разработке использовалась следующая нормативно-правовая база:</w:t>
      </w:r>
    </w:p>
    <w:p w:rsidR="001E33F7" w:rsidRPr="00802220" w:rsidRDefault="004D6495" w:rsidP="00802220">
      <w:pPr>
        <w:pStyle w:val="a8"/>
        <w:ind w:left="142" w:right="282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«</w:t>
      </w:r>
      <w:r w:rsidR="001E33F7" w:rsidRPr="00FA4243">
        <w:rPr>
          <w:rFonts w:ascii="Times New Roman" w:hAnsi="Times New Roman" w:cs="Times New Roman"/>
          <w:sz w:val="24"/>
          <w:szCs w:val="24"/>
        </w:rPr>
        <w:t>Градостроитель</w:t>
      </w:r>
      <w:r>
        <w:rPr>
          <w:rFonts w:ascii="Times New Roman" w:hAnsi="Times New Roman" w:cs="Times New Roman"/>
          <w:sz w:val="24"/>
          <w:szCs w:val="24"/>
        </w:rPr>
        <w:t>ный кодекс Российской Федерации»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 от 29.12.2004г.</w:t>
      </w:r>
      <w:r w:rsidR="00802220">
        <w:rPr>
          <w:rFonts w:ascii="Times New Roman" w:hAnsi="Times New Roman" w:cs="Times New Roman"/>
          <w:sz w:val="24"/>
          <w:szCs w:val="24"/>
        </w:rPr>
        <w:t xml:space="preserve"> №190-</w:t>
      </w:r>
      <w:r w:rsidR="00802220" w:rsidRPr="00802220">
        <w:rPr>
          <w:rFonts w:ascii="Times New Roman" w:hAnsi="Times New Roman" w:cs="Times New Roman"/>
          <w:sz w:val="24"/>
          <w:szCs w:val="24"/>
        </w:rPr>
        <w:t>ФЗ (</w:t>
      </w:r>
      <w:r w:rsidR="00EB0445">
        <w:rPr>
          <w:rFonts w:ascii="Times New Roman" w:hAnsi="Times New Roman" w:cs="Times New Roman"/>
          <w:bCs/>
          <w:sz w:val="24"/>
          <w:szCs w:val="24"/>
        </w:rPr>
        <w:t>с изм.</w:t>
      </w:r>
      <w:r w:rsidR="00802220" w:rsidRPr="00802220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EB0445">
        <w:rPr>
          <w:rFonts w:ascii="Times New Roman" w:hAnsi="Times New Roman" w:cs="Times New Roman"/>
          <w:bCs/>
          <w:sz w:val="24"/>
          <w:szCs w:val="24"/>
        </w:rPr>
        <w:t>01</w:t>
      </w:r>
      <w:r w:rsidR="00802220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9C70E1">
        <w:rPr>
          <w:rFonts w:ascii="Times New Roman" w:hAnsi="Times New Roman" w:cs="Times New Roman"/>
          <w:bCs/>
          <w:sz w:val="24"/>
          <w:szCs w:val="24"/>
        </w:rPr>
        <w:t>0</w:t>
      </w:r>
      <w:r w:rsidR="00EB0445">
        <w:rPr>
          <w:rFonts w:ascii="Times New Roman" w:hAnsi="Times New Roman" w:cs="Times New Roman"/>
          <w:bCs/>
          <w:sz w:val="24"/>
          <w:szCs w:val="24"/>
        </w:rPr>
        <w:t>9</w:t>
      </w:r>
      <w:r w:rsidR="00802220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FE78C9">
        <w:rPr>
          <w:rFonts w:ascii="Times New Roman" w:hAnsi="Times New Roman" w:cs="Times New Roman"/>
          <w:bCs/>
          <w:sz w:val="24"/>
          <w:szCs w:val="24"/>
        </w:rPr>
        <w:t>2</w:t>
      </w:r>
      <w:r w:rsidR="009C70E1">
        <w:rPr>
          <w:rFonts w:ascii="Times New Roman" w:hAnsi="Times New Roman" w:cs="Times New Roman"/>
          <w:bCs/>
          <w:sz w:val="24"/>
          <w:szCs w:val="24"/>
        </w:rPr>
        <w:t>3</w:t>
      </w:r>
      <w:r w:rsidR="00FE78C9">
        <w:rPr>
          <w:rFonts w:ascii="Times New Roman" w:hAnsi="Times New Roman" w:cs="Times New Roman"/>
          <w:bCs/>
          <w:sz w:val="24"/>
          <w:szCs w:val="24"/>
        </w:rPr>
        <w:t>г.</w:t>
      </w:r>
      <w:r w:rsidR="001E33F7" w:rsidRPr="00802220">
        <w:rPr>
          <w:rFonts w:ascii="Times New Roman" w:hAnsi="Times New Roman" w:cs="Times New Roman"/>
          <w:sz w:val="24"/>
          <w:szCs w:val="24"/>
        </w:rPr>
        <w:t>);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2</w:t>
      </w:r>
      <w:r w:rsidR="00987803" w:rsidRPr="00FA4243">
        <w:rPr>
          <w:rFonts w:ascii="Times New Roman" w:hAnsi="Times New Roman" w:cs="Times New Roman"/>
          <w:sz w:val="24"/>
          <w:szCs w:val="24"/>
        </w:rPr>
        <w:t>.</w:t>
      </w:r>
      <w:r w:rsidR="00564E51">
        <w:rPr>
          <w:rFonts w:ascii="Times New Roman" w:hAnsi="Times New Roman" w:cs="Times New Roman"/>
          <w:sz w:val="24"/>
          <w:szCs w:val="24"/>
        </w:rPr>
        <w:t xml:space="preserve"> </w:t>
      </w:r>
      <w:r w:rsidR="004D6495">
        <w:rPr>
          <w:rFonts w:ascii="Times New Roman" w:hAnsi="Times New Roman" w:cs="Times New Roman"/>
          <w:sz w:val="24"/>
          <w:szCs w:val="24"/>
        </w:rPr>
        <w:t>«</w:t>
      </w:r>
      <w:r w:rsidRPr="00FA4243">
        <w:rPr>
          <w:rFonts w:ascii="Times New Roman" w:hAnsi="Times New Roman" w:cs="Times New Roman"/>
          <w:sz w:val="24"/>
          <w:szCs w:val="24"/>
        </w:rPr>
        <w:t>Земель</w:t>
      </w:r>
      <w:r w:rsidR="004D6495">
        <w:rPr>
          <w:rFonts w:ascii="Times New Roman" w:hAnsi="Times New Roman" w:cs="Times New Roman"/>
          <w:sz w:val="24"/>
          <w:szCs w:val="24"/>
        </w:rPr>
        <w:t>ный кодекс Российской Федерации»</w:t>
      </w:r>
      <w:r w:rsidRPr="00FA4243">
        <w:rPr>
          <w:rFonts w:ascii="Times New Roman" w:hAnsi="Times New Roman" w:cs="Times New Roman"/>
          <w:sz w:val="24"/>
          <w:szCs w:val="24"/>
        </w:rPr>
        <w:t xml:space="preserve"> от 25.10.2001г. №136-ФЗ (</w:t>
      </w:r>
      <w:r w:rsidR="00EB0445">
        <w:rPr>
          <w:rFonts w:ascii="Times New Roman" w:hAnsi="Times New Roman" w:cs="Times New Roman"/>
          <w:sz w:val="24"/>
          <w:szCs w:val="24"/>
        </w:rPr>
        <w:t>с изм.</w:t>
      </w:r>
      <w:r w:rsidR="00042D28">
        <w:rPr>
          <w:rFonts w:ascii="Times New Roman" w:hAnsi="Times New Roman" w:cs="Times New Roman"/>
          <w:sz w:val="24"/>
          <w:szCs w:val="24"/>
        </w:rPr>
        <w:t xml:space="preserve"> от </w:t>
      </w:r>
      <w:r w:rsidR="00EB0445">
        <w:rPr>
          <w:rFonts w:ascii="Times New Roman" w:hAnsi="Times New Roman" w:cs="Times New Roman"/>
          <w:sz w:val="24"/>
          <w:szCs w:val="24"/>
        </w:rPr>
        <w:t>01</w:t>
      </w:r>
      <w:r w:rsidR="00042D28">
        <w:rPr>
          <w:rFonts w:ascii="Times New Roman" w:hAnsi="Times New Roman" w:cs="Times New Roman"/>
          <w:sz w:val="24"/>
          <w:szCs w:val="24"/>
        </w:rPr>
        <w:t>.</w:t>
      </w:r>
      <w:r w:rsidR="00EB0445">
        <w:rPr>
          <w:rFonts w:ascii="Times New Roman" w:hAnsi="Times New Roman" w:cs="Times New Roman"/>
          <w:sz w:val="24"/>
          <w:szCs w:val="24"/>
        </w:rPr>
        <w:t>10</w:t>
      </w:r>
      <w:r w:rsidR="00042D28">
        <w:rPr>
          <w:rFonts w:ascii="Times New Roman" w:hAnsi="Times New Roman" w:cs="Times New Roman"/>
          <w:sz w:val="24"/>
          <w:szCs w:val="24"/>
        </w:rPr>
        <w:t>.20</w:t>
      </w:r>
      <w:r w:rsidR="00FE78C9">
        <w:rPr>
          <w:rFonts w:ascii="Times New Roman" w:hAnsi="Times New Roman" w:cs="Times New Roman"/>
          <w:sz w:val="24"/>
          <w:szCs w:val="24"/>
        </w:rPr>
        <w:t>23г.</w:t>
      </w:r>
      <w:r w:rsidRPr="00FA4243">
        <w:rPr>
          <w:rFonts w:ascii="Times New Roman" w:hAnsi="Times New Roman" w:cs="Times New Roman"/>
          <w:sz w:val="24"/>
          <w:szCs w:val="24"/>
        </w:rPr>
        <w:t>);</w:t>
      </w:r>
    </w:p>
    <w:p w:rsidR="00DE2E67" w:rsidRPr="00FA4243" w:rsidRDefault="001F5A54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 xml:space="preserve">Федеральный закон </w:t>
      </w:r>
      <w:r w:rsidR="004D6495">
        <w:rPr>
          <w:rFonts w:ascii="Times New Roman" w:hAnsi="Times New Roman" w:cs="Times New Roman"/>
          <w:sz w:val="24"/>
          <w:szCs w:val="24"/>
        </w:rPr>
        <w:t>«</w:t>
      </w:r>
      <w:r w:rsidR="00DE2E67" w:rsidRPr="00FA4243">
        <w:rPr>
          <w:rFonts w:ascii="Times New Roman" w:hAnsi="Times New Roman" w:cs="Times New Roman"/>
          <w:sz w:val="24"/>
          <w:szCs w:val="24"/>
        </w:rPr>
        <w:t xml:space="preserve">О </w:t>
      </w:r>
      <w:r w:rsidR="004D6495">
        <w:rPr>
          <w:rFonts w:ascii="Times New Roman" w:hAnsi="Times New Roman" w:cs="Times New Roman"/>
          <w:sz w:val="24"/>
          <w:szCs w:val="24"/>
        </w:rPr>
        <w:t>кадастровой деятельности»</w:t>
      </w:r>
      <w:r w:rsidR="00EC14E6">
        <w:rPr>
          <w:rFonts w:ascii="Times New Roman" w:hAnsi="Times New Roman" w:cs="Times New Roman"/>
          <w:sz w:val="24"/>
          <w:szCs w:val="24"/>
        </w:rPr>
        <w:t xml:space="preserve"> от 24.07.2007 № 221-ФЗ;</w:t>
      </w:r>
    </w:p>
    <w:p w:rsidR="00DE2E67" w:rsidRDefault="001F5A54" w:rsidP="00720B9A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 xml:space="preserve">Федеральный закон </w:t>
      </w:r>
      <w:r w:rsidR="00720B9A">
        <w:rPr>
          <w:rFonts w:ascii="Times New Roman" w:hAnsi="Times New Roman" w:cs="Times New Roman"/>
          <w:sz w:val="24"/>
          <w:szCs w:val="24"/>
        </w:rPr>
        <w:t>«</w:t>
      </w:r>
      <w:r w:rsidR="00720B9A" w:rsidRPr="00720B9A">
        <w:rPr>
          <w:rFonts w:ascii="Times New Roman" w:hAnsi="Times New Roman" w:cs="Times New Roman"/>
          <w:sz w:val="24"/>
          <w:szCs w:val="24"/>
        </w:rPr>
        <w:t>О введении в действие Земельно</w:t>
      </w:r>
      <w:r w:rsidR="004D6495">
        <w:rPr>
          <w:rFonts w:ascii="Times New Roman" w:hAnsi="Times New Roman" w:cs="Times New Roman"/>
          <w:sz w:val="24"/>
          <w:szCs w:val="24"/>
        </w:rPr>
        <w:t>го кодекса Российской Федерации»</w:t>
      </w:r>
      <w:r w:rsidR="00720B9A" w:rsidRPr="00720B9A">
        <w:rPr>
          <w:rFonts w:ascii="Times New Roman" w:hAnsi="Times New Roman" w:cs="Times New Roman"/>
          <w:sz w:val="24"/>
          <w:szCs w:val="24"/>
        </w:rPr>
        <w:t xml:space="preserve"> от 25.10.2001 N 137-ФЗ</w:t>
      </w:r>
      <w:r w:rsidR="00720B9A">
        <w:rPr>
          <w:rFonts w:ascii="Times New Roman" w:hAnsi="Times New Roman" w:cs="Times New Roman"/>
          <w:sz w:val="24"/>
          <w:szCs w:val="24"/>
        </w:rPr>
        <w:t>.</w:t>
      </w:r>
    </w:p>
    <w:p w:rsidR="00720B9A" w:rsidRDefault="001F5A54" w:rsidP="00720B9A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20B9A">
        <w:rPr>
          <w:rFonts w:ascii="Times New Roman" w:hAnsi="Times New Roman" w:cs="Times New Roman"/>
          <w:sz w:val="24"/>
          <w:szCs w:val="24"/>
        </w:rPr>
        <w:t xml:space="preserve">. </w:t>
      </w:r>
      <w:r w:rsidR="004D6495">
        <w:rPr>
          <w:rFonts w:ascii="Times New Roman" w:hAnsi="Times New Roman" w:cs="Times New Roman"/>
          <w:sz w:val="24"/>
          <w:szCs w:val="24"/>
        </w:rPr>
        <w:t>Федеральный закон «</w:t>
      </w:r>
      <w:r w:rsidR="00720B9A" w:rsidRPr="00720B9A">
        <w:rPr>
          <w:rFonts w:ascii="Times New Roman" w:hAnsi="Times New Roman" w:cs="Times New Roman"/>
          <w:sz w:val="24"/>
          <w:szCs w:val="24"/>
        </w:rPr>
        <w:t>О введении в действие Градостроительно</w:t>
      </w:r>
      <w:r w:rsidR="004D6495">
        <w:rPr>
          <w:rFonts w:ascii="Times New Roman" w:hAnsi="Times New Roman" w:cs="Times New Roman"/>
          <w:sz w:val="24"/>
          <w:szCs w:val="24"/>
        </w:rPr>
        <w:t>го кодекса Российской Федерации»</w:t>
      </w:r>
      <w:r w:rsidR="00720B9A" w:rsidRPr="00720B9A">
        <w:rPr>
          <w:rFonts w:ascii="Times New Roman" w:hAnsi="Times New Roman" w:cs="Times New Roman"/>
          <w:sz w:val="24"/>
          <w:szCs w:val="24"/>
        </w:rPr>
        <w:t xml:space="preserve"> от 29.12.2004 N 191-ФЗ</w:t>
      </w:r>
      <w:r w:rsidR="00720B9A">
        <w:rPr>
          <w:rFonts w:ascii="Times New Roman" w:hAnsi="Times New Roman" w:cs="Times New Roman"/>
          <w:sz w:val="24"/>
          <w:szCs w:val="24"/>
        </w:rPr>
        <w:t>.</w:t>
      </w:r>
    </w:p>
    <w:p w:rsidR="004D6495" w:rsidRPr="004D6495" w:rsidRDefault="001F5A54" w:rsidP="004D6495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D649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Федеральный закон «</w:t>
      </w:r>
      <w:r w:rsidR="004D6495" w:rsidRPr="004D6495">
        <w:rPr>
          <w:rFonts w:ascii="Times New Roman" w:hAnsi="Times New Roman" w:cs="Times New Roman"/>
          <w:sz w:val="24"/>
          <w:szCs w:val="24"/>
        </w:rPr>
        <w:t>О введении в действие Жилищно</w:t>
      </w:r>
      <w:r>
        <w:rPr>
          <w:rFonts w:ascii="Times New Roman" w:hAnsi="Times New Roman" w:cs="Times New Roman"/>
          <w:sz w:val="24"/>
          <w:szCs w:val="24"/>
        </w:rPr>
        <w:t>го кодекса Российской Федерации»</w:t>
      </w:r>
      <w:r w:rsidR="004D6495" w:rsidRPr="004D6495">
        <w:rPr>
          <w:rFonts w:ascii="Times New Roman" w:hAnsi="Times New Roman" w:cs="Times New Roman"/>
          <w:sz w:val="24"/>
          <w:szCs w:val="24"/>
        </w:rPr>
        <w:t xml:space="preserve"> от 29.12.2004 N 189-ФЗ</w:t>
      </w:r>
      <w:r w:rsidR="004D6495">
        <w:rPr>
          <w:rFonts w:ascii="Times New Roman" w:hAnsi="Times New Roman" w:cs="Times New Roman"/>
          <w:sz w:val="24"/>
          <w:szCs w:val="24"/>
        </w:rPr>
        <w:t>.</w:t>
      </w:r>
    </w:p>
    <w:p w:rsidR="00DE2E67" w:rsidRPr="00FA4243" w:rsidRDefault="001F5A54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Свод правил СП 42.13330.2016 «СНиП 2.07.01-89</w:t>
      </w:r>
      <w:r w:rsidR="00DE2E67" w:rsidRPr="00FA4243">
        <w:rPr>
          <w:rFonts w:ascii="Times New Roman" w:hAnsi="Times New Roman" w:cs="Times New Roman"/>
          <w:sz w:val="24"/>
          <w:szCs w:val="24"/>
        </w:rPr>
        <w:t>. Градостроительство. Планировка и застройка</w:t>
      </w:r>
      <w:r>
        <w:rPr>
          <w:rFonts w:ascii="Times New Roman" w:hAnsi="Times New Roman" w:cs="Times New Roman"/>
          <w:sz w:val="24"/>
          <w:szCs w:val="24"/>
        </w:rPr>
        <w:t xml:space="preserve"> городских и сельских поселений»</w:t>
      </w:r>
      <w:r w:rsidR="00DE2E67" w:rsidRPr="00FA4243">
        <w:rPr>
          <w:rFonts w:ascii="Times New Roman" w:hAnsi="Times New Roman" w:cs="Times New Roman"/>
          <w:sz w:val="24"/>
          <w:szCs w:val="24"/>
        </w:rPr>
        <w:t>;</w:t>
      </w:r>
    </w:p>
    <w:p w:rsidR="001E33F7" w:rsidRPr="00FA4243" w:rsidRDefault="001F5A54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.Генеральный план </w:t>
      </w:r>
      <w:r w:rsidR="00E069C7">
        <w:rPr>
          <w:rFonts w:ascii="Times New Roman" w:hAnsi="Times New Roman" w:cs="Times New Roman"/>
          <w:sz w:val="24"/>
          <w:szCs w:val="24"/>
        </w:rPr>
        <w:t>Константиновского сельского поселения Тутаевского муниципального района Ярославской области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, утвержденный Решением Муниципального совета </w:t>
      </w:r>
      <w:r w:rsidR="00186288">
        <w:rPr>
          <w:rFonts w:ascii="Times New Roman" w:hAnsi="Times New Roman" w:cs="Times New Roman"/>
          <w:sz w:val="24"/>
          <w:szCs w:val="24"/>
        </w:rPr>
        <w:t xml:space="preserve">Тутаевского муниципального округа </w:t>
      </w:r>
      <w:r w:rsidR="00E069C7">
        <w:rPr>
          <w:rFonts w:ascii="Times New Roman" w:hAnsi="Times New Roman" w:cs="Times New Roman"/>
          <w:sz w:val="24"/>
          <w:szCs w:val="24"/>
        </w:rPr>
        <w:t>от 29</w:t>
      </w:r>
      <w:r w:rsidR="00293E61">
        <w:rPr>
          <w:rFonts w:ascii="Times New Roman" w:hAnsi="Times New Roman" w:cs="Times New Roman"/>
          <w:sz w:val="24"/>
          <w:szCs w:val="24"/>
        </w:rPr>
        <w:t>.</w:t>
      </w:r>
      <w:r w:rsidR="00564E51">
        <w:rPr>
          <w:rFonts w:ascii="Times New Roman" w:hAnsi="Times New Roman" w:cs="Times New Roman"/>
          <w:sz w:val="24"/>
          <w:szCs w:val="24"/>
        </w:rPr>
        <w:t>0</w:t>
      </w:r>
      <w:r w:rsidR="00E069C7">
        <w:rPr>
          <w:rFonts w:ascii="Times New Roman" w:hAnsi="Times New Roman" w:cs="Times New Roman"/>
          <w:sz w:val="24"/>
          <w:szCs w:val="24"/>
        </w:rPr>
        <w:t>5</w:t>
      </w:r>
      <w:r w:rsidR="00293E61">
        <w:rPr>
          <w:rFonts w:ascii="Times New Roman" w:hAnsi="Times New Roman" w:cs="Times New Roman"/>
          <w:sz w:val="24"/>
          <w:szCs w:val="24"/>
        </w:rPr>
        <w:t>.202</w:t>
      </w:r>
      <w:r w:rsidR="00E069C7">
        <w:rPr>
          <w:rFonts w:ascii="Times New Roman" w:hAnsi="Times New Roman" w:cs="Times New Roman"/>
          <w:sz w:val="24"/>
          <w:szCs w:val="24"/>
        </w:rPr>
        <w:t>5</w:t>
      </w:r>
      <w:r w:rsidR="00564E51">
        <w:rPr>
          <w:rFonts w:ascii="Times New Roman" w:hAnsi="Times New Roman" w:cs="Times New Roman"/>
          <w:sz w:val="24"/>
          <w:szCs w:val="24"/>
        </w:rPr>
        <w:t>г. №</w:t>
      </w:r>
      <w:r w:rsidR="00E069C7">
        <w:rPr>
          <w:rFonts w:ascii="Times New Roman" w:hAnsi="Times New Roman" w:cs="Times New Roman"/>
          <w:sz w:val="24"/>
          <w:szCs w:val="24"/>
        </w:rPr>
        <w:t>26</w:t>
      </w:r>
      <w:r w:rsidR="00BE23A7">
        <w:rPr>
          <w:rFonts w:ascii="Times New Roman" w:hAnsi="Times New Roman" w:cs="Times New Roman"/>
          <w:sz w:val="24"/>
          <w:szCs w:val="24"/>
        </w:rPr>
        <w:t>.</w:t>
      </w:r>
    </w:p>
    <w:p w:rsidR="001E33F7" w:rsidRDefault="001F5A54" w:rsidP="00690909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. Правила землепользования и застройки </w:t>
      </w:r>
      <w:r w:rsidR="00183BFB">
        <w:rPr>
          <w:rFonts w:ascii="Times New Roman" w:hAnsi="Times New Roman" w:cs="Times New Roman"/>
          <w:sz w:val="24"/>
          <w:szCs w:val="24"/>
        </w:rPr>
        <w:t>Константиновского сельского поселения Тутаевского муниципального района Ярославской области</w:t>
      </w:r>
      <w:r w:rsidR="00193F5D">
        <w:rPr>
          <w:rFonts w:ascii="Times New Roman" w:hAnsi="Times New Roman" w:cs="Times New Roman"/>
          <w:sz w:val="24"/>
          <w:szCs w:val="24"/>
        </w:rPr>
        <w:t>,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 утверж</w:t>
      </w:r>
      <w:r w:rsidR="00690909">
        <w:rPr>
          <w:rFonts w:ascii="Times New Roman" w:hAnsi="Times New Roman" w:cs="Times New Roman"/>
          <w:sz w:val="24"/>
          <w:szCs w:val="24"/>
        </w:rPr>
        <w:t>денные Решением Муниципального С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овета </w:t>
      </w:r>
      <w:r w:rsidR="00186288">
        <w:rPr>
          <w:rFonts w:ascii="Times New Roman" w:hAnsi="Times New Roman" w:cs="Times New Roman"/>
          <w:sz w:val="24"/>
          <w:szCs w:val="24"/>
        </w:rPr>
        <w:t xml:space="preserve">Тутаевского муниципального </w:t>
      </w:r>
      <w:r w:rsidR="00183BFB">
        <w:rPr>
          <w:rFonts w:ascii="Times New Roman" w:hAnsi="Times New Roman" w:cs="Times New Roman"/>
          <w:sz w:val="24"/>
          <w:szCs w:val="24"/>
        </w:rPr>
        <w:t>района</w:t>
      </w:r>
      <w:r w:rsidR="00186288">
        <w:rPr>
          <w:rFonts w:ascii="Times New Roman" w:hAnsi="Times New Roman" w:cs="Times New Roman"/>
          <w:sz w:val="24"/>
          <w:szCs w:val="24"/>
        </w:rPr>
        <w:t xml:space="preserve"> </w:t>
      </w:r>
      <w:r w:rsidR="00690909">
        <w:rPr>
          <w:rFonts w:ascii="Times New Roman" w:hAnsi="Times New Roman" w:cs="Times New Roman"/>
          <w:sz w:val="24"/>
          <w:szCs w:val="24"/>
        </w:rPr>
        <w:t xml:space="preserve">от </w:t>
      </w:r>
      <w:r w:rsidR="00183BFB">
        <w:rPr>
          <w:rFonts w:ascii="Times New Roman" w:hAnsi="Times New Roman" w:cs="Times New Roman"/>
          <w:sz w:val="24"/>
          <w:szCs w:val="24"/>
        </w:rPr>
        <w:t>29</w:t>
      </w:r>
      <w:r w:rsidR="00293E61">
        <w:rPr>
          <w:rFonts w:ascii="Times New Roman" w:hAnsi="Times New Roman" w:cs="Times New Roman"/>
          <w:sz w:val="24"/>
          <w:szCs w:val="24"/>
        </w:rPr>
        <w:t>.</w:t>
      </w:r>
      <w:r w:rsidR="00564E51">
        <w:rPr>
          <w:rFonts w:ascii="Times New Roman" w:hAnsi="Times New Roman" w:cs="Times New Roman"/>
          <w:sz w:val="24"/>
          <w:szCs w:val="24"/>
        </w:rPr>
        <w:t>0</w:t>
      </w:r>
      <w:r w:rsidR="00183BFB">
        <w:rPr>
          <w:rFonts w:ascii="Times New Roman" w:hAnsi="Times New Roman" w:cs="Times New Roman"/>
          <w:sz w:val="24"/>
          <w:szCs w:val="24"/>
        </w:rPr>
        <w:t>5</w:t>
      </w:r>
      <w:r w:rsidR="00293E61">
        <w:rPr>
          <w:rFonts w:ascii="Times New Roman" w:hAnsi="Times New Roman" w:cs="Times New Roman"/>
          <w:sz w:val="24"/>
          <w:szCs w:val="24"/>
        </w:rPr>
        <w:t>.202</w:t>
      </w:r>
      <w:r w:rsidR="00183BFB">
        <w:rPr>
          <w:rFonts w:ascii="Times New Roman" w:hAnsi="Times New Roman" w:cs="Times New Roman"/>
          <w:sz w:val="24"/>
          <w:szCs w:val="24"/>
        </w:rPr>
        <w:t>5г. №26</w:t>
      </w:r>
      <w:r w:rsidR="00293E61">
        <w:rPr>
          <w:rFonts w:ascii="Times New Roman" w:hAnsi="Times New Roman" w:cs="Times New Roman"/>
          <w:sz w:val="24"/>
          <w:szCs w:val="24"/>
        </w:rPr>
        <w:t>.</w:t>
      </w:r>
    </w:p>
    <w:p w:rsidR="00C0353A" w:rsidRDefault="00C0353A" w:rsidP="00C0353A">
      <w:pPr>
        <w:pStyle w:val="a8"/>
        <w:ind w:left="142" w:right="282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9D5D23">
        <w:rPr>
          <w:rFonts w:ascii="Times New Roman" w:hAnsi="Times New Roman" w:cs="Times New Roman"/>
          <w:bCs/>
          <w:sz w:val="24"/>
          <w:szCs w:val="24"/>
        </w:rPr>
        <w:t>Приказ Министерства строительства и жилищно-коммунального хозяйства РФ от 7 марта 2019 г. № 153/</w:t>
      </w:r>
      <w:proofErr w:type="spellStart"/>
      <w:r w:rsidRPr="009D5D23">
        <w:rPr>
          <w:rFonts w:ascii="Times New Roman" w:hAnsi="Times New Roman" w:cs="Times New Roman"/>
          <w:bCs/>
          <w:sz w:val="24"/>
          <w:szCs w:val="24"/>
        </w:rPr>
        <w:t>пр</w:t>
      </w:r>
      <w:proofErr w:type="spellEnd"/>
      <w:r w:rsidRPr="009D5D23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«</w:t>
      </w:r>
      <w:r w:rsidRPr="009D5D23">
        <w:rPr>
          <w:rFonts w:ascii="Times New Roman" w:hAnsi="Times New Roman" w:cs="Times New Roman"/>
          <w:bCs/>
          <w:sz w:val="24"/>
          <w:szCs w:val="24"/>
        </w:rPr>
        <w:t>Об утверждении методических рекомендаций по проведению работ по формированию земельных участков, на которых расположены многоквартирные дома</w:t>
      </w:r>
      <w:r>
        <w:rPr>
          <w:rFonts w:ascii="Times New Roman" w:hAnsi="Times New Roman" w:cs="Times New Roman"/>
          <w:bCs/>
          <w:sz w:val="24"/>
          <w:szCs w:val="24"/>
        </w:rPr>
        <w:t>»</w:t>
      </w:r>
      <w:r w:rsidRPr="00F27EA5">
        <w:rPr>
          <w:rFonts w:ascii="Times New Roman" w:hAnsi="Times New Roman" w:cs="Times New Roman"/>
          <w:bCs/>
          <w:sz w:val="24"/>
          <w:szCs w:val="24"/>
        </w:rPr>
        <w:t>.</w:t>
      </w:r>
    </w:p>
    <w:p w:rsidR="00686F2E" w:rsidRDefault="00541EC3" w:rsidP="00427258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EB0445">
        <w:rPr>
          <w:rFonts w:ascii="Times New Roman" w:hAnsi="Times New Roman" w:cs="Times New Roman"/>
          <w:sz w:val="24"/>
          <w:szCs w:val="24"/>
        </w:rPr>
        <w:t>1</w:t>
      </w:r>
      <w:r w:rsidR="001E33F7" w:rsidRPr="00FA4243">
        <w:rPr>
          <w:rFonts w:ascii="Times New Roman" w:hAnsi="Times New Roman" w:cs="Times New Roman"/>
          <w:sz w:val="24"/>
          <w:szCs w:val="24"/>
        </w:rPr>
        <w:t>. Требования государственных стандартов, соответствующих норм, правил и иных документов.</w:t>
      </w:r>
    </w:p>
    <w:p w:rsidR="00671C6D" w:rsidRPr="00671C6D" w:rsidRDefault="00671C6D" w:rsidP="00427258">
      <w:pPr>
        <w:pStyle w:val="a8"/>
        <w:ind w:left="142" w:right="282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A3663D" w:rsidRPr="00FA4243" w:rsidRDefault="00C40673" w:rsidP="00123CE1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1.1.1</w:t>
      </w:r>
      <w:r w:rsidR="00EE60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663D" w:rsidRPr="004F43B8">
        <w:rPr>
          <w:rFonts w:ascii="Times New Roman" w:hAnsi="Times New Roman" w:cs="Times New Roman"/>
          <w:b/>
          <w:sz w:val="24"/>
          <w:szCs w:val="24"/>
        </w:rPr>
        <w:t>Це</w:t>
      </w:r>
      <w:r w:rsidR="00D5034B">
        <w:rPr>
          <w:rFonts w:ascii="Times New Roman" w:hAnsi="Times New Roman" w:cs="Times New Roman"/>
          <w:b/>
          <w:sz w:val="24"/>
          <w:szCs w:val="24"/>
        </w:rPr>
        <w:t>ль разработки проекта межевания</w:t>
      </w:r>
    </w:p>
    <w:p w:rsidR="009D3B88" w:rsidRDefault="009D3B88" w:rsidP="00123CE1">
      <w:pPr>
        <w:pStyle w:val="a8"/>
        <w:numPr>
          <w:ilvl w:val="0"/>
          <w:numId w:val="21"/>
        </w:numPr>
        <w:spacing w:after="0" w:line="36" w:lineRule="atLeast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местоположения</w:t>
      </w:r>
      <w:r w:rsidRPr="003D53DE">
        <w:rPr>
          <w:rFonts w:ascii="Times New Roman" w:hAnsi="Times New Roman" w:cs="Times New Roman"/>
          <w:sz w:val="24"/>
          <w:szCs w:val="24"/>
        </w:rPr>
        <w:t xml:space="preserve"> границ </w:t>
      </w:r>
      <w:r w:rsidR="009D58FD" w:rsidRPr="009D58FD">
        <w:rPr>
          <w:rFonts w:ascii="Times New Roman" w:hAnsi="Times New Roman" w:cs="Times New Roman"/>
          <w:sz w:val="24"/>
          <w:szCs w:val="24"/>
        </w:rPr>
        <w:t>образуем</w:t>
      </w:r>
      <w:r w:rsidR="009D58FD">
        <w:rPr>
          <w:rFonts w:ascii="Times New Roman" w:hAnsi="Times New Roman" w:cs="Times New Roman"/>
          <w:sz w:val="24"/>
          <w:szCs w:val="24"/>
        </w:rPr>
        <w:t>ого</w:t>
      </w:r>
      <w:r w:rsidR="009D58FD" w:rsidRPr="009D58FD">
        <w:rPr>
          <w:rFonts w:ascii="Times New Roman" w:hAnsi="Times New Roman" w:cs="Times New Roman"/>
          <w:sz w:val="24"/>
          <w:szCs w:val="24"/>
        </w:rPr>
        <w:t xml:space="preserve"> </w:t>
      </w:r>
      <w:r w:rsidRPr="003D53DE">
        <w:rPr>
          <w:rFonts w:ascii="Times New Roman" w:hAnsi="Times New Roman" w:cs="Times New Roman"/>
          <w:sz w:val="24"/>
          <w:szCs w:val="24"/>
        </w:rPr>
        <w:t>земельн</w:t>
      </w:r>
      <w:r w:rsidR="00123CE1">
        <w:rPr>
          <w:rFonts w:ascii="Times New Roman" w:hAnsi="Times New Roman" w:cs="Times New Roman"/>
          <w:sz w:val="24"/>
          <w:szCs w:val="24"/>
        </w:rPr>
        <w:t>ого</w:t>
      </w:r>
      <w:r w:rsidRPr="003D53DE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123CE1">
        <w:rPr>
          <w:rFonts w:ascii="Times New Roman" w:hAnsi="Times New Roman" w:cs="Times New Roman"/>
          <w:sz w:val="24"/>
          <w:szCs w:val="24"/>
        </w:rPr>
        <w:t>а</w:t>
      </w:r>
      <w:r w:rsidRPr="003D53DE">
        <w:rPr>
          <w:rFonts w:ascii="Times New Roman" w:hAnsi="Times New Roman" w:cs="Times New Roman"/>
          <w:sz w:val="24"/>
          <w:szCs w:val="24"/>
        </w:rPr>
        <w:t xml:space="preserve"> с условным</w:t>
      </w:r>
      <w:r>
        <w:rPr>
          <w:rFonts w:ascii="Times New Roman" w:hAnsi="Times New Roman" w:cs="Times New Roman"/>
          <w:sz w:val="24"/>
          <w:szCs w:val="24"/>
        </w:rPr>
        <w:t xml:space="preserve"> номер</w:t>
      </w:r>
      <w:r w:rsidR="00123CE1"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3BFB">
        <w:rPr>
          <w:rFonts w:ascii="Times New Roman" w:hAnsi="Times New Roman" w:cs="Times New Roman"/>
          <w:sz w:val="24"/>
          <w:szCs w:val="24"/>
        </w:rPr>
        <w:t>76:15</w:t>
      </w:r>
      <w:r w:rsidR="00E069C7">
        <w:rPr>
          <w:rFonts w:ascii="Times New Roman" w:hAnsi="Times New Roman" w:cs="Times New Roman"/>
          <w:sz w:val="24"/>
          <w:szCs w:val="24"/>
        </w:rPr>
        <w:t>:</w:t>
      </w:r>
      <w:r w:rsidR="00183BFB">
        <w:rPr>
          <w:rFonts w:ascii="Times New Roman" w:hAnsi="Times New Roman" w:cs="Times New Roman"/>
          <w:sz w:val="24"/>
          <w:szCs w:val="24"/>
        </w:rPr>
        <w:t>022502</w:t>
      </w:r>
      <w:r w:rsidR="009D58FD">
        <w:rPr>
          <w:rFonts w:ascii="Times New Roman" w:hAnsi="Times New Roman" w:cs="Times New Roman"/>
          <w:sz w:val="24"/>
          <w:szCs w:val="24"/>
        </w:rPr>
        <w:t xml:space="preserve">:ЗУ1 </w:t>
      </w:r>
      <w:r w:rsidR="00C740E9" w:rsidRPr="003D53DE">
        <w:rPr>
          <w:rFonts w:ascii="Times New Roman" w:hAnsi="Times New Roman" w:cs="Times New Roman"/>
          <w:sz w:val="24"/>
          <w:szCs w:val="24"/>
        </w:rPr>
        <w:t xml:space="preserve">и </w:t>
      </w:r>
      <w:r w:rsidR="00123CE1">
        <w:rPr>
          <w:rFonts w:ascii="Times New Roman" w:hAnsi="Times New Roman" w:cs="Times New Roman"/>
          <w:sz w:val="24"/>
          <w:szCs w:val="24"/>
        </w:rPr>
        <w:t>его</w:t>
      </w:r>
      <w:r w:rsidR="00C740E9" w:rsidRPr="003D53DE">
        <w:rPr>
          <w:rFonts w:ascii="Times New Roman" w:hAnsi="Times New Roman" w:cs="Times New Roman"/>
          <w:sz w:val="24"/>
          <w:szCs w:val="24"/>
        </w:rPr>
        <w:t xml:space="preserve"> формирование в кадастров</w:t>
      </w:r>
      <w:r w:rsidR="00BB7ACE">
        <w:rPr>
          <w:rFonts w:ascii="Times New Roman" w:hAnsi="Times New Roman" w:cs="Times New Roman"/>
          <w:sz w:val="24"/>
          <w:szCs w:val="24"/>
        </w:rPr>
        <w:t>ом</w:t>
      </w:r>
      <w:r w:rsidR="00C740E9" w:rsidRPr="003D53DE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BB7ACE">
        <w:rPr>
          <w:rFonts w:ascii="Times New Roman" w:hAnsi="Times New Roman" w:cs="Times New Roman"/>
          <w:sz w:val="24"/>
          <w:szCs w:val="24"/>
        </w:rPr>
        <w:t>е</w:t>
      </w:r>
      <w:r w:rsidR="00C740E9" w:rsidRPr="003D53DE">
        <w:rPr>
          <w:rFonts w:ascii="Times New Roman" w:hAnsi="Times New Roman" w:cs="Times New Roman"/>
          <w:sz w:val="24"/>
          <w:szCs w:val="24"/>
        </w:rPr>
        <w:t xml:space="preserve"> </w:t>
      </w:r>
      <w:r w:rsidR="003653C8" w:rsidRPr="003653C8">
        <w:rPr>
          <w:rFonts w:ascii="Times New Roman" w:hAnsi="Times New Roman" w:cs="Times New Roman"/>
          <w:sz w:val="24"/>
          <w:szCs w:val="24"/>
        </w:rPr>
        <w:t>76:</w:t>
      </w:r>
      <w:r w:rsidR="00183BFB">
        <w:rPr>
          <w:rFonts w:ascii="Times New Roman" w:hAnsi="Times New Roman" w:cs="Times New Roman"/>
          <w:sz w:val="24"/>
          <w:szCs w:val="24"/>
        </w:rPr>
        <w:t>15</w:t>
      </w:r>
      <w:r w:rsidR="003653C8" w:rsidRPr="003653C8">
        <w:rPr>
          <w:rFonts w:ascii="Times New Roman" w:hAnsi="Times New Roman" w:cs="Times New Roman"/>
          <w:sz w:val="24"/>
          <w:szCs w:val="24"/>
        </w:rPr>
        <w:t>:</w:t>
      </w:r>
      <w:r w:rsidR="00183BFB">
        <w:rPr>
          <w:rFonts w:ascii="Times New Roman" w:hAnsi="Times New Roman" w:cs="Times New Roman"/>
          <w:sz w:val="24"/>
          <w:szCs w:val="24"/>
        </w:rPr>
        <w:t>022502</w:t>
      </w:r>
      <w:r w:rsidR="00C740E9">
        <w:rPr>
          <w:rFonts w:ascii="Times New Roman" w:hAnsi="Times New Roman" w:cs="Times New Roman"/>
          <w:sz w:val="24"/>
          <w:szCs w:val="24"/>
        </w:rPr>
        <w:t xml:space="preserve">, </w:t>
      </w:r>
      <w:r w:rsidRPr="003D53DE">
        <w:rPr>
          <w:rFonts w:ascii="Times New Roman" w:hAnsi="Times New Roman" w:cs="Times New Roman"/>
          <w:sz w:val="24"/>
          <w:szCs w:val="24"/>
        </w:rPr>
        <w:t>как объект</w:t>
      </w:r>
      <w:r w:rsidR="003653C8">
        <w:rPr>
          <w:rFonts w:ascii="Times New Roman" w:hAnsi="Times New Roman" w:cs="Times New Roman"/>
          <w:sz w:val="24"/>
          <w:szCs w:val="24"/>
        </w:rPr>
        <w:t>а</w:t>
      </w:r>
      <w:r w:rsidR="00DE72AC">
        <w:rPr>
          <w:rFonts w:ascii="Times New Roman" w:hAnsi="Times New Roman" w:cs="Times New Roman"/>
          <w:sz w:val="24"/>
          <w:szCs w:val="24"/>
        </w:rPr>
        <w:t xml:space="preserve"> </w:t>
      </w:r>
      <w:r w:rsidRPr="003D53DE">
        <w:rPr>
          <w:rFonts w:ascii="Times New Roman" w:hAnsi="Times New Roman" w:cs="Times New Roman"/>
          <w:sz w:val="24"/>
          <w:szCs w:val="24"/>
        </w:rPr>
        <w:t>госу</w:t>
      </w:r>
      <w:r w:rsidR="00790ED0">
        <w:rPr>
          <w:rFonts w:ascii="Times New Roman" w:hAnsi="Times New Roman" w:cs="Times New Roman"/>
          <w:sz w:val="24"/>
          <w:szCs w:val="24"/>
        </w:rPr>
        <w:t>дарственного кадастрового учета.</w:t>
      </w:r>
    </w:p>
    <w:p w:rsidR="00AE26E6" w:rsidRPr="00AE26E6" w:rsidRDefault="00AE26E6" w:rsidP="00AE26E6">
      <w:pPr>
        <w:pStyle w:val="a8"/>
        <w:spacing w:after="0" w:line="36" w:lineRule="atLeast"/>
        <w:ind w:left="851" w:right="284"/>
        <w:jc w:val="both"/>
        <w:rPr>
          <w:rFonts w:ascii="Times New Roman" w:hAnsi="Times New Roman" w:cs="Times New Roman"/>
          <w:sz w:val="16"/>
          <w:szCs w:val="16"/>
        </w:rPr>
      </w:pPr>
    </w:p>
    <w:p w:rsidR="00123CE1" w:rsidRDefault="00A3663D" w:rsidP="00A3663D">
      <w:pPr>
        <w:ind w:right="284"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C40673">
        <w:rPr>
          <w:rFonts w:ascii="Times New Roman" w:hAnsi="Times New Roman" w:cs="Times New Roman"/>
          <w:b/>
          <w:sz w:val="24"/>
          <w:szCs w:val="24"/>
        </w:rPr>
        <w:t>1.2</w:t>
      </w:r>
      <w:r>
        <w:rPr>
          <w:rFonts w:ascii="Times New Roman" w:hAnsi="Times New Roman" w:cs="Times New Roman"/>
          <w:b/>
          <w:sz w:val="24"/>
          <w:szCs w:val="24"/>
        </w:rPr>
        <w:t xml:space="preserve"> Результаты работы</w:t>
      </w:r>
    </w:p>
    <w:p w:rsidR="00ED693D" w:rsidRPr="00FA4243" w:rsidRDefault="00AD5ED2" w:rsidP="00762FB5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1.Определен</w:t>
      </w:r>
      <w:r w:rsidR="00123CE1">
        <w:rPr>
          <w:rFonts w:ascii="Times New Roman" w:hAnsi="Times New Roman" w:cs="Times New Roman"/>
          <w:sz w:val="24"/>
          <w:szCs w:val="24"/>
        </w:rPr>
        <w:t>а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террит</w:t>
      </w:r>
      <w:r w:rsidR="00762FB5" w:rsidRPr="00FA4243">
        <w:rPr>
          <w:rFonts w:ascii="Times New Roman" w:hAnsi="Times New Roman" w:cs="Times New Roman"/>
          <w:sz w:val="24"/>
          <w:szCs w:val="24"/>
        </w:rPr>
        <w:t>ори</w:t>
      </w:r>
      <w:r w:rsidR="00123CE1">
        <w:rPr>
          <w:rFonts w:ascii="Times New Roman" w:hAnsi="Times New Roman" w:cs="Times New Roman"/>
          <w:sz w:val="24"/>
          <w:szCs w:val="24"/>
        </w:rPr>
        <w:t>я</w:t>
      </w:r>
      <w:r w:rsidR="00762FB5" w:rsidRPr="00FA4243">
        <w:rPr>
          <w:rFonts w:ascii="Times New Roman" w:hAnsi="Times New Roman" w:cs="Times New Roman"/>
          <w:sz w:val="24"/>
          <w:szCs w:val="24"/>
        </w:rPr>
        <w:t>, занят</w:t>
      </w:r>
      <w:r w:rsidR="00123CE1">
        <w:rPr>
          <w:rFonts w:ascii="Times New Roman" w:hAnsi="Times New Roman" w:cs="Times New Roman"/>
          <w:sz w:val="24"/>
          <w:szCs w:val="24"/>
        </w:rPr>
        <w:t>ая</w:t>
      </w:r>
      <w:r w:rsidR="00FF7FF7">
        <w:rPr>
          <w:rFonts w:ascii="Times New Roman" w:hAnsi="Times New Roman" w:cs="Times New Roman"/>
          <w:sz w:val="24"/>
          <w:szCs w:val="24"/>
        </w:rPr>
        <w:t xml:space="preserve"> </w:t>
      </w:r>
      <w:r w:rsidR="002F73A2">
        <w:rPr>
          <w:rFonts w:ascii="Times New Roman" w:hAnsi="Times New Roman" w:cs="Times New Roman"/>
          <w:sz w:val="24"/>
          <w:szCs w:val="24"/>
        </w:rPr>
        <w:t>многоквартирным дом</w:t>
      </w:r>
      <w:r w:rsidR="00123CE1">
        <w:rPr>
          <w:rFonts w:ascii="Times New Roman" w:hAnsi="Times New Roman" w:cs="Times New Roman"/>
          <w:sz w:val="24"/>
          <w:szCs w:val="24"/>
        </w:rPr>
        <w:t>ом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762FB5" w:rsidRPr="00FA4243" w:rsidRDefault="005D7DD6" w:rsidP="00ED693D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 xml:space="preserve">2.Определены объекты, функционально связанные с </w:t>
      </w:r>
      <w:r w:rsidR="002F73A2">
        <w:rPr>
          <w:rFonts w:ascii="Times New Roman" w:hAnsi="Times New Roman" w:cs="Times New Roman"/>
          <w:sz w:val="24"/>
          <w:szCs w:val="24"/>
        </w:rPr>
        <w:t>многоквартирным дом</w:t>
      </w:r>
      <w:r w:rsidR="00123CE1">
        <w:rPr>
          <w:rFonts w:ascii="Times New Roman" w:hAnsi="Times New Roman" w:cs="Times New Roman"/>
          <w:sz w:val="24"/>
          <w:szCs w:val="24"/>
        </w:rPr>
        <w:t>ом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2721EC" w:rsidRPr="002721EC" w:rsidRDefault="00762FB5" w:rsidP="002721EC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3.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Выявлены границы </w:t>
      </w:r>
      <w:r w:rsidR="002721EC">
        <w:rPr>
          <w:rFonts w:ascii="Times New Roman" w:hAnsi="Times New Roman" w:cs="Times New Roman"/>
          <w:sz w:val="24"/>
          <w:szCs w:val="24"/>
        </w:rPr>
        <w:t xml:space="preserve">существующих </w:t>
      </w:r>
      <w:r w:rsidR="005D7DD6" w:rsidRPr="00FA4243">
        <w:rPr>
          <w:rFonts w:ascii="Times New Roman" w:hAnsi="Times New Roman" w:cs="Times New Roman"/>
          <w:sz w:val="24"/>
          <w:szCs w:val="24"/>
        </w:rPr>
        <w:t>земельных участков, границ</w:t>
      </w:r>
      <w:r w:rsidR="00AD5ED2">
        <w:rPr>
          <w:rFonts w:ascii="Times New Roman" w:hAnsi="Times New Roman" w:cs="Times New Roman"/>
          <w:sz w:val="24"/>
          <w:szCs w:val="24"/>
        </w:rPr>
        <w:t>ы</w:t>
      </w:r>
      <w:r w:rsidR="002721EC">
        <w:rPr>
          <w:rFonts w:ascii="Times New Roman" w:hAnsi="Times New Roman" w:cs="Times New Roman"/>
          <w:sz w:val="24"/>
          <w:szCs w:val="24"/>
        </w:rPr>
        <w:t xml:space="preserve"> зон с особыми условиями использования территории</w:t>
      </w:r>
      <w:r w:rsidRPr="002721EC">
        <w:rPr>
          <w:rFonts w:ascii="Times New Roman" w:hAnsi="Times New Roman" w:cs="Times New Roman"/>
          <w:sz w:val="24"/>
          <w:szCs w:val="24"/>
        </w:rPr>
        <w:t>;</w:t>
      </w:r>
    </w:p>
    <w:p w:rsidR="005D7DD6" w:rsidRPr="002721EC" w:rsidRDefault="005D7DD6" w:rsidP="002721EC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21EC">
        <w:rPr>
          <w:rFonts w:ascii="Times New Roman" w:hAnsi="Times New Roman" w:cs="Times New Roman"/>
          <w:sz w:val="24"/>
          <w:szCs w:val="24"/>
        </w:rPr>
        <w:t>4.Установлен</w:t>
      </w:r>
      <w:r w:rsidR="002721EC" w:rsidRPr="002721EC">
        <w:rPr>
          <w:rFonts w:ascii="Times New Roman" w:hAnsi="Times New Roman" w:cs="Times New Roman"/>
          <w:sz w:val="24"/>
          <w:szCs w:val="24"/>
        </w:rPr>
        <w:t xml:space="preserve"> вид разрешенного использования земельного участка в соответствии с Правилами землепользования и застройки </w:t>
      </w:r>
      <w:r w:rsidR="00E069C7">
        <w:rPr>
          <w:rFonts w:ascii="Times New Roman" w:hAnsi="Times New Roman" w:cs="Times New Roman"/>
          <w:sz w:val="24"/>
          <w:szCs w:val="24"/>
        </w:rPr>
        <w:t>Константиновского сельского поселения Тутаевского муниципального района Ярославской области</w:t>
      </w:r>
      <w:r w:rsidR="002721EC" w:rsidRPr="002721EC">
        <w:rPr>
          <w:rFonts w:ascii="Times New Roman" w:hAnsi="Times New Roman" w:cs="Times New Roman"/>
          <w:sz w:val="24"/>
          <w:szCs w:val="24"/>
        </w:rPr>
        <w:t>.</w:t>
      </w:r>
    </w:p>
    <w:p w:rsidR="00AE26E6" w:rsidRDefault="00AE26E6" w:rsidP="00C51225">
      <w:pPr>
        <w:spacing w:after="0"/>
        <w:rPr>
          <w:sz w:val="24"/>
          <w:szCs w:val="24"/>
        </w:rPr>
      </w:pPr>
    </w:p>
    <w:p w:rsidR="005D7DD6" w:rsidRDefault="00C40673" w:rsidP="00C51225">
      <w:pPr>
        <w:pStyle w:val="a8"/>
        <w:numPr>
          <w:ilvl w:val="1"/>
          <w:numId w:val="15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Описание формирования земельн</w:t>
      </w:r>
      <w:r w:rsidR="00123CE1">
        <w:rPr>
          <w:rFonts w:ascii="Times New Roman" w:hAnsi="Times New Roman" w:cs="Times New Roman"/>
          <w:b/>
          <w:sz w:val="28"/>
          <w:szCs w:val="28"/>
        </w:rPr>
        <w:t>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участк</w:t>
      </w:r>
      <w:r w:rsidR="00123CE1">
        <w:rPr>
          <w:rFonts w:ascii="Times New Roman" w:hAnsi="Times New Roman" w:cs="Times New Roman"/>
          <w:b/>
          <w:sz w:val="28"/>
          <w:szCs w:val="28"/>
        </w:rPr>
        <w:t>а</w:t>
      </w:r>
    </w:p>
    <w:p w:rsidR="009A07C0" w:rsidRDefault="00123CE1" w:rsidP="00C40673">
      <w:pPr>
        <w:pStyle w:val="a8"/>
        <w:ind w:left="145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 многоквартирным жилым</w:t>
      </w:r>
      <w:r w:rsidR="00C40673">
        <w:rPr>
          <w:rFonts w:ascii="Times New Roman" w:hAnsi="Times New Roman" w:cs="Times New Roman"/>
          <w:b/>
          <w:sz w:val="28"/>
          <w:szCs w:val="28"/>
        </w:rPr>
        <w:t xml:space="preserve"> дом</w:t>
      </w:r>
      <w:r>
        <w:rPr>
          <w:rFonts w:ascii="Times New Roman" w:hAnsi="Times New Roman" w:cs="Times New Roman"/>
          <w:b/>
          <w:sz w:val="28"/>
          <w:szCs w:val="28"/>
        </w:rPr>
        <w:t>ом</w:t>
      </w:r>
    </w:p>
    <w:p w:rsidR="00AE26E6" w:rsidRPr="00AE26E6" w:rsidRDefault="00AE26E6" w:rsidP="00AE26E6">
      <w:pPr>
        <w:pStyle w:val="a8"/>
        <w:spacing w:after="0"/>
        <w:ind w:left="1455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069C7" w:rsidRPr="00E069C7" w:rsidRDefault="00975A12" w:rsidP="00E069C7">
      <w:pPr>
        <w:suppressAutoHyphens/>
        <w:spacing w:after="0"/>
        <w:ind w:left="142" w:right="284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Формируемы</w:t>
      </w:r>
      <w:r w:rsidR="00123CE1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земельны</w:t>
      </w:r>
      <w:r w:rsidR="00123CE1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участ</w:t>
      </w:r>
      <w:r w:rsidR="00123CE1">
        <w:rPr>
          <w:rFonts w:ascii="Times New Roman" w:hAnsi="Times New Roman" w:cs="Times New Roman"/>
          <w:sz w:val="24"/>
          <w:szCs w:val="24"/>
        </w:rPr>
        <w:t>ок</w:t>
      </w:r>
      <w:r w:rsidR="007D309A">
        <w:rPr>
          <w:rFonts w:ascii="Times New Roman" w:hAnsi="Times New Roman" w:cs="Times New Roman"/>
          <w:sz w:val="24"/>
          <w:szCs w:val="24"/>
        </w:rPr>
        <w:t xml:space="preserve"> расположен в территориальной зоне </w:t>
      </w:r>
      <w:r w:rsidR="00E069C7">
        <w:rPr>
          <w:rFonts w:ascii="Times New Roman" w:hAnsi="Times New Roman" w:cs="Times New Roman"/>
          <w:sz w:val="24"/>
          <w:szCs w:val="24"/>
        </w:rPr>
        <w:t>Ж-1</w:t>
      </w:r>
      <w:r w:rsidR="00123CE1" w:rsidRPr="00123CE1">
        <w:rPr>
          <w:rFonts w:ascii="Times New Roman" w:hAnsi="Times New Roman" w:cs="Times New Roman"/>
          <w:sz w:val="24"/>
          <w:szCs w:val="24"/>
        </w:rPr>
        <w:t xml:space="preserve"> – </w:t>
      </w:r>
      <w:r w:rsidR="00E069C7" w:rsidRPr="00E069C7">
        <w:rPr>
          <w:rFonts w:ascii="Times New Roman" w:hAnsi="Times New Roman" w:cs="Times New Roman"/>
          <w:b/>
          <w:bCs/>
          <w:sz w:val="24"/>
          <w:szCs w:val="24"/>
        </w:rPr>
        <w:t>зона застройки индивидуальными жилыми домами</w:t>
      </w:r>
      <w:r w:rsidR="00B36B1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E069C7" w:rsidRDefault="00E069C7" w:rsidP="00E069C7">
      <w:pPr>
        <w:suppressAutoHyphens/>
        <w:spacing w:after="0"/>
        <w:ind w:left="142" w:right="284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069C7">
        <w:rPr>
          <w:rFonts w:ascii="Times New Roman" w:hAnsi="Times New Roman" w:cs="Times New Roman"/>
          <w:bCs/>
          <w:sz w:val="24"/>
          <w:szCs w:val="24"/>
        </w:rPr>
        <w:t>Зона застройки индивидуальными жилыми домами предназначена для проживания в индивидуальных жилых домах и домах блокированной застройки не выше 3-х надземных этажей, включая мансардный, с приусадебными земельными участками.</w:t>
      </w:r>
    </w:p>
    <w:p w:rsidR="00123CE1" w:rsidRPr="00E069C7" w:rsidRDefault="00E10B6A" w:rsidP="00E069C7">
      <w:pPr>
        <w:suppressAutoHyphens/>
        <w:spacing w:after="0"/>
        <w:ind w:left="142" w:right="284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069C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Образование</w:t>
      </w:r>
      <w:r w:rsidR="00337C8E" w:rsidRPr="00E069C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r w:rsidRPr="00E069C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земельных участков в данной зоне осуществляется </w:t>
      </w:r>
      <w:r w:rsidRPr="00E069C7">
        <w:rPr>
          <w:rFonts w:ascii="Times New Roman" w:hAnsi="Times New Roman" w:cs="Times New Roman"/>
          <w:sz w:val="24"/>
          <w:szCs w:val="24"/>
        </w:rPr>
        <w:t>исключительно в соответствии с утвержденным</w:t>
      </w:r>
      <w:r w:rsidR="00337C8E" w:rsidRPr="00E069C7">
        <w:rPr>
          <w:rFonts w:ascii="Times New Roman" w:hAnsi="Times New Roman" w:cs="Times New Roman"/>
          <w:sz w:val="24"/>
          <w:szCs w:val="24"/>
        </w:rPr>
        <w:t xml:space="preserve"> </w:t>
      </w:r>
      <w:r w:rsidRPr="00E069C7">
        <w:rPr>
          <w:rFonts w:ascii="Times New Roman" w:hAnsi="Times New Roman" w:cs="Times New Roman"/>
          <w:sz w:val="24"/>
          <w:szCs w:val="24"/>
        </w:rPr>
        <w:t>проектом межевания территории.</w:t>
      </w:r>
    </w:p>
    <w:p w:rsidR="00671C6D" w:rsidRPr="00671C6D" w:rsidRDefault="00671C6D" w:rsidP="00123CE1">
      <w:pPr>
        <w:widowControl w:val="0"/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E10B6A" w:rsidRDefault="00E10B6A" w:rsidP="00DC34ED">
      <w:pPr>
        <w:widowControl w:val="0"/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7E6">
        <w:rPr>
          <w:rFonts w:ascii="Times New Roman" w:hAnsi="Times New Roman" w:cs="Times New Roman"/>
          <w:sz w:val="24"/>
          <w:szCs w:val="24"/>
          <w:u w:val="single"/>
        </w:rPr>
        <w:t>Вид разрешенного использования</w:t>
      </w:r>
      <w:r w:rsidR="005C2F44">
        <w:rPr>
          <w:rFonts w:ascii="Times New Roman" w:hAnsi="Times New Roman" w:cs="Times New Roman"/>
          <w:sz w:val="24"/>
          <w:szCs w:val="24"/>
          <w:u w:val="single"/>
        </w:rPr>
        <w:t xml:space="preserve"> образуемого</w:t>
      </w:r>
      <w:r w:rsidRPr="006E57E6">
        <w:rPr>
          <w:rFonts w:ascii="Times New Roman" w:hAnsi="Times New Roman" w:cs="Times New Roman"/>
          <w:sz w:val="24"/>
          <w:szCs w:val="24"/>
          <w:u w:val="single"/>
        </w:rPr>
        <w:t xml:space="preserve"> земельн</w:t>
      </w:r>
      <w:r w:rsidR="005C2F44">
        <w:rPr>
          <w:rFonts w:ascii="Times New Roman" w:hAnsi="Times New Roman" w:cs="Times New Roman"/>
          <w:sz w:val="24"/>
          <w:szCs w:val="24"/>
          <w:u w:val="single"/>
        </w:rPr>
        <w:t>ого</w:t>
      </w:r>
      <w:r w:rsidRPr="006E57E6">
        <w:rPr>
          <w:rFonts w:ascii="Times New Roman" w:hAnsi="Times New Roman" w:cs="Times New Roman"/>
          <w:sz w:val="24"/>
          <w:szCs w:val="24"/>
          <w:u w:val="single"/>
        </w:rPr>
        <w:t xml:space="preserve"> участк</w:t>
      </w:r>
      <w:r w:rsidR="005C2F44">
        <w:rPr>
          <w:rFonts w:ascii="Times New Roman" w:hAnsi="Times New Roman" w:cs="Times New Roman"/>
          <w:sz w:val="24"/>
          <w:szCs w:val="24"/>
          <w:u w:val="single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DC34ED" w:rsidRPr="00DC34ED">
        <w:rPr>
          <w:rFonts w:ascii="Times New Roman" w:hAnsi="Times New Roman" w:cs="Times New Roman"/>
          <w:sz w:val="24"/>
          <w:szCs w:val="24"/>
        </w:rPr>
        <w:t>Малоэтажная многоквартирная</w:t>
      </w:r>
      <w:r w:rsidR="00DC34ED">
        <w:rPr>
          <w:rFonts w:ascii="Times New Roman" w:hAnsi="Times New Roman" w:cs="Times New Roman"/>
          <w:sz w:val="24"/>
          <w:szCs w:val="24"/>
        </w:rPr>
        <w:t xml:space="preserve"> </w:t>
      </w:r>
      <w:r w:rsidR="00DC34ED" w:rsidRPr="00DC34ED">
        <w:rPr>
          <w:rFonts w:ascii="Times New Roman" w:hAnsi="Times New Roman" w:cs="Times New Roman"/>
          <w:sz w:val="24"/>
          <w:szCs w:val="24"/>
        </w:rPr>
        <w:t>жилая застройка (2.1.1)</w:t>
      </w:r>
      <w:r w:rsidR="00123CE1">
        <w:rPr>
          <w:rFonts w:ascii="Times New Roman" w:hAnsi="Times New Roman" w:cs="Times New Roman"/>
          <w:sz w:val="24"/>
          <w:szCs w:val="24"/>
        </w:rPr>
        <w:t>.</w:t>
      </w:r>
    </w:p>
    <w:p w:rsidR="00831877" w:rsidRPr="00831877" w:rsidRDefault="00831877" w:rsidP="0087797F">
      <w:pPr>
        <w:widowControl w:val="0"/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1877">
        <w:rPr>
          <w:rFonts w:ascii="Times New Roman" w:hAnsi="Times New Roman" w:cs="Times New Roman"/>
          <w:bCs/>
          <w:sz w:val="24"/>
          <w:szCs w:val="24"/>
        </w:rPr>
        <w:t>В результате проекта межевания территории формиру</w:t>
      </w:r>
      <w:r w:rsidR="00123CE1">
        <w:rPr>
          <w:rFonts w:ascii="Times New Roman" w:hAnsi="Times New Roman" w:cs="Times New Roman"/>
          <w:bCs/>
          <w:sz w:val="24"/>
          <w:szCs w:val="24"/>
        </w:rPr>
        <w:t>е</w:t>
      </w:r>
      <w:r w:rsidRPr="00831877">
        <w:rPr>
          <w:rFonts w:ascii="Times New Roman" w:hAnsi="Times New Roman" w:cs="Times New Roman"/>
          <w:bCs/>
          <w:sz w:val="24"/>
          <w:szCs w:val="24"/>
        </w:rPr>
        <w:t>тся земельны</w:t>
      </w:r>
      <w:r w:rsidR="00123CE1">
        <w:rPr>
          <w:rFonts w:ascii="Times New Roman" w:hAnsi="Times New Roman" w:cs="Times New Roman"/>
          <w:bCs/>
          <w:sz w:val="24"/>
          <w:szCs w:val="24"/>
        </w:rPr>
        <w:t>й</w:t>
      </w:r>
      <w:r w:rsidRPr="00831877">
        <w:rPr>
          <w:rFonts w:ascii="Times New Roman" w:hAnsi="Times New Roman" w:cs="Times New Roman"/>
          <w:bCs/>
          <w:sz w:val="24"/>
          <w:szCs w:val="24"/>
        </w:rPr>
        <w:t xml:space="preserve"> участ</w:t>
      </w:r>
      <w:r w:rsidR="00123CE1">
        <w:rPr>
          <w:rFonts w:ascii="Times New Roman" w:hAnsi="Times New Roman" w:cs="Times New Roman"/>
          <w:bCs/>
          <w:sz w:val="24"/>
          <w:szCs w:val="24"/>
        </w:rPr>
        <w:t>ок</w:t>
      </w:r>
      <w:r w:rsidR="00186288">
        <w:rPr>
          <w:rFonts w:ascii="Times New Roman" w:hAnsi="Times New Roman" w:cs="Times New Roman"/>
          <w:bCs/>
          <w:sz w:val="24"/>
          <w:szCs w:val="24"/>
        </w:rPr>
        <w:t>, расположенный</w:t>
      </w:r>
      <w:r w:rsidRPr="00831877">
        <w:rPr>
          <w:rFonts w:ascii="Times New Roman" w:hAnsi="Times New Roman" w:cs="Times New Roman"/>
          <w:bCs/>
          <w:sz w:val="24"/>
          <w:szCs w:val="24"/>
        </w:rPr>
        <w:t xml:space="preserve"> по адресу: </w:t>
      </w:r>
      <w:r w:rsidR="00E069C7" w:rsidRPr="00987C08">
        <w:rPr>
          <w:rFonts w:ascii="Times New Roman" w:hAnsi="Times New Roman" w:cs="Times New Roman"/>
          <w:sz w:val="24"/>
          <w:szCs w:val="24"/>
        </w:rPr>
        <w:t>Ярославская область, Тутаевский муниципальный округ,  п. Микляиха, ул. Советская, д. 1</w:t>
      </w:r>
      <w:r w:rsidR="0087797F">
        <w:rPr>
          <w:rFonts w:ascii="Times New Roman" w:hAnsi="Times New Roman" w:cs="Times New Roman"/>
          <w:bCs/>
          <w:sz w:val="24"/>
          <w:szCs w:val="24"/>
        </w:rPr>
        <w:t>.</w:t>
      </w:r>
    </w:p>
    <w:p w:rsidR="00391CCF" w:rsidRDefault="00391CCF" w:rsidP="00E10B6A">
      <w:pPr>
        <w:widowControl w:val="0"/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Границы существующих земель земельных участков при разработке проекта межевания не изменяются.</w:t>
      </w:r>
    </w:p>
    <w:p w:rsidR="001D4321" w:rsidRDefault="00186288" w:rsidP="00186288">
      <w:pPr>
        <w:autoSpaceDE w:val="0"/>
        <w:autoSpaceDN w:val="0"/>
        <w:adjustRightInd w:val="0"/>
        <w:spacing w:after="0" w:line="240" w:lineRule="auto"/>
        <w:ind w:left="142" w:right="28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86288">
        <w:rPr>
          <w:rFonts w:ascii="Times New Roman" w:hAnsi="Times New Roman" w:cs="Times New Roman"/>
          <w:sz w:val="24"/>
          <w:szCs w:val="24"/>
        </w:rPr>
        <w:t>Образуемый земельный участок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6288">
        <w:rPr>
          <w:rFonts w:ascii="Times New Roman" w:hAnsi="Times New Roman" w:cs="Times New Roman"/>
          <w:sz w:val="24"/>
          <w:szCs w:val="24"/>
        </w:rPr>
        <w:t>имеют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6288">
        <w:rPr>
          <w:rFonts w:ascii="Times New Roman" w:hAnsi="Times New Roman" w:cs="Times New Roman"/>
          <w:sz w:val="24"/>
          <w:szCs w:val="24"/>
        </w:rPr>
        <w:t>непосредственный доступ</w:t>
      </w:r>
      <w:r>
        <w:rPr>
          <w:rFonts w:ascii="Times New Roman" w:hAnsi="Times New Roman" w:cs="Times New Roman"/>
          <w:sz w:val="24"/>
          <w:szCs w:val="24"/>
        </w:rPr>
        <w:t xml:space="preserve"> к земельным участкам (территориям) </w:t>
      </w:r>
      <w:r w:rsidRPr="00186288">
        <w:rPr>
          <w:rFonts w:ascii="Times New Roman" w:hAnsi="Times New Roman" w:cs="Times New Roman"/>
          <w:sz w:val="24"/>
          <w:szCs w:val="24"/>
        </w:rPr>
        <w:t>общего пользования.</w:t>
      </w:r>
    </w:p>
    <w:p w:rsidR="00AE26E6" w:rsidRPr="00AE26E6" w:rsidRDefault="00AE26E6" w:rsidP="0036199D">
      <w:pPr>
        <w:autoSpaceDE w:val="0"/>
        <w:autoSpaceDN w:val="0"/>
        <w:adjustRightInd w:val="0"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</w:p>
    <w:p w:rsidR="00C87E1A" w:rsidRDefault="00C21BF4" w:rsidP="00950B1B">
      <w:pPr>
        <w:pStyle w:val="a8"/>
        <w:numPr>
          <w:ilvl w:val="1"/>
          <w:numId w:val="15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243">
        <w:rPr>
          <w:rFonts w:ascii="Times New Roman" w:hAnsi="Times New Roman" w:cs="Times New Roman"/>
          <w:b/>
          <w:sz w:val="28"/>
          <w:szCs w:val="28"/>
        </w:rPr>
        <w:t>Исходные данные для подготовки проекта межевания</w:t>
      </w:r>
    </w:p>
    <w:p w:rsidR="00AE26E6" w:rsidRPr="005A1F1D" w:rsidRDefault="00AE26E6" w:rsidP="00AE26E6">
      <w:pPr>
        <w:pStyle w:val="a8"/>
        <w:spacing w:after="0"/>
        <w:ind w:left="1455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10225" w:type="dxa"/>
        <w:tblInd w:w="108" w:type="dxa"/>
        <w:tblLook w:val="04A0" w:firstRow="1" w:lastRow="0" w:firstColumn="1" w:lastColumn="0" w:noHBand="0" w:noVBand="1"/>
      </w:tblPr>
      <w:tblGrid>
        <w:gridCol w:w="738"/>
        <w:gridCol w:w="6350"/>
        <w:gridCol w:w="3137"/>
      </w:tblGrid>
      <w:tr w:rsidR="00C21BF4" w:rsidRPr="00FA4243" w:rsidTr="003B2FDB">
        <w:trPr>
          <w:trHeight w:val="467"/>
        </w:trPr>
        <w:tc>
          <w:tcPr>
            <w:tcW w:w="7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31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Реквизиты документа</w:t>
            </w:r>
          </w:p>
        </w:tc>
      </w:tr>
      <w:tr w:rsidR="00C21BF4" w:rsidRPr="00FA4243" w:rsidTr="003B2FDB">
        <w:trPr>
          <w:trHeight w:val="315"/>
        </w:trPr>
        <w:tc>
          <w:tcPr>
            <w:tcW w:w="7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CF421E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CF421E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CF421E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21BF4" w:rsidRPr="00FA4243" w:rsidTr="003B2FDB">
        <w:trPr>
          <w:trHeight w:val="467"/>
        </w:trPr>
        <w:tc>
          <w:tcPr>
            <w:tcW w:w="73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21BF4" w:rsidRPr="00FA4243" w:rsidRDefault="00444F0E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5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21BF4" w:rsidRPr="00FA4243" w:rsidRDefault="004268FC" w:rsidP="005A7006">
            <w:pPr>
              <w:pStyle w:val="a8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Правила землепользования и застройки </w:t>
            </w:r>
            <w:r w:rsidR="00B36B15">
              <w:rPr>
                <w:rFonts w:ascii="Times New Roman" w:hAnsi="Times New Roman" w:cs="Times New Roman"/>
                <w:sz w:val="24"/>
                <w:szCs w:val="24"/>
              </w:rPr>
              <w:t>Константиновского сельского поселения Тутаевский муниципального района Ярославской области</w:t>
            </w: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. Карта градо</w:t>
            </w:r>
            <w:r w:rsidR="005A7006">
              <w:rPr>
                <w:rFonts w:ascii="Times New Roman" w:hAnsi="Times New Roman" w:cs="Times New Roman"/>
                <w:sz w:val="24"/>
                <w:szCs w:val="24"/>
              </w:rPr>
              <w:t>строительного зонирования</w:t>
            </w:r>
          </w:p>
        </w:tc>
        <w:tc>
          <w:tcPr>
            <w:tcW w:w="313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09E5" w:rsidRPr="005909E5" w:rsidRDefault="005909E5" w:rsidP="005909E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 Решением Муниципального совета </w:t>
            </w:r>
            <w:r w:rsidR="00186288">
              <w:rPr>
                <w:rFonts w:ascii="Times New Roman" w:hAnsi="Times New Roman" w:cs="Times New Roman"/>
                <w:sz w:val="24"/>
                <w:szCs w:val="24"/>
              </w:rPr>
              <w:t>Тутаевского муниципального округа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21BF4" w:rsidRPr="00FA4243" w:rsidRDefault="00E069C7" w:rsidP="00E069C7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26 от 29</w:t>
            </w:r>
            <w:r w:rsidR="0018628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909E5" w:rsidRPr="005909E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909E5" w:rsidRPr="005909E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C21BF4" w:rsidRPr="00FA4243" w:rsidTr="003B2FDB">
        <w:trPr>
          <w:trHeight w:val="467"/>
        </w:trPr>
        <w:tc>
          <w:tcPr>
            <w:tcW w:w="7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444F0E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4268FC" w:rsidP="00C21BF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Генеральный план </w:t>
            </w:r>
            <w:r w:rsidR="00B36B15">
              <w:rPr>
                <w:rFonts w:ascii="Times New Roman" w:hAnsi="Times New Roman" w:cs="Times New Roman"/>
                <w:sz w:val="24"/>
                <w:szCs w:val="24"/>
              </w:rPr>
              <w:t>Константиновского сельского поселения Тутаевский муниципального района Ярославской области</w:t>
            </w:r>
          </w:p>
        </w:tc>
        <w:tc>
          <w:tcPr>
            <w:tcW w:w="31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5909E5" w:rsidP="005909E5">
            <w:pPr>
              <w:pStyle w:val="a8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 Решением Муниципального совета </w:t>
            </w:r>
            <w:r w:rsidR="00186288">
              <w:rPr>
                <w:rFonts w:ascii="Times New Roman" w:hAnsi="Times New Roman" w:cs="Times New Roman"/>
                <w:sz w:val="24"/>
                <w:szCs w:val="24"/>
              </w:rPr>
              <w:t>Тутаевского муниципального округа</w:t>
            </w:r>
          </w:p>
          <w:p w:rsidR="00C21BF4" w:rsidRPr="00FA4243" w:rsidRDefault="00E069C7" w:rsidP="00E069C7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26 от 29</w:t>
            </w:r>
            <w:r w:rsidR="0018628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909E5" w:rsidRPr="005909E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909E5"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5909E5" w:rsidRPr="00FA4243" w:rsidTr="003B2FDB">
        <w:trPr>
          <w:trHeight w:val="467"/>
        </w:trPr>
        <w:tc>
          <w:tcPr>
            <w:tcW w:w="7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444F0E" w:rsidP="00782632">
            <w:pPr>
              <w:pStyle w:val="ListParagraph1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3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5909E5" w:rsidP="00782632">
            <w:pPr>
              <w:pStyle w:val="ListParagraph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09E5">
              <w:rPr>
                <w:rFonts w:ascii="Times New Roman" w:hAnsi="Times New Roman"/>
                <w:sz w:val="24"/>
                <w:szCs w:val="24"/>
              </w:rPr>
              <w:t>Сведения государственного кадастра недвижимости (ГКН) о земельных участках, границы которых установлены в соответствии с требованиями земельного законодательства</w:t>
            </w:r>
          </w:p>
        </w:tc>
        <w:tc>
          <w:tcPr>
            <w:tcW w:w="31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5909E5" w:rsidP="00782632">
            <w:pPr>
              <w:pStyle w:val="ListParagraph1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9E5">
              <w:rPr>
                <w:rFonts w:ascii="Times New Roman" w:hAnsi="Times New Roman"/>
                <w:sz w:val="24"/>
                <w:szCs w:val="24"/>
              </w:rPr>
              <w:t>КПТ</w:t>
            </w:r>
          </w:p>
        </w:tc>
      </w:tr>
      <w:tr w:rsidR="005909E5" w:rsidRPr="00FA4243" w:rsidTr="003B2FDB">
        <w:trPr>
          <w:trHeight w:val="467"/>
        </w:trPr>
        <w:tc>
          <w:tcPr>
            <w:tcW w:w="73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09E5" w:rsidRPr="00FA4243" w:rsidRDefault="00444F0E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09E5" w:rsidRPr="00FA4243" w:rsidRDefault="005909E5" w:rsidP="00186288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Постановление </w:t>
            </w:r>
            <w:r w:rsidRPr="00C97C1C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ации Тутаевского муниципального </w:t>
            </w:r>
            <w:r w:rsidR="00186288">
              <w:rPr>
                <w:rFonts w:ascii="Times New Roman" w:eastAsia="Calibri" w:hAnsi="Times New Roman" w:cs="Times New Roman"/>
                <w:sz w:val="24"/>
                <w:szCs w:val="24"/>
              </w:rPr>
              <w:t>округа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 подготовке </w:t>
            </w:r>
            <w:r w:rsidRPr="005909E5">
              <w:rPr>
                <w:rFonts w:ascii="Times New Roman" w:eastAsia="Calibri" w:hAnsi="Times New Roman" w:cs="Times New Roman"/>
                <w:sz w:val="24"/>
                <w:szCs w:val="24"/>
              </w:rPr>
              <w:t>проекта межевания территории</w:t>
            </w:r>
            <w:r w:rsidR="000027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02777" w:rsidRPr="00B956BD">
              <w:rPr>
                <w:rFonts w:ascii="Times New Roman" w:hAnsi="Times New Roman" w:cs="Times New Roman"/>
                <w:sz w:val="24"/>
                <w:szCs w:val="24"/>
              </w:rPr>
              <w:t>многоквартирн</w:t>
            </w:r>
            <w:r w:rsidR="00002777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002777"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 w:rsidR="00002777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002777"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 w:rsidR="0000277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02777" w:rsidRPr="00B956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2777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</w:t>
            </w:r>
            <w:r w:rsidR="00002777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002777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по адрес</w:t>
            </w:r>
            <w:r w:rsidR="0000277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02777" w:rsidRPr="00CB093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027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69C7" w:rsidRPr="00987C08">
              <w:rPr>
                <w:rFonts w:ascii="Times New Roman" w:hAnsi="Times New Roman" w:cs="Times New Roman"/>
                <w:sz w:val="24"/>
                <w:szCs w:val="24"/>
              </w:rPr>
              <w:t>Ярославская область, Тутаевский муниципальный округ, Константиновское сельское поселение, п. Микляиха, ул. Советская, д. 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3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1340AD" w:rsidP="001340AD">
            <w:pPr>
              <w:pStyle w:val="a8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5909E5" w:rsidRPr="00A85A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85A76" w:rsidRPr="00A85A76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5909E5" w:rsidRPr="00A85A7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A85A76" w:rsidRPr="00A85A7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909E5" w:rsidRPr="00A85A76">
              <w:rPr>
                <w:rFonts w:ascii="Times New Roman" w:hAnsi="Times New Roman" w:cs="Times New Roman"/>
                <w:sz w:val="24"/>
                <w:szCs w:val="24"/>
              </w:rPr>
              <w:t xml:space="preserve"> г. № </w:t>
            </w:r>
            <w:r w:rsidR="00A85A76" w:rsidRPr="00A85A7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5909E5" w:rsidRPr="00A85A76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</w:p>
        </w:tc>
      </w:tr>
    </w:tbl>
    <w:p w:rsidR="00671C6D" w:rsidRPr="00AE26E6" w:rsidRDefault="00671C6D" w:rsidP="008A46EC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AA6050" w:rsidRDefault="00AA6050" w:rsidP="001F61D2">
      <w:pPr>
        <w:pStyle w:val="a8"/>
        <w:numPr>
          <w:ilvl w:val="1"/>
          <w:numId w:val="16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61D2">
        <w:rPr>
          <w:rFonts w:ascii="Times New Roman" w:hAnsi="Times New Roman" w:cs="Times New Roman"/>
          <w:b/>
          <w:sz w:val="28"/>
          <w:szCs w:val="28"/>
        </w:rPr>
        <w:t>Сведения об образуемых земельных участках и их частях</w:t>
      </w:r>
    </w:p>
    <w:p w:rsidR="00AE26E6" w:rsidRPr="001F61D2" w:rsidRDefault="00AE26E6" w:rsidP="00AE26E6">
      <w:pPr>
        <w:pStyle w:val="a8"/>
        <w:ind w:left="75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1047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1559"/>
        <w:gridCol w:w="1417"/>
        <w:gridCol w:w="1242"/>
        <w:gridCol w:w="1280"/>
        <w:gridCol w:w="1696"/>
        <w:gridCol w:w="1281"/>
        <w:gridCol w:w="1554"/>
      </w:tblGrid>
      <w:tr w:rsidR="009A47EC" w:rsidRPr="00FA4243" w:rsidTr="00E00664">
        <w:trPr>
          <w:trHeight w:val="448"/>
          <w:jc w:val="center"/>
        </w:trPr>
        <w:tc>
          <w:tcPr>
            <w:tcW w:w="10479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A47EC" w:rsidRPr="009A47EC" w:rsidRDefault="009A47EC" w:rsidP="00186288">
            <w:pPr>
              <w:pStyle w:val="a8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A47EC">
              <w:rPr>
                <w:rFonts w:ascii="Times New Roman" w:hAnsi="Times New Roman" w:cs="Times New Roman"/>
                <w:sz w:val="24"/>
                <w:szCs w:val="24"/>
              </w:rPr>
              <w:t xml:space="preserve">Список </w:t>
            </w:r>
            <w:r w:rsidR="00186288">
              <w:rPr>
                <w:rFonts w:ascii="Times New Roman" w:hAnsi="Times New Roman" w:cs="Times New Roman"/>
                <w:sz w:val="24"/>
                <w:szCs w:val="24"/>
              </w:rPr>
              <w:t>образуемых</w:t>
            </w:r>
            <w:r w:rsidRPr="009A47EC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земельных участков:</w:t>
            </w:r>
          </w:p>
        </w:tc>
      </w:tr>
      <w:tr w:rsidR="00560486" w:rsidRPr="00B874E2" w:rsidTr="00C01D71">
        <w:trPr>
          <w:trHeight w:val="448"/>
          <w:jc w:val="center"/>
        </w:trPr>
        <w:tc>
          <w:tcPr>
            <w:tcW w:w="4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407AA9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Номер земельного участка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529C2" w:rsidRDefault="00560486" w:rsidP="00E529C2">
            <w:pPr>
              <w:pStyle w:val="a8"/>
              <w:ind w:left="-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Номер </w:t>
            </w:r>
          </w:p>
          <w:p w:rsidR="00560486" w:rsidRPr="00E529C2" w:rsidRDefault="00560486" w:rsidP="00E529C2">
            <w:pPr>
              <w:pStyle w:val="a8"/>
              <w:ind w:left="-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сущ. кадастрового квартала</w:t>
            </w:r>
          </w:p>
        </w:tc>
        <w:tc>
          <w:tcPr>
            <w:tcW w:w="124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Площадь участка в соответствии с </w:t>
            </w:r>
            <w:r w:rsidR="009A47EC" w:rsidRPr="00E529C2">
              <w:rPr>
                <w:rFonts w:ascii="Times New Roman" w:hAnsi="Times New Roman" w:cs="Times New Roman"/>
                <w:sz w:val="20"/>
                <w:szCs w:val="20"/>
              </w:rPr>
              <w:t>проектом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, м2</w:t>
            </w:r>
          </w:p>
        </w:tc>
        <w:tc>
          <w:tcPr>
            <w:tcW w:w="128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Сведения о правах</w:t>
            </w:r>
          </w:p>
        </w:tc>
        <w:tc>
          <w:tcPr>
            <w:tcW w:w="169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Вид разрешенного использования в с</w:t>
            </w:r>
            <w:r w:rsidR="009A47EC" w:rsidRPr="00E529C2">
              <w:rPr>
                <w:rFonts w:ascii="Times New Roman" w:hAnsi="Times New Roman" w:cs="Times New Roman"/>
                <w:sz w:val="20"/>
                <w:szCs w:val="20"/>
              </w:rPr>
              <w:t>оответствии с проектом</w:t>
            </w:r>
          </w:p>
        </w:tc>
        <w:tc>
          <w:tcPr>
            <w:tcW w:w="128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9A47EC" w:rsidP="009A47EC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155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60486" w:rsidRPr="00E529C2" w:rsidRDefault="00816FA2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Местоположение</w:t>
            </w:r>
            <w:r w:rsidR="00560486"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 земельного участка</w:t>
            </w:r>
          </w:p>
        </w:tc>
      </w:tr>
      <w:tr w:rsidR="00DA2F95" w:rsidRPr="00FA4243" w:rsidTr="00C01D71">
        <w:trPr>
          <w:trHeight w:val="448"/>
          <w:jc w:val="center"/>
        </w:trPr>
        <w:tc>
          <w:tcPr>
            <w:tcW w:w="45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DA2F95" w:rsidRPr="00D0068E" w:rsidRDefault="00E00664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18" w:space="0" w:color="auto"/>
            </w:tcBorders>
            <w:vAlign w:val="center"/>
          </w:tcPr>
          <w:p w:rsidR="00DA2F95" w:rsidRPr="007144BF" w:rsidRDefault="00C01D71" w:rsidP="00E069C7">
            <w:pPr>
              <w:pStyle w:val="a8"/>
              <w:ind w:left="-82" w:right="-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 w:rsidR="00E069C7">
              <w:rPr>
                <w:rFonts w:ascii="Times New Roman" w:hAnsi="Times New Roman" w:cs="Times New Roman"/>
                <w:sz w:val="20"/>
                <w:szCs w:val="20"/>
              </w:rPr>
              <w:t>15:022502</w:t>
            </w:r>
            <w:r w:rsidR="00186288">
              <w:rPr>
                <w:rFonts w:ascii="Times New Roman" w:hAnsi="Times New Roman" w:cs="Times New Roman"/>
                <w:sz w:val="20"/>
                <w:szCs w:val="20"/>
              </w:rPr>
              <w:t>:ЗУ1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vAlign w:val="center"/>
          </w:tcPr>
          <w:p w:rsidR="00DA2F95" w:rsidRPr="00DB472C" w:rsidRDefault="00186288" w:rsidP="00E069C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E069C7">
              <w:rPr>
                <w:rFonts w:ascii="Times New Roman" w:hAnsi="Times New Roman" w:cs="Times New Roman"/>
                <w:sz w:val="20"/>
                <w:szCs w:val="20"/>
              </w:rPr>
              <w:t>6:15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E069C7">
              <w:rPr>
                <w:rFonts w:ascii="Times New Roman" w:hAnsi="Times New Roman" w:cs="Times New Roman"/>
                <w:sz w:val="20"/>
                <w:szCs w:val="20"/>
              </w:rPr>
              <w:t>022502</w:t>
            </w:r>
          </w:p>
        </w:tc>
        <w:tc>
          <w:tcPr>
            <w:tcW w:w="1242" w:type="dxa"/>
            <w:tcBorders>
              <w:top w:val="single" w:sz="18" w:space="0" w:color="auto"/>
            </w:tcBorders>
            <w:vAlign w:val="center"/>
          </w:tcPr>
          <w:p w:rsidR="00DA2F95" w:rsidRPr="00852199" w:rsidRDefault="00B21F2D" w:rsidP="00B21F2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1678</w:t>
            </w:r>
          </w:p>
        </w:tc>
        <w:tc>
          <w:tcPr>
            <w:tcW w:w="1280" w:type="dxa"/>
            <w:tcBorders>
              <w:top w:val="single" w:sz="18" w:space="0" w:color="auto"/>
            </w:tcBorders>
            <w:vAlign w:val="center"/>
          </w:tcPr>
          <w:p w:rsidR="00DA2F95" w:rsidRDefault="002A6E7A" w:rsidP="00B842D9">
            <w:pPr>
              <w:pStyle w:val="a8"/>
              <w:ind w:left="-1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Сведения отсутствуют</w:t>
            </w:r>
          </w:p>
        </w:tc>
        <w:tc>
          <w:tcPr>
            <w:tcW w:w="1696" w:type="dxa"/>
            <w:tcBorders>
              <w:top w:val="single" w:sz="18" w:space="0" w:color="auto"/>
            </w:tcBorders>
            <w:vAlign w:val="center"/>
          </w:tcPr>
          <w:p w:rsidR="00AB4A48" w:rsidRPr="00DC34ED" w:rsidRDefault="00AB4A48" w:rsidP="00AB4A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34ED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AE26E6" w:rsidRPr="00DC34ED">
              <w:rPr>
                <w:rFonts w:ascii="Times New Roman" w:hAnsi="Times New Roman" w:cs="Times New Roman"/>
                <w:sz w:val="20"/>
                <w:szCs w:val="20"/>
              </w:rPr>
              <w:t>ало</w:t>
            </w:r>
            <w:r w:rsidRPr="00DC34ED">
              <w:rPr>
                <w:rFonts w:ascii="Times New Roman" w:hAnsi="Times New Roman" w:cs="Times New Roman"/>
                <w:sz w:val="20"/>
                <w:szCs w:val="20"/>
              </w:rPr>
              <w:t xml:space="preserve">этажная </w:t>
            </w:r>
            <w:r w:rsidR="00AE26E6" w:rsidRPr="00DC34ED">
              <w:rPr>
                <w:rFonts w:ascii="Times New Roman" w:hAnsi="Times New Roman" w:cs="Times New Roman"/>
                <w:sz w:val="20"/>
                <w:szCs w:val="20"/>
              </w:rPr>
              <w:t>многоквартирная</w:t>
            </w:r>
            <w:r w:rsidR="00DC34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34ED">
              <w:rPr>
                <w:rFonts w:ascii="Times New Roman" w:hAnsi="Times New Roman" w:cs="Times New Roman"/>
                <w:sz w:val="20"/>
                <w:szCs w:val="20"/>
              </w:rPr>
              <w:t xml:space="preserve">жилая </w:t>
            </w:r>
          </w:p>
          <w:p w:rsidR="00DA2F95" w:rsidRPr="00941FED" w:rsidRDefault="00186288" w:rsidP="00AB4A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34ED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AB4A48" w:rsidRPr="00DC34ED">
              <w:rPr>
                <w:rFonts w:ascii="Times New Roman" w:hAnsi="Times New Roman" w:cs="Times New Roman"/>
                <w:sz w:val="20"/>
                <w:szCs w:val="20"/>
              </w:rPr>
              <w:t>астройка</w:t>
            </w:r>
            <w:r w:rsidRPr="00DC34ED">
              <w:rPr>
                <w:rFonts w:ascii="Times New Roman" w:hAnsi="Times New Roman" w:cs="Times New Roman"/>
                <w:sz w:val="20"/>
                <w:szCs w:val="20"/>
              </w:rPr>
              <w:t xml:space="preserve"> (2.1.1)</w:t>
            </w:r>
          </w:p>
        </w:tc>
        <w:tc>
          <w:tcPr>
            <w:tcW w:w="1281" w:type="dxa"/>
            <w:tcBorders>
              <w:top w:val="single" w:sz="18" w:space="0" w:color="auto"/>
            </w:tcBorders>
            <w:vAlign w:val="center"/>
          </w:tcPr>
          <w:p w:rsidR="00DA2F95" w:rsidRPr="009A47EC" w:rsidRDefault="00B3440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55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DA2F95" w:rsidRDefault="00E069C7" w:rsidP="0018628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9C7">
              <w:rPr>
                <w:rFonts w:ascii="Times New Roman" w:hAnsi="Times New Roman" w:cs="Times New Roman"/>
                <w:sz w:val="20"/>
                <w:szCs w:val="20"/>
              </w:rPr>
              <w:t>Ярославская область, Тутаевский муниципальный округ, Константиновское сельское поселение, п. Микляиха, ул. Советская, д. 1</w:t>
            </w:r>
          </w:p>
        </w:tc>
      </w:tr>
    </w:tbl>
    <w:p w:rsidR="00771686" w:rsidRDefault="00771686" w:rsidP="008118D5">
      <w:pPr>
        <w:pStyle w:val="a8"/>
        <w:ind w:left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44F0E" w:rsidRDefault="00444F0E" w:rsidP="008118D5">
      <w:pPr>
        <w:pStyle w:val="a8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0611" w:rsidRPr="00555B62" w:rsidRDefault="008118D5" w:rsidP="008118D5">
      <w:pPr>
        <w:pStyle w:val="a8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1.5 </w:t>
      </w:r>
      <w:r w:rsidR="00BA0611" w:rsidRPr="00555B62">
        <w:rPr>
          <w:rFonts w:ascii="Times New Roman" w:hAnsi="Times New Roman" w:cs="Times New Roman"/>
          <w:b/>
          <w:sz w:val="28"/>
          <w:szCs w:val="28"/>
        </w:rPr>
        <w:t>Координаты поворотных точек границ</w:t>
      </w:r>
    </w:p>
    <w:p w:rsidR="008C6367" w:rsidRDefault="00186288" w:rsidP="009A47EC">
      <w:pPr>
        <w:pStyle w:val="a8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образуемого земельного участка</w:t>
      </w:r>
    </w:p>
    <w:p w:rsidR="007F790B" w:rsidRPr="007F790B" w:rsidRDefault="007F790B" w:rsidP="009A47EC">
      <w:pPr>
        <w:pStyle w:val="a8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022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53"/>
        <w:gridCol w:w="3267"/>
        <w:gridCol w:w="3805"/>
      </w:tblGrid>
      <w:tr w:rsidR="008C6367" w:rsidRPr="00FA4243" w:rsidTr="00D52709">
        <w:trPr>
          <w:trHeight w:val="334"/>
        </w:trPr>
        <w:tc>
          <w:tcPr>
            <w:tcW w:w="3153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367">
              <w:rPr>
                <w:rFonts w:ascii="Times New Roman" w:hAnsi="Times New Roman" w:cs="Times New Roman"/>
                <w:sz w:val="24"/>
                <w:szCs w:val="24"/>
              </w:rPr>
              <w:t>№ точки</w:t>
            </w:r>
          </w:p>
        </w:tc>
        <w:tc>
          <w:tcPr>
            <w:tcW w:w="707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Координаты</w:t>
            </w:r>
          </w:p>
        </w:tc>
      </w:tr>
      <w:tr w:rsidR="008C6367" w:rsidRPr="00FA4243" w:rsidTr="00D52709">
        <w:trPr>
          <w:trHeight w:val="334"/>
        </w:trPr>
        <w:tc>
          <w:tcPr>
            <w:tcW w:w="3153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12" w:space="0" w:color="auto"/>
              <w:bottom w:val="single" w:sz="12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805" w:type="dxa"/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</w:tr>
      <w:tr w:rsidR="008C6367" w:rsidRPr="00FA4243" w:rsidTr="00D52709">
        <w:trPr>
          <w:trHeight w:val="321"/>
        </w:trPr>
        <w:tc>
          <w:tcPr>
            <w:tcW w:w="10225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8C6367" w:rsidRPr="00771686" w:rsidRDefault="008C6367" w:rsidP="00B21F2D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16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Участок </w:t>
            </w:r>
            <w:r w:rsidR="00932CBC" w:rsidRPr="007716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к.н. </w:t>
            </w:r>
            <w:r w:rsidR="00B21F2D">
              <w:rPr>
                <w:rFonts w:ascii="Times New Roman" w:hAnsi="Times New Roman" w:cs="Times New Roman"/>
                <w:b/>
                <w:sz w:val="24"/>
                <w:szCs w:val="24"/>
              </w:rPr>
              <w:t>76:15</w:t>
            </w:r>
            <w:r w:rsidR="0018628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B21F2D">
              <w:rPr>
                <w:rFonts w:ascii="Times New Roman" w:hAnsi="Times New Roman" w:cs="Times New Roman"/>
                <w:b/>
                <w:sz w:val="24"/>
                <w:szCs w:val="24"/>
              </w:rPr>
              <w:t>022502</w:t>
            </w:r>
            <w:r w:rsidR="003266CE" w:rsidRPr="003266C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186288">
              <w:rPr>
                <w:rFonts w:ascii="Times New Roman" w:hAnsi="Times New Roman" w:cs="Times New Roman"/>
                <w:b/>
                <w:sz w:val="24"/>
                <w:szCs w:val="24"/>
              </w:rPr>
              <w:t>ЗУ1</w:t>
            </w:r>
          </w:p>
        </w:tc>
      </w:tr>
      <w:tr w:rsidR="00A723A3" w:rsidRPr="00FA4243" w:rsidTr="00D52709">
        <w:trPr>
          <w:trHeight w:val="334"/>
        </w:trPr>
        <w:tc>
          <w:tcPr>
            <w:tcW w:w="3153" w:type="dxa"/>
            <w:tcBorders>
              <w:top w:val="single" w:sz="12" w:space="0" w:color="auto"/>
            </w:tcBorders>
          </w:tcPr>
          <w:p w:rsidR="00A723A3" w:rsidRPr="00FA4243" w:rsidRDefault="00186288" w:rsidP="000A3DB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723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7" w:type="dxa"/>
            <w:tcBorders>
              <w:top w:val="single" w:sz="12" w:space="0" w:color="auto"/>
            </w:tcBorders>
            <w:vAlign w:val="bottom"/>
          </w:tcPr>
          <w:p w:rsidR="00A723A3" w:rsidRPr="00A723A3" w:rsidRDefault="007D2351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394 865,34</w:t>
            </w:r>
          </w:p>
        </w:tc>
        <w:tc>
          <w:tcPr>
            <w:tcW w:w="3805" w:type="dxa"/>
            <w:tcBorders>
              <w:top w:val="single" w:sz="12" w:space="0" w:color="auto"/>
            </w:tcBorders>
            <w:vAlign w:val="bottom"/>
          </w:tcPr>
          <w:p w:rsidR="00A723A3" w:rsidRPr="00A723A3" w:rsidRDefault="007D2351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1 314 548,24</w:t>
            </w:r>
          </w:p>
        </w:tc>
      </w:tr>
      <w:tr w:rsidR="00A723A3" w:rsidRPr="00FA4243" w:rsidTr="00D52709">
        <w:trPr>
          <w:trHeight w:val="334"/>
        </w:trPr>
        <w:tc>
          <w:tcPr>
            <w:tcW w:w="3153" w:type="dxa"/>
          </w:tcPr>
          <w:p w:rsidR="00A723A3" w:rsidRPr="00FA4243" w:rsidRDefault="00186288" w:rsidP="000A3DB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723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7" w:type="dxa"/>
            <w:vAlign w:val="bottom"/>
          </w:tcPr>
          <w:p w:rsidR="00A723A3" w:rsidRPr="00A723A3" w:rsidRDefault="007D2351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394 876,23</w:t>
            </w:r>
          </w:p>
        </w:tc>
        <w:tc>
          <w:tcPr>
            <w:tcW w:w="3805" w:type="dxa"/>
            <w:vAlign w:val="bottom"/>
          </w:tcPr>
          <w:p w:rsidR="00A723A3" w:rsidRPr="00A723A3" w:rsidRDefault="007D2351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1 314 584,64</w:t>
            </w:r>
          </w:p>
        </w:tc>
      </w:tr>
      <w:tr w:rsidR="00A723A3" w:rsidRPr="00FA4243" w:rsidTr="00D52709">
        <w:trPr>
          <w:trHeight w:val="334"/>
        </w:trPr>
        <w:tc>
          <w:tcPr>
            <w:tcW w:w="3153" w:type="dxa"/>
          </w:tcPr>
          <w:p w:rsidR="00A723A3" w:rsidRPr="00FA4243" w:rsidRDefault="00186288" w:rsidP="000A3DB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723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7" w:type="dxa"/>
            <w:vAlign w:val="bottom"/>
          </w:tcPr>
          <w:p w:rsidR="00A723A3" w:rsidRPr="00A723A3" w:rsidRDefault="007D2351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394 834,02</w:t>
            </w:r>
          </w:p>
        </w:tc>
        <w:tc>
          <w:tcPr>
            <w:tcW w:w="3805" w:type="dxa"/>
            <w:vAlign w:val="bottom"/>
          </w:tcPr>
          <w:p w:rsidR="00A723A3" w:rsidRPr="00A723A3" w:rsidRDefault="007D2351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1 314 597,35</w:t>
            </w:r>
          </w:p>
        </w:tc>
      </w:tr>
      <w:tr w:rsidR="00A723A3" w:rsidRPr="00FA4243" w:rsidTr="00D52709">
        <w:trPr>
          <w:trHeight w:val="334"/>
        </w:trPr>
        <w:tc>
          <w:tcPr>
            <w:tcW w:w="3153" w:type="dxa"/>
          </w:tcPr>
          <w:p w:rsidR="00A723A3" w:rsidRPr="00FA4243" w:rsidRDefault="00186288" w:rsidP="000A3DB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723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7" w:type="dxa"/>
            <w:vAlign w:val="bottom"/>
          </w:tcPr>
          <w:p w:rsidR="00A723A3" w:rsidRPr="00A723A3" w:rsidRDefault="007D2351" w:rsidP="0042007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394 822,</w:t>
            </w:r>
            <w:r w:rsidR="004200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805" w:type="dxa"/>
            <w:vAlign w:val="bottom"/>
          </w:tcPr>
          <w:p w:rsidR="00A723A3" w:rsidRPr="00A723A3" w:rsidRDefault="007D2351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4200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314 561,37</w:t>
            </w:r>
          </w:p>
        </w:tc>
      </w:tr>
      <w:tr w:rsidR="00186288" w:rsidRPr="00FA4243" w:rsidTr="00D52709">
        <w:trPr>
          <w:trHeight w:val="334"/>
        </w:trPr>
        <w:tc>
          <w:tcPr>
            <w:tcW w:w="3153" w:type="dxa"/>
          </w:tcPr>
          <w:p w:rsidR="00186288" w:rsidRDefault="00186288" w:rsidP="0018628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н1</w:t>
            </w:r>
          </w:p>
        </w:tc>
        <w:tc>
          <w:tcPr>
            <w:tcW w:w="3267" w:type="dxa"/>
            <w:vAlign w:val="bottom"/>
          </w:tcPr>
          <w:p w:rsidR="00186288" w:rsidRPr="00A723A3" w:rsidRDefault="007D2351" w:rsidP="001862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394 865,34</w:t>
            </w:r>
          </w:p>
        </w:tc>
        <w:tc>
          <w:tcPr>
            <w:tcW w:w="3805" w:type="dxa"/>
            <w:vAlign w:val="bottom"/>
          </w:tcPr>
          <w:p w:rsidR="00186288" w:rsidRPr="00A723A3" w:rsidRDefault="007D2351" w:rsidP="001862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1 314 548,24</w:t>
            </w:r>
          </w:p>
        </w:tc>
      </w:tr>
    </w:tbl>
    <w:p w:rsidR="00C25126" w:rsidRDefault="00C25126" w:rsidP="00C25126">
      <w:pPr>
        <w:pStyle w:val="a8"/>
        <w:ind w:left="1134"/>
        <w:rPr>
          <w:rFonts w:ascii="Times New Roman" w:hAnsi="Times New Roman" w:cs="Times New Roman"/>
          <w:b/>
          <w:sz w:val="28"/>
          <w:szCs w:val="28"/>
        </w:rPr>
      </w:pPr>
    </w:p>
    <w:p w:rsidR="009A3BB1" w:rsidRPr="009A3BB1" w:rsidRDefault="00D01393" w:rsidP="0073167D">
      <w:pPr>
        <w:pStyle w:val="a8"/>
        <w:numPr>
          <w:ilvl w:val="1"/>
          <w:numId w:val="19"/>
        </w:numPr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7258" w:rsidRPr="008118D5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  <w:r w:rsidR="00427258" w:rsidRPr="008118D5">
        <w:rPr>
          <w:rFonts w:ascii="Times New Roman" w:hAnsi="Times New Roman" w:cs="Times New Roman"/>
          <w:b/>
          <w:bCs/>
          <w:sz w:val="28"/>
          <w:szCs w:val="28"/>
        </w:rPr>
        <w:t>о соответствии разработанной документации требованиям</w:t>
      </w:r>
    </w:p>
    <w:p w:rsidR="00C66C2C" w:rsidRDefault="00427258" w:rsidP="0073167D">
      <w:pPr>
        <w:pStyle w:val="a8"/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18D5">
        <w:rPr>
          <w:rFonts w:ascii="Times New Roman" w:hAnsi="Times New Roman" w:cs="Times New Roman"/>
          <w:b/>
          <w:bCs/>
          <w:sz w:val="28"/>
          <w:szCs w:val="28"/>
        </w:rPr>
        <w:t>законодательства о градостроительной деятельности</w:t>
      </w:r>
    </w:p>
    <w:p w:rsidR="007F790B" w:rsidRPr="008118D5" w:rsidRDefault="007F790B" w:rsidP="007F790B">
      <w:pPr>
        <w:pStyle w:val="a8"/>
        <w:spacing w:after="0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5AE4" w:rsidRDefault="00C55AE4" w:rsidP="00C55AE4">
      <w:pPr>
        <w:pStyle w:val="a8"/>
        <w:numPr>
          <w:ilvl w:val="0"/>
          <w:numId w:val="24"/>
        </w:numPr>
        <w:spacing w:after="0"/>
        <w:ind w:left="426" w:right="282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C55AE4">
        <w:rPr>
          <w:rFonts w:ascii="Times New Roman" w:hAnsi="Times New Roman" w:cs="Times New Roman"/>
          <w:sz w:val="24"/>
          <w:szCs w:val="24"/>
        </w:rPr>
        <w:t xml:space="preserve">Документация по межеванию образуемого земельного участка, расположенного по адресу: </w:t>
      </w:r>
      <w:r w:rsidR="007D2351" w:rsidRPr="00420075">
        <w:rPr>
          <w:rFonts w:ascii="Times New Roman" w:hAnsi="Times New Roman" w:cs="Times New Roman"/>
          <w:sz w:val="24"/>
          <w:szCs w:val="24"/>
        </w:rPr>
        <w:t>Ярославская область, Тутаевский муниципальный округ, п. Микляиха, ул. Советская, д. 1</w:t>
      </w:r>
      <w:r w:rsidRPr="00C55AE4">
        <w:rPr>
          <w:rFonts w:ascii="Times New Roman" w:hAnsi="Times New Roman" w:cs="Times New Roman"/>
          <w:sz w:val="24"/>
          <w:szCs w:val="24"/>
        </w:rPr>
        <w:t xml:space="preserve">, выполнена на основании правил землепользования и застройки в соответствии с требованиями технических регламентов, нормативов градостроительного проектирования, градостроительных регламентов с учетом границ зон с особыми условиями использования территорий в системе координат - МСК-76, 1 зона. </w:t>
      </w:r>
    </w:p>
    <w:p w:rsidR="00C55AE4" w:rsidRDefault="00C55AE4" w:rsidP="00C55AE4">
      <w:pPr>
        <w:pStyle w:val="a8"/>
        <w:numPr>
          <w:ilvl w:val="0"/>
          <w:numId w:val="24"/>
        </w:numPr>
        <w:spacing w:after="0"/>
        <w:ind w:left="426" w:right="282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C55AE4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>
        <w:rPr>
          <w:rFonts w:ascii="Times New Roman" w:hAnsi="Times New Roman" w:cs="Times New Roman"/>
          <w:sz w:val="24"/>
          <w:szCs w:val="24"/>
        </w:rPr>
        <w:t>образуемого</w:t>
      </w:r>
      <w:r w:rsidRPr="00C55AE4">
        <w:rPr>
          <w:rFonts w:ascii="Times New Roman" w:hAnsi="Times New Roman" w:cs="Times New Roman"/>
          <w:sz w:val="24"/>
          <w:szCs w:val="24"/>
        </w:rPr>
        <w:t xml:space="preserve"> 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AE4">
        <w:rPr>
          <w:rFonts w:ascii="Times New Roman" w:hAnsi="Times New Roman" w:cs="Times New Roman"/>
          <w:sz w:val="24"/>
          <w:szCs w:val="24"/>
        </w:rPr>
        <w:t xml:space="preserve">расположены: </w:t>
      </w:r>
    </w:p>
    <w:p w:rsidR="00C55AE4" w:rsidRPr="00420075" w:rsidRDefault="00420075" w:rsidP="00420075">
      <w:pPr>
        <w:spacing w:after="0"/>
        <w:ind w:left="426" w:right="282" w:firstLine="9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C55AE4" w:rsidRPr="00C55AE4">
        <w:rPr>
          <w:rFonts w:ascii="Times New Roman" w:hAnsi="Times New Roman" w:cs="Times New Roman"/>
          <w:b/>
          <w:sz w:val="24"/>
          <w:szCs w:val="24"/>
        </w:rPr>
        <w:t xml:space="preserve">бъект культурного наследия </w:t>
      </w:r>
      <w:r>
        <w:rPr>
          <w:rFonts w:ascii="Times New Roman" w:hAnsi="Times New Roman" w:cs="Times New Roman"/>
          <w:b/>
          <w:sz w:val="24"/>
          <w:szCs w:val="24"/>
        </w:rPr>
        <w:t xml:space="preserve">местного (муниципального) значения (памятника) «Усадьба заводчиков Тихомировых: дом жилой», 2-я пол.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XIX</w:t>
      </w:r>
      <w:r>
        <w:rPr>
          <w:rFonts w:ascii="Times New Roman" w:hAnsi="Times New Roman" w:cs="Times New Roman"/>
          <w:b/>
          <w:sz w:val="24"/>
          <w:szCs w:val="24"/>
        </w:rPr>
        <w:t xml:space="preserve"> в. (</w:t>
      </w:r>
      <w:r w:rsidR="00176DED">
        <w:rPr>
          <w:rFonts w:ascii="Times New Roman" w:hAnsi="Times New Roman" w:cs="Times New Roman"/>
          <w:b/>
          <w:sz w:val="24"/>
          <w:szCs w:val="24"/>
        </w:rPr>
        <w:t>Я</w:t>
      </w:r>
      <w:r>
        <w:rPr>
          <w:rFonts w:ascii="Times New Roman" w:hAnsi="Times New Roman" w:cs="Times New Roman"/>
          <w:b/>
          <w:sz w:val="24"/>
          <w:szCs w:val="24"/>
        </w:rPr>
        <w:t>рославская обл., Тутаевский р-н, пос. Микляиха), утвержденный Приказом государственной службы охраны объектов культурного наследия Ярославской области от 21 ноября 2025 № 210 «О включении выявленного объекта культурного наследия и об отказе во включении вы</w:t>
      </w:r>
      <w:r w:rsidR="00FE3F80">
        <w:rPr>
          <w:rFonts w:ascii="Times New Roman" w:hAnsi="Times New Roman" w:cs="Times New Roman"/>
          <w:b/>
          <w:sz w:val="24"/>
          <w:szCs w:val="24"/>
        </w:rPr>
        <w:t>я</w:t>
      </w:r>
      <w:r>
        <w:rPr>
          <w:rFonts w:ascii="Times New Roman" w:hAnsi="Times New Roman" w:cs="Times New Roman"/>
          <w:b/>
          <w:sz w:val="24"/>
          <w:szCs w:val="24"/>
        </w:rPr>
        <w:t>вленных</w:t>
      </w:r>
      <w:r w:rsidR="00FE3F80">
        <w:rPr>
          <w:rFonts w:ascii="Times New Roman" w:hAnsi="Times New Roman" w:cs="Times New Roman"/>
          <w:b/>
          <w:sz w:val="24"/>
          <w:szCs w:val="24"/>
        </w:rPr>
        <w:t xml:space="preserve"> объектов культурного наследия в единый государственный реестр объектов культурного наследия (памятников истории и культуры) народов Российской Федерации.</w:t>
      </w:r>
    </w:p>
    <w:p w:rsidR="00FE3F80" w:rsidRDefault="00FE3F80" w:rsidP="00FE3F80">
      <w:pPr>
        <w:spacing w:after="0"/>
        <w:ind w:left="425" w:firstLine="99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3F80">
        <w:rPr>
          <w:rFonts w:ascii="Times New Roman" w:hAnsi="Times New Roman" w:cs="Times New Roman"/>
          <w:b/>
          <w:sz w:val="24"/>
          <w:szCs w:val="24"/>
        </w:rPr>
        <w:t xml:space="preserve">Режим использования территории объекта культурного наследия. </w:t>
      </w:r>
    </w:p>
    <w:p w:rsidR="003955A4" w:rsidRDefault="00FE3F80" w:rsidP="00FE3F80">
      <w:pPr>
        <w:spacing w:after="0"/>
        <w:ind w:left="425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FE3F80">
        <w:rPr>
          <w:rFonts w:ascii="Times New Roman" w:hAnsi="Times New Roman" w:cs="Times New Roman"/>
          <w:sz w:val="24"/>
          <w:szCs w:val="24"/>
        </w:rPr>
        <w:t>На территории объекта культурного наследия разрешается:- проведение работ по сохранению объекта культурного наследия (меры, направленные на обеспечение физической сохранности и сохранение историко-культурной ценности объекта культурного наследия, предусматривающие консервацию, ремонт, реставрацию, приспособление объекта культурного наследия для современного использования и включающие в себя научно-исследовательские, изыскательские, проектные и производственные работы, научное руководство проведением работ по сохранению объекта культурного наследия, технический и авторский надзор за проведением таких работ);- реконструкция, ремонт существующих дорог, инженерных коммуникаций, благоустройство, озеленение, установка малых архитектурных форм, информационных знаков и указателей, иная хозяйственная деятельность, не противоречащая требованиям обеспечения сохранности объекта культурного наследия и позволяющая обеспечить функционирование объекта культурного наследия в современных условиях, обеспечивающая недопущение ухудшения состояния территории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поддержание территории объекта культурного наследия в благоустроенном состоянии;- ведение мониторинга состояния объекта культурного наследия и территории объекта культурного наследия;- проведение археологических работ. На территории объекта культурного наследия запрещается:- строительство объектов капитального строительства и увеличение объемно-пространственных характеристик существующих на территории памятника объектов капитального строительства;- проведение земляных, строительных, мелиоративных работ и иных работ, за исключением работ по сохранению объекта культурного наследия или его отдельных элементов, сохранению историко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FE3F80">
        <w:rPr>
          <w:rFonts w:ascii="Times New Roman" w:hAnsi="Times New Roman" w:cs="Times New Roman"/>
          <w:sz w:val="24"/>
          <w:szCs w:val="24"/>
        </w:rPr>
        <w:t>градостроительной или природной среды объекта культурного наследия;- установка рекламных конструкций, распространение наружной рекламы;- осуществление любых видов деятельности, ухудшающих экологические условия и гидрологический режим на территории объекта культурного наследия, создающих вибрационные нагрузки динамическим воздействием на грунты в зоне их взаимодействия с объектом культурного наследия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06F65" w:rsidRDefault="00C06F65" w:rsidP="00FE3F80">
      <w:pPr>
        <w:spacing w:after="0"/>
        <w:ind w:left="425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C06F65">
        <w:rPr>
          <w:rFonts w:ascii="Times New Roman" w:hAnsi="Times New Roman" w:cs="Times New Roman"/>
          <w:b/>
          <w:sz w:val="24"/>
          <w:szCs w:val="24"/>
        </w:rPr>
        <w:t>Зона с особыми условиями использования территории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C06F65">
        <w:rPr>
          <w:rFonts w:ascii="Times New Roman" w:hAnsi="Times New Roman" w:cs="Times New Roman"/>
          <w:sz w:val="24"/>
          <w:szCs w:val="24"/>
        </w:rPr>
        <w:t>охранная зона ВЛ 0,4кВ №2 ТП 118 (Микляиха)</w:t>
      </w:r>
      <w:r>
        <w:rPr>
          <w:rFonts w:ascii="Times New Roman" w:hAnsi="Times New Roman" w:cs="Times New Roman"/>
          <w:sz w:val="24"/>
          <w:szCs w:val="24"/>
        </w:rPr>
        <w:t>, реестровый номер 76:15-6.130.</w:t>
      </w:r>
    </w:p>
    <w:p w:rsidR="003955A4" w:rsidRPr="009C0E20" w:rsidRDefault="009C0E20" w:rsidP="009C0E20">
      <w:pPr>
        <w:ind w:left="426" w:firstLine="992"/>
        <w:rPr>
          <w:rFonts w:ascii="Times New Roman" w:hAnsi="Times New Roman" w:cs="Times New Roman"/>
          <w:sz w:val="24"/>
          <w:szCs w:val="24"/>
        </w:rPr>
      </w:pPr>
      <w:r w:rsidRPr="009C0E20">
        <w:rPr>
          <w:rFonts w:ascii="Times New Roman" w:hAnsi="Times New Roman" w:cs="Times New Roman"/>
          <w:sz w:val="24"/>
          <w:szCs w:val="24"/>
        </w:rPr>
        <w:t>не расположены: границ лесничеств, лесопарков, участков лесничеств, лесных кварталов, лесотаксационных выделов или частей лесотаксационных выделов</w:t>
      </w:r>
    </w:p>
    <w:p w:rsidR="003955A4" w:rsidRPr="00FE3F80" w:rsidRDefault="003955A4" w:rsidP="003955A4">
      <w:pPr>
        <w:rPr>
          <w:rFonts w:ascii="Times New Roman" w:hAnsi="Times New Roman" w:cs="Times New Roman"/>
          <w:sz w:val="24"/>
          <w:szCs w:val="24"/>
        </w:rPr>
      </w:pPr>
    </w:p>
    <w:p w:rsidR="003955A4" w:rsidRPr="00FE3F80" w:rsidRDefault="003955A4" w:rsidP="003955A4">
      <w:pPr>
        <w:ind w:firstLine="708"/>
        <w:rPr>
          <w:rFonts w:ascii="Times New Roman" w:hAnsi="Times New Roman" w:cs="Times New Roman"/>
          <w:sz w:val="24"/>
          <w:szCs w:val="24"/>
        </w:rPr>
        <w:sectPr w:rsidR="003955A4" w:rsidRPr="00FE3F80" w:rsidSect="00FE3F80">
          <w:pgSz w:w="11906" w:h="16838" w:code="9"/>
          <w:pgMar w:top="284" w:right="340" w:bottom="426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docGrid w:linePitch="360"/>
        </w:sectPr>
      </w:pPr>
    </w:p>
    <w:p w:rsidR="00DC6E89" w:rsidRDefault="00B21F2D" w:rsidP="00C27822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48260</wp:posOffset>
            </wp:positionH>
            <wp:positionV relativeFrom="paragraph">
              <wp:posOffset>0</wp:posOffset>
            </wp:positionV>
            <wp:extent cx="6153150" cy="4810125"/>
            <wp:effectExtent l="0" t="0" r="0" b="9525"/>
            <wp:wrapTight wrapText="bothSides">
              <wp:wrapPolygon edited="0">
                <wp:start x="0" y="0"/>
                <wp:lineTo x="0" y="21557"/>
                <wp:lineTo x="21533" y="21557"/>
                <wp:lineTo x="21533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99" t="4553" r="20438" b="10286"/>
                    <a:stretch/>
                  </pic:blipFill>
                  <pic:spPr bwMode="auto">
                    <a:xfrm>
                      <a:off x="0" y="0"/>
                      <a:ext cx="6153150" cy="4810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55AE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noProof/>
          <w:lang w:eastAsia="ru-RU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48260</wp:posOffset>
            </wp:positionH>
            <wp:positionV relativeFrom="paragraph">
              <wp:posOffset>0</wp:posOffset>
            </wp:positionV>
            <wp:extent cx="4686300" cy="4400550"/>
            <wp:effectExtent l="0" t="0" r="0" b="0"/>
            <wp:wrapTight wrapText="bothSides">
              <wp:wrapPolygon edited="0">
                <wp:start x="0" y="0"/>
                <wp:lineTo x="0" y="21506"/>
                <wp:lineTo x="21512" y="21506"/>
                <wp:lineTo x="21512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45" t="14638" r="27839" b="9375"/>
                    <a:stretch/>
                  </pic:blipFill>
                  <pic:spPr bwMode="auto">
                    <a:xfrm>
                      <a:off x="0" y="0"/>
                      <a:ext cx="4686300" cy="4400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FA2DD7" w:rsidRDefault="00FA2DD7" w:rsidP="00D72753">
      <w:pPr>
        <w:jc w:val="center"/>
        <w:rPr>
          <w:noProof/>
          <w:lang w:eastAsia="ru-RU"/>
        </w:rPr>
      </w:pPr>
    </w:p>
    <w:p w:rsidR="00FA7190" w:rsidRDefault="00FA7190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FA7190" w:rsidRDefault="00FA7190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FA7190" w:rsidRDefault="00FA7190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FA7190" w:rsidRDefault="00FA7190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B21F2D" w:rsidRDefault="00B21F2D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B21F2D" w:rsidRDefault="00B21F2D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B21F2D" w:rsidRDefault="00B21F2D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4982210</wp:posOffset>
                </wp:positionH>
                <wp:positionV relativeFrom="paragraph">
                  <wp:posOffset>518795</wp:posOffset>
                </wp:positionV>
                <wp:extent cx="1885950" cy="990600"/>
                <wp:effectExtent l="19050" t="19050" r="38100" b="3810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5950" cy="9906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7EDC7FD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392.3pt;margin-top:40.85pt;width:148.5pt;height:7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" strokecolor="red" strokeweight="2.2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286385</wp:posOffset>
            </wp:positionV>
            <wp:extent cx="5048250" cy="3867150"/>
            <wp:effectExtent l="0" t="0" r="0" b="0"/>
            <wp:wrapTight wrapText="bothSides">
              <wp:wrapPolygon edited="0">
                <wp:start x="0" y="0"/>
                <wp:lineTo x="0" y="21494"/>
                <wp:lineTo x="21518" y="21494"/>
                <wp:lineTo x="21518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88" t="24342" r="14981" b="8882"/>
                    <a:stretch/>
                  </pic:blipFill>
                  <pic:spPr bwMode="auto">
                    <a:xfrm>
                      <a:off x="0" y="0"/>
                      <a:ext cx="5048250" cy="3867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B21F2D" w:rsidRDefault="00B21F2D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B21F2D" w:rsidRDefault="00B21F2D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B21F2D" w:rsidRDefault="00B21F2D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B21F2D" w:rsidRDefault="00B21F2D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B21F2D" w:rsidRDefault="00B21F2D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B21F2D" w:rsidRDefault="00C06F65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3477D78" wp14:editId="68A51E70">
                <wp:simplePos x="0" y="0"/>
                <wp:positionH relativeFrom="column">
                  <wp:posOffset>7534910</wp:posOffset>
                </wp:positionH>
                <wp:positionV relativeFrom="paragraph">
                  <wp:posOffset>1045210</wp:posOffset>
                </wp:positionV>
                <wp:extent cx="552450" cy="3390900"/>
                <wp:effectExtent l="19050" t="19050" r="57150" b="3810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0" cy="33909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00AFA47" id="Прямая со стрелкой 11" o:spid="_x0000_s1026" type="#_x0000_t32" style="position:absolute;margin-left:593.3pt;margin-top:82.3pt;width:43.5pt;height:26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" strokecolor="red" strokeweight="2.2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4915535</wp:posOffset>
                </wp:positionH>
                <wp:positionV relativeFrom="paragraph">
                  <wp:posOffset>1064260</wp:posOffset>
                </wp:positionV>
                <wp:extent cx="2590800" cy="2076450"/>
                <wp:effectExtent l="19050" t="38100" r="38100" b="1905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90800" cy="207645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C10FC19" id="Прямая со стрелкой 8" o:spid="_x0000_s1026" type="#_x0000_t32" style="position:absolute;margin-left:387.05pt;margin-top:83.8pt;width:204pt;height:163.5pt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" strokecolor="red" strokeweight="2.25pt">
                <v:stroke endarrow="block" joinstyle="miter"/>
              </v:shape>
            </w:pict>
          </mc:Fallback>
        </mc:AlternateContent>
      </w:r>
      <w:r w:rsidR="00B21F2D">
        <w:rPr>
          <w:noProof/>
          <w:lang w:eastAsia="ru-RU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margin">
              <wp:posOffset>5363210</wp:posOffset>
            </wp:positionH>
            <wp:positionV relativeFrom="paragraph">
              <wp:posOffset>3207385</wp:posOffset>
            </wp:positionV>
            <wp:extent cx="4924425" cy="3209925"/>
            <wp:effectExtent l="0" t="0" r="9525" b="9525"/>
            <wp:wrapTight wrapText="bothSides">
              <wp:wrapPolygon edited="0">
                <wp:start x="0" y="0"/>
                <wp:lineTo x="0" y="21536"/>
                <wp:lineTo x="21558" y="21536"/>
                <wp:lineTo x="21558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20" t="24671" r="39034" b="33717"/>
                    <a:stretch/>
                  </pic:blipFill>
                  <pic:spPr bwMode="auto">
                    <a:xfrm>
                      <a:off x="0" y="0"/>
                      <a:ext cx="4924425" cy="3209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1F2D">
        <w:rPr>
          <w:noProof/>
          <w:lang w:eastAsia="ru-RU"/>
        </w:rPr>
        <w:drawing>
          <wp:anchor distT="0" distB="0" distL="114300" distR="114300" simplePos="0" relativeHeight="251695104" behindDoc="1" locked="0" layoutInCell="1" allowOverlap="1" wp14:anchorId="62C5EFCE" wp14:editId="5E8DAB12">
            <wp:simplePos x="0" y="0"/>
            <wp:positionH relativeFrom="margin">
              <wp:align>right</wp:align>
            </wp:positionH>
            <wp:positionV relativeFrom="paragraph">
              <wp:posOffset>6985</wp:posOffset>
            </wp:positionV>
            <wp:extent cx="4124325" cy="3162300"/>
            <wp:effectExtent l="0" t="0" r="9525" b="0"/>
            <wp:wrapTight wrapText="bothSides">
              <wp:wrapPolygon edited="0">
                <wp:start x="0" y="0"/>
                <wp:lineTo x="0" y="21470"/>
                <wp:lineTo x="21550" y="21470"/>
                <wp:lineTo x="21550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88" t="24342" r="14981" b="8882"/>
                    <a:stretch/>
                  </pic:blipFill>
                  <pic:spPr bwMode="auto">
                    <a:xfrm>
                      <a:off x="0" y="0"/>
                      <a:ext cx="4124325" cy="3162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1F2D">
        <w:rPr>
          <w:noProof/>
          <w:lang w:eastAsia="ru-RU"/>
        </w:rPr>
        <w:drawing>
          <wp:anchor distT="0" distB="0" distL="114300" distR="114300" simplePos="0" relativeHeight="251693056" behindDoc="1" locked="0" layoutInCell="1" allowOverlap="1" wp14:anchorId="49464E72" wp14:editId="293C4AF3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6153150" cy="4810125"/>
            <wp:effectExtent l="0" t="0" r="0" b="9525"/>
            <wp:wrapTight wrapText="bothSides">
              <wp:wrapPolygon edited="0">
                <wp:start x="0" y="0"/>
                <wp:lineTo x="0" y="21557"/>
                <wp:lineTo x="21533" y="21557"/>
                <wp:lineTo x="21533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99" t="4553" r="20438" b="10286"/>
                    <a:stretch/>
                  </pic:blipFill>
                  <pic:spPr bwMode="auto">
                    <a:xfrm>
                      <a:off x="0" y="0"/>
                      <a:ext cx="6153150" cy="4810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B21F2D" w:rsidRDefault="00B21F2D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B21F2D" w:rsidRDefault="00B21F2D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B21F2D" w:rsidRDefault="00B21F2D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B21F2D" w:rsidRDefault="00B21F2D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FA2DD7" w:rsidRPr="00FA2DD7" w:rsidRDefault="00C06F65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5334635</wp:posOffset>
            </wp:positionH>
            <wp:positionV relativeFrom="paragraph">
              <wp:posOffset>612775</wp:posOffset>
            </wp:positionV>
            <wp:extent cx="4171950" cy="6145530"/>
            <wp:effectExtent l="0" t="0" r="0" b="7620"/>
            <wp:wrapTight wrapText="bothSides">
              <wp:wrapPolygon edited="0">
                <wp:start x="0" y="0"/>
                <wp:lineTo x="0" y="21560"/>
                <wp:lineTo x="21501" y="21560"/>
                <wp:lineTo x="21501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036" t="15790" r="28395" b="8552"/>
                    <a:stretch/>
                  </pic:blipFill>
                  <pic:spPr bwMode="auto">
                    <a:xfrm>
                      <a:off x="0" y="0"/>
                      <a:ext cx="4171950" cy="6145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324485</wp:posOffset>
            </wp:positionH>
            <wp:positionV relativeFrom="paragraph">
              <wp:posOffset>1521460</wp:posOffset>
            </wp:positionV>
            <wp:extent cx="4562475" cy="3533775"/>
            <wp:effectExtent l="0" t="0" r="9525" b="9525"/>
            <wp:wrapTight wrapText="bothSides">
              <wp:wrapPolygon edited="0">
                <wp:start x="0" y="0"/>
                <wp:lineTo x="0" y="21542"/>
                <wp:lineTo x="21555" y="21542"/>
                <wp:lineTo x="21555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635" t="17763" r="19051" b="21217"/>
                    <a:stretch/>
                  </pic:blipFill>
                  <pic:spPr bwMode="auto">
                    <a:xfrm>
                      <a:off x="0" y="0"/>
                      <a:ext cx="4562475" cy="3533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A2DD7" w:rsidRPr="00FA2DD7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Схема межевания многоквартирного дома, расположенного по адресу: </w:t>
      </w:r>
      <w:r w:rsidR="00B21F2D" w:rsidRPr="00B21F2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Ярославская область, Тутаевский муниципальный округ, Константиновское сельское поселение, п. Микляиха, ул. Советская, д. 1</w:t>
      </w:r>
    </w:p>
    <w:p w:rsidR="002C6530" w:rsidRDefault="002C6530" w:rsidP="00D72753">
      <w:pPr>
        <w:jc w:val="center"/>
        <w:rPr>
          <w:rFonts w:ascii="Times New Roman" w:hAnsi="Times New Roman" w:cs="Times New Roman"/>
          <w:sz w:val="24"/>
          <w:szCs w:val="24"/>
        </w:rPr>
        <w:sectPr w:rsidR="002C6530" w:rsidSect="00FA7190">
          <w:footerReference w:type="default" r:id="rId18"/>
          <w:pgSz w:w="16838" w:h="11906" w:orient="landscape" w:code="9"/>
          <w:pgMar w:top="709" w:right="340" w:bottom="284" w:left="28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CE34A0" w:rsidRDefault="00CE34A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CE34A0" w:rsidRDefault="00CE34A0" w:rsidP="00CE34A0">
      <w:pPr>
        <w:tabs>
          <w:tab w:val="left" w:pos="4230"/>
        </w:tabs>
      </w:pPr>
    </w:p>
    <w:p w:rsidR="001D4596" w:rsidRDefault="001D4596" w:rsidP="00CE34A0">
      <w:pPr>
        <w:tabs>
          <w:tab w:val="left" w:pos="4230"/>
        </w:tabs>
      </w:pPr>
    </w:p>
    <w:p w:rsidR="001D4596" w:rsidRDefault="001D4596" w:rsidP="00CE34A0">
      <w:pPr>
        <w:tabs>
          <w:tab w:val="left" w:pos="4230"/>
        </w:tabs>
      </w:pPr>
    </w:p>
    <w:p w:rsidR="001D4596" w:rsidRDefault="001D4596" w:rsidP="00CE34A0">
      <w:pPr>
        <w:tabs>
          <w:tab w:val="left" w:pos="4230"/>
        </w:tabs>
      </w:pPr>
    </w:p>
    <w:p w:rsidR="001D4596" w:rsidRDefault="001D4596" w:rsidP="00CE34A0">
      <w:pPr>
        <w:tabs>
          <w:tab w:val="left" w:pos="4230"/>
        </w:tabs>
      </w:pPr>
    </w:p>
    <w:p w:rsidR="00CE34A0" w:rsidRPr="004F43B8" w:rsidRDefault="00CE34A0" w:rsidP="00CE34A0">
      <w:pPr>
        <w:pStyle w:val="a8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2</w:t>
      </w:r>
      <w:r w:rsidRPr="004F43B8">
        <w:rPr>
          <w:rFonts w:ascii="Times New Roman" w:hAnsi="Times New Roman" w:cs="Times New Roman"/>
          <w:b/>
          <w:sz w:val="52"/>
          <w:szCs w:val="52"/>
        </w:rPr>
        <w:t xml:space="preserve">. </w:t>
      </w:r>
      <w:r>
        <w:rPr>
          <w:rFonts w:ascii="Times New Roman" w:hAnsi="Times New Roman" w:cs="Times New Roman"/>
          <w:b/>
          <w:sz w:val="52"/>
          <w:szCs w:val="52"/>
        </w:rPr>
        <w:t>Материалы по обоснованию</w:t>
      </w:r>
    </w:p>
    <w:p w:rsidR="001D4596" w:rsidRDefault="001D4596" w:rsidP="00CE34A0">
      <w:pPr>
        <w:tabs>
          <w:tab w:val="left" w:pos="4230"/>
        </w:tabs>
      </w:pPr>
    </w:p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Default="001D4596" w:rsidP="001D4596">
      <w:pPr>
        <w:sectPr w:rsidR="001D4596" w:rsidSect="00E26409">
          <w:pgSz w:w="11906" w:h="16838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A72AF3" w:rsidRDefault="00A72AF3" w:rsidP="00A72AF3">
      <w:pPr>
        <w:rPr>
          <w:noProof/>
          <w:lang w:eastAsia="ru-RU"/>
        </w:rPr>
      </w:pPr>
    </w:p>
    <w:p w:rsidR="00A72AF3" w:rsidRPr="00842D05" w:rsidRDefault="00A72AF3" w:rsidP="00A72AF3">
      <w:pPr>
        <w:ind w:left="12036" w:firstLine="708"/>
        <w:rPr>
          <w:b/>
          <w:noProof/>
          <w:lang w:eastAsia="ru-RU"/>
        </w:rPr>
      </w:pPr>
      <w:r w:rsidRPr="00842D05">
        <w:rPr>
          <w:b/>
        </w:rPr>
        <w:t>Услов</w:t>
      </w:r>
      <w:r w:rsidRPr="00842D05">
        <w:rPr>
          <w:b/>
          <w:noProof/>
          <w:lang w:eastAsia="ru-RU"/>
        </w:rPr>
        <w:t>ные обозначения:</w:t>
      </w:r>
    </w:p>
    <w:p w:rsidR="00A72AF3" w:rsidRDefault="00842D05" w:rsidP="00842D05">
      <w:pPr>
        <w:spacing w:after="0"/>
        <w:ind w:left="11328" w:firstLine="708"/>
        <w:rPr>
          <w:noProof/>
          <w:lang w:eastAsia="ru-RU"/>
        </w:rPr>
      </w:pPr>
      <w:r w:rsidRPr="005F670A">
        <w:rPr>
          <w:noProof/>
          <w:color w:val="7030A0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F6F3D40" wp14:editId="798DACBE">
                <wp:simplePos x="0" y="0"/>
                <wp:positionH relativeFrom="column">
                  <wp:posOffset>6896735</wp:posOffset>
                </wp:positionH>
                <wp:positionV relativeFrom="paragraph">
                  <wp:posOffset>121285</wp:posOffset>
                </wp:positionV>
                <wp:extent cx="647700" cy="0"/>
                <wp:effectExtent l="0" t="0" r="19050" b="19050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7163E7BF" id="Прямая соединительная линия 17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3.05pt,9.55pt" to="594.0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" strokecolor="#7030a0" strokeweight="1.5pt">
                <v:stroke joinstyle="miter"/>
              </v:line>
            </w:pict>
          </mc:Fallback>
        </mc:AlternateContent>
      </w:r>
      <w:r w:rsidR="00A72AF3">
        <w:rPr>
          <w:noProof/>
          <w:lang w:eastAsia="ru-RU"/>
        </w:rPr>
        <w:t>Границы кадастрового квартала</w:t>
      </w:r>
    </w:p>
    <w:p w:rsidR="00842D05" w:rsidRDefault="00842D05" w:rsidP="00842D05">
      <w:pPr>
        <w:spacing w:after="0"/>
        <w:ind w:left="11328" w:firstLine="708"/>
        <w:rPr>
          <w:noProof/>
          <w:lang w:eastAsia="ru-RU"/>
        </w:rPr>
      </w:pPr>
    </w:p>
    <w:p w:rsidR="00A72AF3" w:rsidRDefault="00C06F65" w:rsidP="00842D05">
      <w:pPr>
        <w:spacing w:after="0" w:line="240" w:lineRule="auto"/>
        <w:ind w:left="12049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702272" behindDoc="1" locked="0" layoutInCell="1" allowOverlap="1">
            <wp:simplePos x="0" y="0"/>
            <wp:positionH relativeFrom="margin">
              <wp:posOffset>286385</wp:posOffset>
            </wp:positionH>
            <wp:positionV relativeFrom="paragraph">
              <wp:posOffset>7620</wp:posOffset>
            </wp:positionV>
            <wp:extent cx="6448425" cy="4743450"/>
            <wp:effectExtent l="0" t="0" r="9525" b="0"/>
            <wp:wrapTight wrapText="bothSides">
              <wp:wrapPolygon edited="0">
                <wp:start x="0" y="0"/>
                <wp:lineTo x="0" y="21513"/>
                <wp:lineTo x="21568" y="21513"/>
                <wp:lineTo x="21568" y="0"/>
                <wp:lineTo x="0" y="0"/>
              </wp:wrapPolygon>
            </wp:wrapTight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94" t="23520" r="28303" b="27302"/>
                    <a:stretch/>
                  </pic:blipFill>
                  <pic:spPr bwMode="auto">
                    <a:xfrm>
                      <a:off x="0" y="0"/>
                      <a:ext cx="6448425" cy="4743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2D0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911BF8" wp14:editId="28EAB6B0">
                <wp:simplePos x="0" y="0"/>
                <wp:positionH relativeFrom="column">
                  <wp:posOffset>6896735</wp:posOffset>
                </wp:positionH>
                <wp:positionV relativeFrom="paragraph">
                  <wp:posOffset>109220</wp:posOffset>
                </wp:positionV>
                <wp:extent cx="647700" cy="0"/>
                <wp:effectExtent l="0" t="0" r="19050" b="19050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16832AD3" id="Прямая соединительная линия 18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3.05pt,8.6pt" to="594.0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" strokecolor="black [3213]" strokeweight="1.5pt">
                <v:stroke joinstyle="miter"/>
              </v:line>
            </w:pict>
          </mc:Fallback>
        </mc:AlternateContent>
      </w:r>
      <w:r w:rsidR="00A72AF3">
        <w:rPr>
          <w:noProof/>
          <w:lang w:eastAsia="ru-RU"/>
        </w:rPr>
        <w:t>Границы сформированных земельных участков,поставленных на кадастровый учет</w:t>
      </w:r>
    </w:p>
    <w:p w:rsidR="00842D05" w:rsidRDefault="00842D05" w:rsidP="00842D05">
      <w:pPr>
        <w:spacing w:after="0" w:line="240" w:lineRule="auto"/>
        <w:ind w:left="12049"/>
        <w:rPr>
          <w:noProof/>
          <w:lang w:eastAsia="ru-RU"/>
        </w:rPr>
      </w:pPr>
    </w:p>
    <w:p w:rsidR="00A72AF3" w:rsidRDefault="00A85A76" w:rsidP="00842D05">
      <w:pPr>
        <w:spacing w:after="0"/>
        <w:ind w:left="12033" w:hanging="705"/>
        <w:rPr>
          <w:noProof/>
          <w:lang w:eastAsia="ru-RU"/>
        </w:rPr>
      </w:pPr>
      <w:r>
        <w:rPr>
          <w:noProof/>
          <w:lang w:eastAsia="ru-RU"/>
        </w:rPr>
        <w:t>:17</w:t>
      </w:r>
      <w:r w:rsidR="00842D05">
        <w:rPr>
          <w:noProof/>
          <w:lang w:eastAsia="ru-RU"/>
        </w:rPr>
        <w:tab/>
      </w:r>
      <w:r w:rsidR="00A72AF3">
        <w:rPr>
          <w:noProof/>
          <w:lang w:eastAsia="ru-RU"/>
        </w:rPr>
        <w:t xml:space="preserve">Кадастровые </w:t>
      </w:r>
      <w:r w:rsidR="00842D05">
        <w:rPr>
          <w:noProof/>
          <w:lang w:eastAsia="ru-RU"/>
        </w:rPr>
        <w:t>номе</w:t>
      </w:r>
      <w:r w:rsidR="00A72AF3">
        <w:rPr>
          <w:noProof/>
          <w:lang w:eastAsia="ru-RU"/>
        </w:rPr>
        <w:t>ра земельных участков,</w:t>
      </w:r>
      <w:r w:rsidR="00842D05">
        <w:rPr>
          <w:noProof/>
          <w:lang w:eastAsia="ru-RU"/>
        </w:rPr>
        <w:t xml:space="preserve"> </w:t>
      </w:r>
      <w:r w:rsidR="00A72AF3">
        <w:rPr>
          <w:noProof/>
          <w:lang w:eastAsia="ru-RU"/>
        </w:rPr>
        <w:t>поставленных на кадастровый учет</w:t>
      </w:r>
    </w:p>
    <w:p w:rsidR="00842D05" w:rsidRDefault="00842D05" w:rsidP="00842D05">
      <w:pPr>
        <w:spacing w:after="0"/>
        <w:ind w:left="12033" w:hanging="705"/>
        <w:rPr>
          <w:noProof/>
          <w:lang w:eastAsia="ru-RU"/>
        </w:rPr>
      </w:pPr>
    </w:p>
    <w:p w:rsidR="00A72AF3" w:rsidRDefault="00A85A76" w:rsidP="00A72AF3">
      <w:pPr>
        <w:spacing w:after="0"/>
        <w:rPr>
          <w:noProof/>
          <w:lang w:eastAsia="ru-RU"/>
        </w:rPr>
      </w:pPr>
      <w:r>
        <w:rPr>
          <w:noProof/>
          <w:lang w:eastAsia="ru-RU"/>
        </w:rPr>
        <w:t>76:15</w:t>
      </w:r>
      <w:r w:rsidR="00A72AF3">
        <w:rPr>
          <w:noProof/>
          <w:lang w:eastAsia="ru-RU"/>
        </w:rPr>
        <w:t>:</w:t>
      </w:r>
      <w:r>
        <w:rPr>
          <w:noProof/>
          <w:lang w:eastAsia="ru-RU"/>
        </w:rPr>
        <w:t>022502</w:t>
      </w:r>
      <w:r w:rsidR="00A72AF3">
        <w:rPr>
          <w:noProof/>
          <w:lang w:eastAsia="ru-RU"/>
        </w:rPr>
        <w:tab/>
        <w:t>Номер кадастровго квартала</w:t>
      </w:r>
    </w:p>
    <w:p w:rsidR="00842D05" w:rsidRDefault="00842D05" w:rsidP="00A72AF3">
      <w:pPr>
        <w:spacing w:after="0"/>
        <w:rPr>
          <w:noProof/>
          <w:lang w:eastAsia="ru-RU"/>
        </w:rPr>
      </w:pPr>
    </w:p>
    <w:p w:rsidR="00842D05" w:rsidRDefault="00842D05" w:rsidP="00842D05">
      <w:pPr>
        <w:ind w:left="12030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003E0C3" wp14:editId="4FD25C20">
                <wp:simplePos x="0" y="0"/>
                <wp:positionH relativeFrom="column">
                  <wp:posOffset>6763385</wp:posOffset>
                </wp:positionH>
                <wp:positionV relativeFrom="paragraph">
                  <wp:posOffset>3175</wp:posOffset>
                </wp:positionV>
                <wp:extent cx="742950" cy="342900"/>
                <wp:effectExtent l="0" t="0" r="19050" b="19050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42900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chemeClr val="tx1">
                              <a:lumMod val="65000"/>
                              <a:lumOff val="35000"/>
                            </a:schemeClr>
                          </a:fgClr>
                          <a:bgClr>
                            <a:schemeClr val="bg1"/>
                          </a:bgClr>
                        </a:patt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D5E5716" id="Прямоугольник 21" o:spid="_x0000_s1026" style="position:absolute;margin-left:532.55pt;margin-top:.25pt;width:58.5pt;height:27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" fillcolor="#5a5a5a [2109]" strokecolor="black [3213]" strokeweight="1pt">
                <v:fill r:id="rId20" o:title="" color2="white [3212]" type="pattern"/>
              </v:rect>
            </w:pict>
          </mc:Fallback>
        </mc:AlternateContent>
      </w:r>
      <w:r>
        <w:rPr>
          <w:noProof/>
          <w:lang w:eastAsia="ru-RU"/>
        </w:rPr>
        <w:t>Площадь существующих земельных участков</w:t>
      </w:r>
    </w:p>
    <w:p w:rsidR="00176DED" w:rsidRDefault="00176DED" w:rsidP="00C06F65">
      <w:pPr>
        <w:ind w:left="12030" w:firstLine="6"/>
        <w:rPr>
          <w:noProof/>
          <w:lang w:eastAsia="ru-RU"/>
        </w:rPr>
      </w:pPr>
    </w:p>
    <w:p w:rsidR="00842D05" w:rsidRDefault="00A72AF3" w:rsidP="00C06F65">
      <w:pPr>
        <w:ind w:left="12030" w:firstLine="6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2515CF" wp14:editId="2DC28C67">
                <wp:simplePos x="0" y="0"/>
                <wp:positionH relativeFrom="column">
                  <wp:posOffset>6772275</wp:posOffset>
                </wp:positionH>
                <wp:positionV relativeFrom="paragraph">
                  <wp:posOffset>8890</wp:posOffset>
                </wp:positionV>
                <wp:extent cx="742950" cy="342900"/>
                <wp:effectExtent l="0" t="0" r="19050" b="19050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533807C" id="Прямоугольник 22" o:spid="_x0000_s1026" style="position:absolute;margin-left:533.25pt;margin-top:.7pt;width:58.5pt;height:2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" filled="f" strokecolor="lime" strokeweight="1pt"/>
            </w:pict>
          </mc:Fallback>
        </mc:AlternateContent>
      </w:r>
      <w:r w:rsidR="00842D05">
        <w:rPr>
          <w:noProof/>
          <w:lang w:eastAsia="ru-RU"/>
        </w:rPr>
        <w:t>З</w:t>
      </w:r>
      <w:r w:rsidR="00C06F65">
        <w:rPr>
          <w:noProof/>
          <w:lang w:eastAsia="ru-RU"/>
        </w:rPr>
        <w:t>ОУИТ 76:15-6.130</w:t>
      </w:r>
      <w:r>
        <w:rPr>
          <w:noProof/>
          <w:lang w:eastAsia="ru-RU"/>
        </w:rPr>
        <w:t xml:space="preserve"> - </w:t>
      </w:r>
      <w:r w:rsidR="00C06F65" w:rsidRPr="00C06F65">
        <w:rPr>
          <w:noProof/>
          <w:lang w:eastAsia="ru-RU"/>
        </w:rPr>
        <w:t>Охранная зона ВЛ 0,4кВ №2 ТП 118 (Микляиха)</w:t>
      </w:r>
    </w:p>
    <w:p w:rsidR="00176DED" w:rsidRDefault="00176DED" w:rsidP="00C06F65">
      <w:pPr>
        <w:ind w:left="12030" w:firstLine="6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634872B" wp14:editId="683250FD">
                <wp:simplePos x="0" y="0"/>
                <wp:positionH relativeFrom="column">
                  <wp:posOffset>6772275</wp:posOffset>
                </wp:positionH>
                <wp:positionV relativeFrom="paragraph">
                  <wp:posOffset>198755</wp:posOffset>
                </wp:positionV>
                <wp:extent cx="742950" cy="342900"/>
                <wp:effectExtent l="0" t="0" r="19050" b="19050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F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2AF59E55" id="Прямоугольник 30" o:spid="_x0000_s1026" style="position:absolute;margin-left:533.25pt;margin-top:15.65pt;width:58.5pt;height:27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" filled="f" strokecolor="aqua" strokeweight="1pt"/>
            </w:pict>
          </mc:Fallback>
        </mc:AlternateContent>
      </w:r>
    </w:p>
    <w:p w:rsidR="00176DED" w:rsidRDefault="00176DED" w:rsidP="00C06F65">
      <w:pPr>
        <w:ind w:left="12030" w:firstLine="6"/>
        <w:rPr>
          <w:noProof/>
          <w:lang w:eastAsia="ru-RU"/>
        </w:rPr>
      </w:pPr>
      <w:r>
        <w:rPr>
          <w:noProof/>
          <w:lang w:eastAsia="ru-RU"/>
        </w:rPr>
        <w:t>границы существующих зданий</w:t>
      </w:r>
    </w:p>
    <w:p w:rsidR="00176DED" w:rsidRDefault="00176DED" w:rsidP="00842D05">
      <w:pPr>
        <w:ind w:left="12036"/>
        <w:rPr>
          <w:noProof/>
          <w:lang w:eastAsia="ru-RU"/>
        </w:rPr>
      </w:pPr>
    </w:p>
    <w:p w:rsidR="00A72AF3" w:rsidRDefault="00842D05" w:rsidP="00907101">
      <w:pPr>
        <w:ind w:left="12036"/>
        <w:rPr>
          <w:noProof/>
          <w:lang w:eastAsia="ru-RU"/>
        </w:rPr>
      </w:pPr>
      <w:r>
        <w:rPr>
          <w:noProof/>
          <w:lang w:eastAsia="ru-RU"/>
        </w:rPr>
        <w:t>Границы формируемого земельного участка многоквартирного дома</w: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96277B2" wp14:editId="6196C267">
                <wp:simplePos x="0" y="0"/>
                <wp:positionH relativeFrom="column">
                  <wp:posOffset>6762750</wp:posOffset>
                </wp:positionH>
                <wp:positionV relativeFrom="paragraph">
                  <wp:posOffset>161290</wp:posOffset>
                </wp:positionV>
                <wp:extent cx="742950" cy="342900"/>
                <wp:effectExtent l="0" t="0" r="19050" b="19050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5BC15B4D" id="Прямоугольник 25" o:spid="_x0000_s1026" style="position:absolute;margin-left:532.5pt;margin-top:12.7pt;width:58.5pt;height:27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" filled="f" strokecolor="red" strokeweight="1pt"/>
            </w:pict>
          </mc:Fallback>
        </mc:AlternateContent>
      </w:r>
      <w:r>
        <w:rPr>
          <w:noProof/>
          <w:lang w:eastAsia="ru-RU"/>
        </w:rPr>
        <w:t xml:space="preserve">, расположенного по адресу: </w:t>
      </w:r>
      <w:r w:rsidR="00907101" w:rsidRPr="00907101">
        <w:rPr>
          <w:noProof/>
          <w:lang w:eastAsia="ru-RU"/>
        </w:rPr>
        <w:t xml:space="preserve">Ярославская область, Тутаевский муниципальный округ, Константиновское сельское поселение, </w:t>
      </w:r>
      <w:r w:rsidR="00907101" w:rsidRPr="00907101">
        <w:rPr>
          <w:noProof/>
          <w:lang w:eastAsia="ru-RU"/>
        </w:rPr>
        <w:br/>
        <w:t>п. Микляиха, ул. Советская, д. 1</w:t>
      </w:r>
    </w:p>
    <w:p w:rsidR="00A72AF3" w:rsidRDefault="00A72AF3" w:rsidP="00A72AF3">
      <w:pPr>
        <w:rPr>
          <w:noProof/>
          <w:lang w:eastAsia="ru-RU"/>
        </w:rPr>
      </w:pPr>
    </w:p>
    <w:p w:rsidR="00176DED" w:rsidRDefault="00176DED" w:rsidP="00A72AF3">
      <w:pPr>
        <w:rPr>
          <w:noProof/>
          <w:lang w:eastAsia="ru-RU"/>
        </w:rPr>
      </w:pPr>
    </w:p>
    <w:p w:rsidR="00677CCD" w:rsidRDefault="00677CCD" w:rsidP="00A72AF3">
      <w:pPr>
        <w:rPr>
          <w:noProof/>
          <w:lang w:eastAsia="ru-RU"/>
        </w:rPr>
        <w:sectPr w:rsidR="00677CCD" w:rsidSect="00E26409">
          <w:pgSz w:w="16838" w:h="11906" w:orient="landscape" w:code="9"/>
          <w:pgMar w:top="1134" w:right="340" w:bottom="284" w:left="28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176DED" w:rsidRDefault="00176DED" w:rsidP="00A72AF3">
      <w:pPr>
        <w:rPr>
          <w:noProof/>
          <w:lang w:eastAsia="ru-RU"/>
        </w:rPr>
      </w:pPr>
    </w:p>
    <w:p w:rsidR="00176DED" w:rsidRDefault="00176DED" w:rsidP="00176DED">
      <w:pPr>
        <w:spacing w:after="0" w:line="240" w:lineRule="auto"/>
        <w:ind w:left="142" w:right="367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Местоположение существующих объектов капитального строительства: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формируемом земельном участке расположен многоквартирный дом. </w:t>
      </w:r>
    </w:p>
    <w:p w:rsidR="00176DED" w:rsidRDefault="00176DED" w:rsidP="00176DED">
      <w:pPr>
        <w:spacing w:after="0" w:line="240" w:lineRule="auto"/>
        <w:ind w:left="142" w:right="85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6DED" w:rsidRDefault="00176DED" w:rsidP="00176DED">
      <w:pPr>
        <w:spacing w:after="0" w:line="240" w:lineRule="auto"/>
        <w:ind w:left="142" w:right="367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особо охраняемых природных территорий: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формируемого земельного участков особо охраняемых природных территорий не расположено. Разработка схемы границ особо охраняемых природных территорий не требуется.</w:t>
      </w:r>
    </w:p>
    <w:p w:rsidR="00176DED" w:rsidRDefault="00176DED" w:rsidP="00176DED">
      <w:pPr>
        <w:spacing w:after="0" w:line="240" w:lineRule="auto"/>
        <w:ind w:left="142" w:right="85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6DED" w:rsidRPr="00176DED" w:rsidRDefault="00176DED" w:rsidP="00176DED">
      <w:pPr>
        <w:spacing w:after="0" w:line="240" w:lineRule="auto"/>
        <w:ind w:left="142" w:right="509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территорий объектов культурного наследия: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формируемого земельного участка расположен </w:t>
      </w:r>
      <w:r w:rsidRPr="00176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 культурного наследия местного (муниципального) значения (памятника) «Усадьба заводчиков Тихомировых: дом жилой», 2-я пол. </w:t>
      </w:r>
      <w:r w:rsidRPr="00176DE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XIX</w:t>
      </w:r>
      <w:r w:rsidRPr="00176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</w:t>
      </w:r>
    </w:p>
    <w:p w:rsidR="00176DED" w:rsidRDefault="00176DED" w:rsidP="00176DED">
      <w:pPr>
        <w:spacing w:after="0" w:line="240" w:lineRule="auto"/>
        <w:ind w:left="142" w:right="509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6DED" w:rsidRDefault="00176DED" w:rsidP="00176DED">
      <w:pPr>
        <w:spacing w:after="0" w:line="240" w:lineRule="auto"/>
        <w:ind w:left="142" w:right="85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Границы лесничеств, участковых лесничеств, лесных кварталов, лесотаксационных выделов или частей лесотаксационных выделов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на территории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формируемого земельного участка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76:15:022502:ЗУ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земли лесного фонда не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расположены.</w:t>
      </w:r>
    </w:p>
    <w:p w:rsidR="00DC34ED" w:rsidRDefault="00DC34ED" w:rsidP="00176DED">
      <w:pPr>
        <w:spacing w:after="0" w:line="240" w:lineRule="auto"/>
        <w:ind w:left="142" w:right="85" w:firstLine="708"/>
        <w:rPr>
          <w:noProof/>
          <w:lang w:eastAsia="ru-RU"/>
        </w:rPr>
      </w:pPr>
    </w:p>
    <w:p w:rsidR="00DC34ED" w:rsidRPr="00DC34ED" w:rsidRDefault="00DC34ED" w:rsidP="00DC34ED">
      <w:pPr>
        <w:pStyle w:val="a8"/>
        <w:spacing w:after="0" w:line="240" w:lineRule="auto"/>
        <w:ind w:left="142" w:right="282" w:firstLine="567"/>
        <w:jc w:val="both"/>
        <w:rPr>
          <w:rFonts w:ascii="Times New Roman" w:hAnsi="Times New Roman"/>
          <w:b/>
          <w:sz w:val="24"/>
          <w:szCs w:val="24"/>
        </w:rPr>
      </w:pPr>
      <w:r w:rsidRPr="00DC34ED">
        <w:rPr>
          <w:rFonts w:ascii="Times New Roman" w:hAnsi="Times New Roman"/>
          <w:b/>
          <w:sz w:val="24"/>
          <w:szCs w:val="24"/>
        </w:rPr>
        <w:t xml:space="preserve">Проектом межевания предполагается внесение изменений в Правила землепользования и застройки </w:t>
      </w:r>
      <w:r>
        <w:rPr>
          <w:rFonts w:ascii="Times New Roman" w:hAnsi="Times New Roman"/>
          <w:b/>
          <w:sz w:val="24"/>
          <w:szCs w:val="24"/>
        </w:rPr>
        <w:t>Константиновского</w:t>
      </w:r>
      <w:r w:rsidRPr="00DC34ED">
        <w:rPr>
          <w:rFonts w:ascii="Times New Roman" w:hAnsi="Times New Roman"/>
          <w:b/>
          <w:sz w:val="24"/>
          <w:szCs w:val="24"/>
        </w:rPr>
        <w:t xml:space="preserve"> сельского поселения Тутаевского муниципальн</w:t>
      </w:r>
      <w:r>
        <w:rPr>
          <w:rFonts w:ascii="Times New Roman" w:hAnsi="Times New Roman"/>
          <w:b/>
          <w:sz w:val="24"/>
          <w:szCs w:val="24"/>
        </w:rPr>
        <w:t xml:space="preserve">ого района Ярославской области: а именно в территориальную зону Ж-1 – зона застройки индивидуальными жилыми домами будет добавлен основной вид разрешенного использования </w:t>
      </w:r>
      <w:r w:rsidR="009C0E20">
        <w:rPr>
          <w:rFonts w:ascii="Times New Roman" w:hAnsi="Times New Roman"/>
          <w:b/>
          <w:sz w:val="24"/>
          <w:szCs w:val="24"/>
        </w:rPr>
        <w:t>«</w:t>
      </w:r>
      <w:r w:rsidRPr="00DC34ED">
        <w:rPr>
          <w:rFonts w:ascii="Times New Roman" w:hAnsi="Times New Roman"/>
          <w:b/>
          <w:sz w:val="24"/>
          <w:szCs w:val="24"/>
        </w:rPr>
        <w:t>Малоэтажная многоквартирная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C34ED">
        <w:rPr>
          <w:rFonts w:ascii="Times New Roman" w:hAnsi="Times New Roman"/>
          <w:b/>
          <w:sz w:val="24"/>
          <w:szCs w:val="24"/>
        </w:rPr>
        <w:t>жилая застройка (2.1.1)</w:t>
      </w:r>
      <w:r w:rsidR="009C0E20"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DC34ED" w:rsidRPr="00DC34ED" w:rsidRDefault="00DC34ED" w:rsidP="00176DED">
      <w:pPr>
        <w:spacing w:after="0" w:line="240" w:lineRule="auto"/>
        <w:ind w:left="142" w:right="85" w:firstLine="708"/>
        <w:rPr>
          <w:b/>
          <w:noProof/>
          <w:lang w:eastAsia="ru-RU"/>
        </w:rPr>
      </w:pPr>
    </w:p>
    <w:p w:rsidR="00176DED" w:rsidRDefault="00176DED" w:rsidP="00A72AF3">
      <w:pPr>
        <w:rPr>
          <w:noProof/>
          <w:lang w:eastAsia="ru-RU"/>
        </w:rPr>
      </w:pPr>
    </w:p>
    <w:sectPr w:rsidR="00176DED" w:rsidSect="00677CCD">
      <w:pgSz w:w="11906" w:h="16838" w:code="9"/>
      <w:pgMar w:top="340" w:right="284" w:bottom="284" w:left="1134" w:header="0" w:footer="0" w:gutter="0"/>
      <w:pgBorders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59F" w:rsidRDefault="00B8259F" w:rsidP="000E65AB">
      <w:pPr>
        <w:spacing w:after="0" w:line="240" w:lineRule="auto"/>
      </w:pPr>
      <w:r>
        <w:separator/>
      </w:r>
    </w:p>
  </w:endnote>
  <w:endnote w:type="continuationSeparator" w:id="0">
    <w:p w:rsidR="00B8259F" w:rsidRDefault="00B8259F" w:rsidP="000E6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7"/>
      <w:tblW w:w="10540" w:type="dxa"/>
      <w:jc w:val="center"/>
      <w:tblBorders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  <w:insideH w:val="single" w:sz="24" w:space="0" w:color="auto"/>
        <w:insideV w:val="single" w:sz="24" w:space="0" w:color="auto"/>
      </w:tblBorders>
      <w:tblLayout w:type="fixed"/>
      <w:tblLook w:val="04A0" w:firstRow="1" w:lastRow="0" w:firstColumn="1" w:lastColumn="0" w:noHBand="0" w:noVBand="1"/>
    </w:tblPr>
    <w:tblGrid>
      <w:gridCol w:w="567"/>
      <w:gridCol w:w="564"/>
      <w:gridCol w:w="1361"/>
      <w:gridCol w:w="680"/>
      <w:gridCol w:w="566"/>
      <w:gridCol w:w="6236"/>
      <w:gridCol w:w="566"/>
    </w:tblGrid>
    <w:tr w:rsidR="003653C8" w:rsidRPr="0082198F" w:rsidTr="009140C9">
      <w:trPr>
        <w:trHeight w:val="283"/>
        <w:jc w:val="center"/>
      </w:trPr>
      <w:tc>
        <w:tcPr>
          <w:tcW w:w="567" w:type="dxa"/>
          <w:tcMar>
            <w:left w:w="0" w:type="dxa"/>
            <w:right w:w="0" w:type="dxa"/>
          </w:tcMar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4" w:type="dxa"/>
          <w:tcMar>
            <w:left w:w="0" w:type="dxa"/>
            <w:right w:w="0" w:type="dxa"/>
          </w:tcMar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361" w:type="dxa"/>
          <w:tcMar>
            <w:left w:w="0" w:type="dxa"/>
            <w:right w:w="0" w:type="dxa"/>
          </w:tcMar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80" w:type="dxa"/>
          <w:tcMar>
            <w:left w:w="0" w:type="dxa"/>
            <w:right w:w="0" w:type="dxa"/>
          </w:tcMar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dxa"/>
          <w:tcMar>
            <w:left w:w="0" w:type="dxa"/>
            <w:right w:w="0" w:type="dxa"/>
          </w:tcMar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236" w:type="dxa"/>
          <w:vMerge w:val="restart"/>
          <w:vAlign w:val="center"/>
        </w:tcPr>
        <w:p w:rsidR="003653C8" w:rsidRPr="0082198F" w:rsidRDefault="003653C8" w:rsidP="00C30E51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30E51">
            <w:rPr>
              <w:rFonts w:ascii="Times New Roman" w:hAnsi="Times New Roman" w:cs="Times New Roman"/>
              <w:sz w:val="24"/>
              <w:szCs w:val="24"/>
            </w:rPr>
            <w:t>Проект межевания территории многоквартирного жилого дома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, </w:t>
          </w:r>
          <w:r w:rsidRPr="00C30E51">
            <w:rPr>
              <w:rFonts w:ascii="Times New Roman" w:hAnsi="Times New Roman" w:cs="Times New Roman"/>
              <w:sz w:val="24"/>
              <w:szCs w:val="24"/>
            </w:rPr>
            <w:t>расположенного по адресу: Яро</w:t>
          </w:r>
          <w:r>
            <w:rPr>
              <w:rFonts w:ascii="Times New Roman" w:hAnsi="Times New Roman" w:cs="Times New Roman"/>
              <w:sz w:val="24"/>
              <w:szCs w:val="24"/>
            </w:rPr>
            <w:t>славская область, город Тутаев, у</w:t>
          </w:r>
          <w:r w:rsidRPr="00C30E51">
            <w:rPr>
              <w:rFonts w:ascii="Times New Roman" w:hAnsi="Times New Roman" w:cs="Times New Roman"/>
              <w:sz w:val="24"/>
              <w:szCs w:val="24"/>
            </w:rPr>
            <w:t>л. Моторостроителей, дом 48</w:t>
          </w:r>
        </w:p>
      </w:tc>
      <w:tc>
        <w:tcPr>
          <w:tcW w:w="566" w:type="dxa"/>
          <w:tcMar>
            <w:left w:w="0" w:type="dxa"/>
            <w:right w:w="0" w:type="dxa"/>
          </w:tcMar>
        </w:tcPr>
        <w:p w:rsidR="003653C8" w:rsidRPr="0082198F" w:rsidRDefault="003653C8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>Лист</w:t>
          </w:r>
        </w:p>
      </w:tc>
    </w:tr>
    <w:tr w:rsidR="003653C8" w:rsidRPr="00B87F17" w:rsidTr="00363CAC">
      <w:trPr>
        <w:trHeight w:val="283"/>
        <w:jc w:val="center"/>
      </w:trPr>
      <w:tc>
        <w:tcPr>
          <w:tcW w:w="567" w:type="dxa"/>
          <w:tcMar>
            <w:left w:w="0" w:type="dxa"/>
            <w:right w:w="0" w:type="dxa"/>
          </w:tcMar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4" w:type="dxa"/>
          <w:tcMar>
            <w:left w:w="0" w:type="dxa"/>
            <w:right w:w="0" w:type="dxa"/>
          </w:tcMar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361" w:type="dxa"/>
          <w:tcMar>
            <w:left w:w="0" w:type="dxa"/>
            <w:right w:w="0" w:type="dxa"/>
          </w:tcMar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80" w:type="dxa"/>
          <w:tcMar>
            <w:left w:w="0" w:type="dxa"/>
            <w:right w:w="0" w:type="dxa"/>
          </w:tcMar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dxa"/>
          <w:tcMar>
            <w:left w:w="0" w:type="dxa"/>
            <w:right w:w="0" w:type="dxa"/>
          </w:tcMar>
        </w:tcPr>
        <w:p w:rsidR="003653C8" w:rsidRPr="0037153B" w:rsidRDefault="003653C8" w:rsidP="0037153B">
          <w:pPr>
            <w:pStyle w:val="a5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>
            <w:rPr>
              <w:rFonts w:ascii="Times New Roman" w:hAnsi="Times New Roman" w:cs="Times New Roman"/>
              <w:sz w:val="14"/>
              <w:szCs w:val="14"/>
            </w:rPr>
            <w:t>10.0</w:t>
          </w:r>
          <w:r w:rsidRPr="0037153B">
            <w:rPr>
              <w:rFonts w:ascii="Times New Roman" w:hAnsi="Times New Roman" w:cs="Times New Roman"/>
              <w:sz w:val="14"/>
              <w:szCs w:val="14"/>
            </w:rPr>
            <w:t>2.</w:t>
          </w:r>
        </w:p>
        <w:p w:rsidR="003653C8" w:rsidRPr="00E14094" w:rsidRDefault="003653C8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4"/>
              <w:szCs w:val="14"/>
            </w:rPr>
            <w:t>2020</w:t>
          </w:r>
        </w:p>
      </w:tc>
      <w:tc>
        <w:tcPr>
          <w:tcW w:w="6236" w:type="dxa"/>
          <w:vMerge/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dxa"/>
          <w:vMerge w:val="restart"/>
          <w:tcMar>
            <w:left w:w="0" w:type="dxa"/>
            <w:right w:w="0" w:type="dxa"/>
          </w:tcMar>
        </w:tcPr>
        <w:p w:rsidR="003653C8" w:rsidRDefault="003653C8" w:rsidP="00F30D36">
          <w:pPr>
            <w:pStyle w:val="a5"/>
            <w:rPr>
              <w:rFonts w:ascii="Arial" w:hAnsi="Arial" w:cs="Arial"/>
              <w:sz w:val="16"/>
              <w:szCs w:val="16"/>
            </w:rPr>
          </w:pPr>
        </w:p>
        <w:p w:rsidR="003653C8" w:rsidRPr="00B87F17" w:rsidRDefault="003653C8" w:rsidP="00D46C04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  <w:tr w:rsidR="003653C8" w:rsidRPr="00B87F17" w:rsidTr="00363CAC">
      <w:trPr>
        <w:trHeight w:val="283"/>
        <w:jc w:val="center"/>
      </w:trPr>
      <w:tc>
        <w:tcPr>
          <w:tcW w:w="567" w:type="dxa"/>
          <w:tcMar>
            <w:left w:w="0" w:type="dxa"/>
            <w:right w:w="0" w:type="dxa"/>
          </w:tcMar>
        </w:tcPr>
        <w:p w:rsidR="003653C8" w:rsidRPr="0082198F" w:rsidRDefault="003653C8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>Изм.</w:t>
          </w:r>
        </w:p>
      </w:tc>
      <w:tc>
        <w:tcPr>
          <w:tcW w:w="564" w:type="dxa"/>
          <w:tcMar>
            <w:left w:w="0" w:type="dxa"/>
            <w:right w:w="0" w:type="dxa"/>
          </w:tcMar>
        </w:tcPr>
        <w:p w:rsidR="003653C8" w:rsidRPr="0082198F" w:rsidRDefault="003653C8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>Лист</w:t>
          </w:r>
        </w:p>
      </w:tc>
      <w:tc>
        <w:tcPr>
          <w:tcW w:w="1361" w:type="dxa"/>
          <w:tcMar>
            <w:left w:w="0" w:type="dxa"/>
            <w:right w:w="0" w:type="dxa"/>
          </w:tcMar>
        </w:tcPr>
        <w:p w:rsidR="003653C8" w:rsidRPr="0082198F" w:rsidRDefault="003653C8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>№ документа</w:t>
          </w:r>
        </w:p>
      </w:tc>
      <w:tc>
        <w:tcPr>
          <w:tcW w:w="680" w:type="dxa"/>
          <w:tcMar>
            <w:left w:w="0" w:type="dxa"/>
            <w:right w:w="0" w:type="dxa"/>
          </w:tcMar>
        </w:tcPr>
        <w:p w:rsidR="003653C8" w:rsidRPr="0082198F" w:rsidRDefault="003653C8" w:rsidP="002922F9">
          <w:pPr>
            <w:pStyle w:val="a5"/>
            <w:jc w:val="center"/>
            <w:rPr>
              <w:rFonts w:ascii="Times New Roman" w:hAnsi="Times New Roman" w:cs="Times New Roman"/>
              <w:spacing w:val="-16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pacing w:val="-16"/>
              <w:sz w:val="16"/>
              <w:szCs w:val="16"/>
            </w:rPr>
            <w:t xml:space="preserve">Подпись </w:t>
          </w:r>
        </w:p>
      </w:tc>
      <w:tc>
        <w:tcPr>
          <w:tcW w:w="566" w:type="dxa"/>
          <w:tcMar>
            <w:left w:w="0" w:type="dxa"/>
            <w:right w:w="0" w:type="dxa"/>
          </w:tcMar>
        </w:tcPr>
        <w:p w:rsidR="003653C8" w:rsidRPr="0082198F" w:rsidRDefault="003653C8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 xml:space="preserve">Дата </w:t>
          </w:r>
        </w:p>
      </w:tc>
      <w:tc>
        <w:tcPr>
          <w:tcW w:w="6236" w:type="dxa"/>
          <w:vMerge/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dxa"/>
          <w:vMerge/>
          <w:tcMar>
            <w:left w:w="0" w:type="dxa"/>
            <w:right w:w="0" w:type="dxa"/>
          </w:tcMar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:rsidR="003653C8" w:rsidRDefault="003653C8" w:rsidP="00066933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3227814"/>
      <w:docPartObj>
        <w:docPartGallery w:val="Page Numbers (Bottom of Page)"/>
        <w:docPartUnique/>
      </w:docPartObj>
    </w:sdtPr>
    <w:sdtEndPr/>
    <w:sdtContent>
      <w:p w:rsidR="00B21F2D" w:rsidRDefault="00B21F2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6B51">
          <w:rPr>
            <w:noProof/>
          </w:rPr>
          <w:t>14</w:t>
        </w:r>
        <w:r>
          <w:fldChar w:fldCharType="end"/>
        </w:r>
      </w:p>
    </w:sdtContent>
  </w:sdt>
  <w:p w:rsidR="00B21F2D" w:rsidRDefault="00B21F2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900526"/>
      <w:docPartObj>
        <w:docPartGallery w:val="Page Numbers (Bottom of Page)"/>
        <w:docPartUnique/>
      </w:docPartObj>
    </w:sdtPr>
    <w:sdtEndPr/>
    <w:sdtContent>
      <w:p w:rsidR="003B2FDB" w:rsidRDefault="003B2FD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6B51">
          <w:rPr>
            <w:noProof/>
          </w:rPr>
          <w:t>7</w:t>
        </w:r>
        <w:r>
          <w:fldChar w:fldCharType="end"/>
        </w:r>
      </w:p>
    </w:sdtContent>
  </w:sdt>
  <w:p w:rsidR="003653C8" w:rsidRDefault="003653C8" w:rsidP="00066933">
    <w:pPr>
      <w:pStyle w:val="a5"/>
      <w:jc w:val="righ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4769250"/>
      <w:docPartObj>
        <w:docPartGallery w:val="Page Numbers (Bottom of Page)"/>
        <w:docPartUnique/>
      </w:docPartObj>
    </w:sdtPr>
    <w:sdtEndPr/>
    <w:sdtContent>
      <w:p w:rsidR="00B21F2D" w:rsidRDefault="00B21F2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6B51">
          <w:rPr>
            <w:noProof/>
          </w:rPr>
          <w:t>13</w:t>
        </w:r>
        <w:r>
          <w:fldChar w:fldCharType="end"/>
        </w:r>
      </w:p>
    </w:sdtContent>
  </w:sdt>
  <w:p w:rsidR="003653C8" w:rsidRDefault="003653C8" w:rsidP="00066933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59F" w:rsidRDefault="00B8259F" w:rsidP="000E65AB">
      <w:pPr>
        <w:spacing w:after="0" w:line="240" w:lineRule="auto"/>
      </w:pPr>
      <w:r>
        <w:separator/>
      </w:r>
    </w:p>
  </w:footnote>
  <w:footnote w:type="continuationSeparator" w:id="0">
    <w:p w:rsidR="00B8259F" w:rsidRDefault="00B8259F" w:rsidP="000E65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03AE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D3DFF"/>
    <w:multiLevelType w:val="multilevel"/>
    <w:tmpl w:val="63EE340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">
    <w:nsid w:val="10292E01"/>
    <w:multiLevelType w:val="hybridMultilevel"/>
    <w:tmpl w:val="C9961268"/>
    <w:lvl w:ilvl="0" w:tplc="A1F265DA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174A240B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B06539"/>
    <w:multiLevelType w:val="hybridMultilevel"/>
    <w:tmpl w:val="F0A46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6F3A85"/>
    <w:multiLevelType w:val="multilevel"/>
    <w:tmpl w:val="66FE79F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6">
    <w:nsid w:val="29415BEC"/>
    <w:multiLevelType w:val="multilevel"/>
    <w:tmpl w:val="EE663F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2160"/>
      </w:pPr>
      <w:rPr>
        <w:rFonts w:hint="default"/>
      </w:rPr>
    </w:lvl>
  </w:abstractNum>
  <w:abstractNum w:abstractNumId="7">
    <w:nsid w:val="2D9F71C4"/>
    <w:multiLevelType w:val="hybridMultilevel"/>
    <w:tmpl w:val="D61EBF32"/>
    <w:lvl w:ilvl="0" w:tplc="72C463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15017F3"/>
    <w:multiLevelType w:val="multilevel"/>
    <w:tmpl w:val="B38697A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9">
    <w:nsid w:val="32FA7167"/>
    <w:multiLevelType w:val="multilevel"/>
    <w:tmpl w:val="EE6665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4"/>
      <w:numFmt w:val="decimal"/>
      <w:isLgl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2160"/>
      </w:pPr>
      <w:rPr>
        <w:rFonts w:hint="default"/>
      </w:rPr>
    </w:lvl>
  </w:abstractNum>
  <w:abstractNum w:abstractNumId="10">
    <w:nsid w:val="3D7856C2"/>
    <w:multiLevelType w:val="hybridMultilevel"/>
    <w:tmpl w:val="D05E2BA8"/>
    <w:lvl w:ilvl="0" w:tplc="BA84003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C563D2"/>
    <w:multiLevelType w:val="hybridMultilevel"/>
    <w:tmpl w:val="38E89DBE"/>
    <w:lvl w:ilvl="0" w:tplc="6B88BF7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8F1C02"/>
    <w:multiLevelType w:val="multilevel"/>
    <w:tmpl w:val="96165B14"/>
    <w:lvl w:ilvl="0">
      <w:start w:val="1"/>
      <w:numFmt w:val="decimal"/>
      <w:lvlText w:val="%1."/>
      <w:lvlJc w:val="left"/>
      <w:pPr>
        <w:ind w:left="1004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3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5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3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9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12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292" w:hanging="2160"/>
      </w:pPr>
      <w:rPr>
        <w:rFonts w:hint="default"/>
      </w:rPr>
    </w:lvl>
  </w:abstractNum>
  <w:abstractNum w:abstractNumId="13">
    <w:nsid w:val="42B0233D"/>
    <w:multiLevelType w:val="multilevel"/>
    <w:tmpl w:val="3CDE94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4">
    <w:nsid w:val="4AA72CAA"/>
    <w:multiLevelType w:val="hybridMultilevel"/>
    <w:tmpl w:val="4ED80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432DF6"/>
    <w:multiLevelType w:val="multilevel"/>
    <w:tmpl w:val="DE7CEB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2160"/>
      </w:pPr>
      <w:rPr>
        <w:rFonts w:hint="default"/>
      </w:rPr>
    </w:lvl>
  </w:abstractNum>
  <w:abstractNum w:abstractNumId="16">
    <w:nsid w:val="52333BE7"/>
    <w:multiLevelType w:val="hybridMultilevel"/>
    <w:tmpl w:val="8CF89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D31628"/>
    <w:multiLevelType w:val="multilevel"/>
    <w:tmpl w:val="B00400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8">
    <w:nsid w:val="5A96001C"/>
    <w:multiLevelType w:val="multilevel"/>
    <w:tmpl w:val="B38697A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9">
    <w:nsid w:val="604C0940"/>
    <w:multiLevelType w:val="hybridMultilevel"/>
    <w:tmpl w:val="226CF602"/>
    <w:lvl w:ilvl="0" w:tplc="1AB61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92D2821"/>
    <w:multiLevelType w:val="hybridMultilevel"/>
    <w:tmpl w:val="AF806696"/>
    <w:lvl w:ilvl="0" w:tplc="DBC00AC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D856E7"/>
    <w:multiLevelType w:val="multilevel"/>
    <w:tmpl w:val="4642AA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22">
    <w:nsid w:val="6FB006F7"/>
    <w:multiLevelType w:val="multilevel"/>
    <w:tmpl w:val="C10ECAA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23">
    <w:nsid w:val="793D5BE8"/>
    <w:multiLevelType w:val="multilevel"/>
    <w:tmpl w:val="59F8DA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num w:numId="1">
    <w:abstractNumId w:val="14"/>
  </w:num>
  <w:num w:numId="2">
    <w:abstractNumId w:val="16"/>
  </w:num>
  <w:num w:numId="3">
    <w:abstractNumId w:val="9"/>
  </w:num>
  <w:num w:numId="4">
    <w:abstractNumId w:val="3"/>
  </w:num>
  <w:num w:numId="5">
    <w:abstractNumId w:val="11"/>
  </w:num>
  <w:num w:numId="6">
    <w:abstractNumId w:val="0"/>
  </w:num>
  <w:num w:numId="7">
    <w:abstractNumId w:val="4"/>
  </w:num>
  <w:num w:numId="8">
    <w:abstractNumId w:val="19"/>
  </w:num>
  <w:num w:numId="9">
    <w:abstractNumId w:val="7"/>
  </w:num>
  <w:num w:numId="10">
    <w:abstractNumId w:val="17"/>
  </w:num>
  <w:num w:numId="11">
    <w:abstractNumId w:val="13"/>
  </w:num>
  <w:num w:numId="12">
    <w:abstractNumId w:val="10"/>
  </w:num>
  <w:num w:numId="13">
    <w:abstractNumId w:val="22"/>
  </w:num>
  <w:num w:numId="14">
    <w:abstractNumId w:val="5"/>
  </w:num>
  <w:num w:numId="15">
    <w:abstractNumId w:val="1"/>
  </w:num>
  <w:num w:numId="16">
    <w:abstractNumId w:val="6"/>
  </w:num>
  <w:num w:numId="17">
    <w:abstractNumId w:val="21"/>
  </w:num>
  <w:num w:numId="18">
    <w:abstractNumId w:val="23"/>
  </w:num>
  <w:num w:numId="19">
    <w:abstractNumId w:val="18"/>
  </w:num>
  <w:num w:numId="20">
    <w:abstractNumId w:val="15"/>
  </w:num>
  <w:num w:numId="21">
    <w:abstractNumId w:val="12"/>
  </w:num>
  <w:num w:numId="22">
    <w:abstractNumId w:val="8"/>
  </w:num>
  <w:num w:numId="23">
    <w:abstractNumId w:val="20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bordersDoNotSurroundHeader/>
  <w:bordersDoNotSurroundFooter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078"/>
    <w:rsid w:val="00000D60"/>
    <w:rsid w:val="000018B1"/>
    <w:rsid w:val="00002777"/>
    <w:rsid w:val="000043AF"/>
    <w:rsid w:val="000069B4"/>
    <w:rsid w:val="00007706"/>
    <w:rsid w:val="00010693"/>
    <w:rsid w:val="000142B4"/>
    <w:rsid w:val="00015633"/>
    <w:rsid w:val="00015D45"/>
    <w:rsid w:val="000207EC"/>
    <w:rsid w:val="0002357F"/>
    <w:rsid w:val="00024022"/>
    <w:rsid w:val="00024A56"/>
    <w:rsid w:val="00024EA6"/>
    <w:rsid w:val="0003523A"/>
    <w:rsid w:val="00035353"/>
    <w:rsid w:val="000360E7"/>
    <w:rsid w:val="00040A08"/>
    <w:rsid w:val="00042356"/>
    <w:rsid w:val="00042D28"/>
    <w:rsid w:val="00043496"/>
    <w:rsid w:val="00046387"/>
    <w:rsid w:val="00063595"/>
    <w:rsid w:val="00066933"/>
    <w:rsid w:val="00077FF4"/>
    <w:rsid w:val="00081C9A"/>
    <w:rsid w:val="00083C17"/>
    <w:rsid w:val="000858AF"/>
    <w:rsid w:val="00085D24"/>
    <w:rsid w:val="00090337"/>
    <w:rsid w:val="00092611"/>
    <w:rsid w:val="00094EB0"/>
    <w:rsid w:val="000A3DB4"/>
    <w:rsid w:val="000A70E1"/>
    <w:rsid w:val="000A7453"/>
    <w:rsid w:val="000B4930"/>
    <w:rsid w:val="000C1197"/>
    <w:rsid w:val="000C200A"/>
    <w:rsid w:val="000C5F99"/>
    <w:rsid w:val="000D21D8"/>
    <w:rsid w:val="000D32A4"/>
    <w:rsid w:val="000D34A8"/>
    <w:rsid w:val="000D6390"/>
    <w:rsid w:val="000D7BD1"/>
    <w:rsid w:val="000E052F"/>
    <w:rsid w:val="000E4088"/>
    <w:rsid w:val="000E479A"/>
    <w:rsid w:val="000E65AB"/>
    <w:rsid w:val="000F45DC"/>
    <w:rsid w:val="000F624A"/>
    <w:rsid w:val="00101A09"/>
    <w:rsid w:val="00102009"/>
    <w:rsid w:val="00107533"/>
    <w:rsid w:val="0010783E"/>
    <w:rsid w:val="00111D6E"/>
    <w:rsid w:val="001131F7"/>
    <w:rsid w:val="00113B94"/>
    <w:rsid w:val="00123720"/>
    <w:rsid w:val="00123CE1"/>
    <w:rsid w:val="001340AD"/>
    <w:rsid w:val="00136C90"/>
    <w:rsid w:val="0013759E"/>
    <w:rsid w:val="00142082"/>
    <w:rsid w:val="001472FD"/>
    <w:rsid w:val="00150C6B"/>
    <w:rsid w:val="001521ED"/>
    <w:rsid w:val="00153559"/>
    <w:rsid w:val="001575BF"/>
    <w:rsid w:val="001607A3"/>
    <w:rsid w:val="00161F30"/>
    <w:rsid w:val="001621E5"/>
    <w:rsid w:val="00164C74"/>
    <w:rsid w:val="0016582B"/>
    <w:rsid w:val="0016704D"/>
    <w:rsid w:val="00167BED"/>
    <w:rsid w:val="001716A0"/>
    <w:rsid w:val="00173DC0"/>
    <w:rsid w:val="00176DED"/>
    <w:rsid w:val="00181D1D"/>
    <w:rsid w:val="00183BFB"/>
    <w:rsid w:val="001845A9"/>
    <w:rsid w:val="00186288"/>
    <w:rsid w:val="0019095F"/>
    <w:rsid w:val="001925B7"/>
    <w:rsid w:val="00193F5D"/>
    <w:rsid w:val="00194333"/>
    <w:rsid w:val="00195C39"/>
    <w:rsid w:val="00196807"/>
    <w:rsid w:val="001A1E4B"/>
    <w:rsid w:val="001A3D1F"/>
    <w:rsid w:val="001A73D0"/>
    <w:rsid w:val="001B229D"/>
    <w:rsid w:val="001B52B0"/>
    <w:rsid w:val="001B6050"/>
    <w:rsid w:val="001C0130"/>
    <w:rsid w:val="001C3F1F"/>
    <w:rsid w:val="001D32B0"/>
    <w:rsid w:val="001D3490"/>
    <w:rsid w:val="001D4321"/>
    <w:rsid w:val="001D4596"/>
    <w:rsid w:val="001D76EB"/>
    <w:rsid w:val="001E0948"/>
    <w:rsid w:val="001E16FE"/>
    <w:rsid w:val="001E26C3"/>
    <w:rsid w:val="001E33F7"/>
    <w:rsid w:val="001E34B7"/>
    <w:rsid w:val="001E6B51"/>
    <w:rsid w:val="001F5A54"/>
    <w:rsid w:val="001F61D2"/>
    <w:rsid w:val="00200AAA"/>
    <w:rsid w:val="00203F3E"/>
    <w:rsid w:val="002064D0"/>
    <w:rsid w:val="002076B7"/>
    <w:rsid w:val="00207EE7"/>
    <w:rsid w:val="00214C5E"/>
    <w:rsid w:val="00222044"/>
    <w:rsid w:val="00223854"/>
    <w:rsid w:val="0023128B"/>
    <w:rsid w:val="00234E26"/>
    <w:rsid w:val="00237C0A"/>
    <w:rsid w:val="00240BDA"/>
    <w:rsid w:val="00241458"/>
    <w:rsid w:val="0024484A"/>
    <w:rsid w:val="00246269"/>
    <w:rsid w:val="00247608"/>
    <w:rsid w:val="00251FD0"/>
    <w:rsid w:val="0025274D"/>
    <w:rsid w:val="00253BD5"/>
    <w:rsid w:val="00255AB7"/>
    <w:rsid w:val="00261B93"/>
    <w:rsid w:val="002622AB"/>
    <w:rsid w:val="002671D0"/>
    <w:rsid w:val="002714F4"/>
    <w:rsid w:val="002721EC"/>
    <w:rsid w:val="0027651B"/>
    <w:rsid w:val="00276DD6"/>
    <w:rsid w:val="002776AF"/>
    <w:rsid w:val="00282253"/>
    <w:rsid w:val="002831A8"/>
    <w:rsid w:val="00284AC8"/>
    <w:rsid w:val="002861B9"/>
    <w:rsid w:val="0028648F"/>
    <w:rsid w:val="002922F9"/>
    <w:rsid w:val="00293E61"/>
    <w:rsid w:val="00296B0A"/>
    <w:rsid w:val="00297DEB"/>
    <w:rsid w:val="002A3F54"/>
    <w:rsid w:val="002A6E7A"/>
    <w:rsid w:val="002B4FA0"/>
    <w:rsid w:val="002B5DFA"/>
    <w:rsid w:val="002C3FA4"/>
    <w:rsid w:val="002C6530"/>
    <w:rsid w:val="002D1B85"/>
    <w:rsid w:val="002D5B58"/>
    <w:rsid w:val="002E3B95"/>
    <w:rsid w:val="002E4C97"/>
    <w:rsid w:val="002E4CCA"/>
    <w:rsid w:val="002E5B13"/>
    <w:rsid w:val="002E5FD6"/>
    <w:rsid w:val="002E602C"/>
    <w:rsid w:val="002E6816"/>
    <w:rsid w:val="002F0FFD"/>
    <w:rsid w:val="002F23CF"/>
    <w:rsid w:val="002F353F"/>
    <w:rsid w:val="002F6DDE"/>
    <w:rsid w:val="002F73A2"/>
    <w:rsid w:val="00302E17"/>
    <w:rsid w:val="00311B05"/>
    <w:rsid w:val="00311D4A"/>
    <w:rsid w:val="00311DFE"/>
    <w:rsid w:val="0031468A"/>
    <w:rsid w:val="00322B9A"/>
    <w:rsid w:val="0032417D"/>
    <w:rsid w:val="00324817"/>
    <w:rsid w:val="00324E04"/>
    <w:rsid w:val="00325BBD"/>
    <w:rsid w:val="003266CE"/>
    <w:rsid w:val="00327535"/>
    <w:rsid w:val="003324DD"/>
    <w:rsid w:val="00333B71"/>
    <w:rsid w:val="00333F73"/>
    <w:rsid w:val="003352AC"/>
    <w:rsid w:val="00337C8E"/>
    <w:rsid w:val="00347D20"/>
    <w:rsid w:val="00350C9D"/>
    <w:rsid w:val="00351C8A"/>
    <w:rsid w:val="00357023"/>
    <w:rsid w:val="0036199D"/>
    <w:rsid w:val="0036213D"/>
    <w:rsid w:val="00362F25"/>
    <w:rsid w:val="00363CAC"/>
    <w:rsid w:val="00364AB9"/>
    <w:rsid w:val="003653C8"/>
    <w:rsid w:val="00365CA7"/>
    <w:rsid w:val="0036646F"/>
    <w:rsid w:val="00370816"/>
    <w:rsid w:val="0037153B"/>
    <w:rsid w:val="00382E12"/>
    <w:rsid w:val="00382E8C"/>
    <w:rsid w:val="00386980"/>
    <w:rsid w:val="00391794"/>
    <w:rsid w:val="00391CCF"/>
    <w:rsid w:val="00393348"/>
    <w:rsid w:val="0039548F"/>
    <w:rsid w:val="003955A4"/>
    <w:rsid w:val="003B106C"/>
    <w:rsid w:val="003B2734"/>
    <w:rsid w:val="003B29C7"/>
    <w:rsid w:val="003B2FDB"/>
    <w:rsid w:val="003B4D2A"/>
    <w:rsid w:val="003B50FD"/>
    <w:rsid w:val="003B56FC"/>
    <w:rsid w:val="003B5EC0"/>
    <w:rsid w:val="003C0C9D"/>
    <w:rsid w:val="003C1716"/>
    <w:rsid w:val="003D44DB"/>
    <w:rsid w:val="003D7A4C"/>
    <w:rsid w:val="003D7D97"/>
    <w:rsid w:val="003E0F9C"/>
    <w:rsid w:val="003E28E6"/>
    <w:rsid w:val="003E55A1"/>
    <w:rsid w:val="003E75BD"/>
    <w:rsid w:val="003F0CDA"/>
    <w:rsid w:val="003F519C"/>
    <w:rsid w:val="003F657D"/>
    <w:rsid w:val="003F6EAC"/>
    <w:rsid w:val="003F7D64"/>
    <w:rsid w:val="00402986"/>
    <w:rsid w:val="0040377B"/>
    <w:rsid w:val="00403CCC"/>
    <w:rsid w:val="00404B7D"/>
    <w:rsid w:val="004069EB"/>
    <w:rsid w:val="00407AA9"/>
    <w:rsid w:val="004161B5"/>
    <w:rsid w:val="00420075"/>
    <w:rsid w:val="0042390F"/>
    <w:rsid w:val="00423DFF"/>
    <w:rsid w:val="004268FC"/>
    <w:rsid w:val="00427258"/>
    <w:rsid w:val="00431442"/>
    <w:rsid w:val="00432652"/>
    <w:rsid w:val="00435CED"/>
    <w:rsid w:val="00444F0E"/>
    <w:rsid w:val="00454071"/>
    <w:rsid w:val="00457001"/>
    <w:rsid w:val="004604C5"/>
    <w:rsid w:val="00463995"/>
    <w:rsid w:val="004706DF"/>
    <w:rsid w:val="004761EE"/>
    <w:rsid w:val="0048326C"/>
    <w:rsid w:val="00483BF4"/>
    <w:rsid w:val="00493FFA"/>
    <w:rsid w:val="00497999"/>
    <w:rsid w:val="004A15C0"/>
    <w:rsid w:val="004A2EB2"/>
    <w:rsid w:val="004A40ED"/>
    <w:rsid w:val="004A49A6"/>
    <w:rsid w:val="004B2A55"/>
    <w:rsid w:val="004C106A"/>
    <w:rsid w:val="004C1CCC"/>
    <w:rsid w:val="004C40B8"/>
    <w:rsid w:val="004D6495"/>
    <w:rsid w:val="004D7C89"/>
    <w:rsid w:val="004E2F2A"/>
    <w:rsid w:val="004F1456"/>
    <w:rsid w:val="004F1A13"/>
    <w:rsid w:val="004F3F05"/>
    <w:rsid w:val="004F43B8"/>
    <w:rsid w:val="004F507E"/>
    <w:rsid w:val="00500BB7"/>
    <w:rsid w:val="005040EE"/>
    <w:rsid w:val="005058FC"/>
    <w:rsid w:val="0051056D"/>
    <w:rsid w:val="00511860"/>
    <w:rsid w:val="00520D0A"/>
    <w:rsid w:val="00527822"/>
    <w:rsid w:val="00534F14"/>
    <w:rsid w:val="00537E01"/>
    <w:rsid w:val="00541391"/>
    <w:rsid w:val="00541EC3"/>
    <w:rsid w:val="00542334"/>
    <w:rsid w:val="005425FB"/>
    <w:rsid w:val="00547D95"/>
    <w:rsid w:val="0055301F"/>
    <w:rsid w:val="00555401"/>
    <w:rsid w:val="0055589B"/>
    <w:rsid w:val="00555A7C"/>
    <w:rsid w:val="00555B62"/>
    <w:rsid w:val="00557F4A"/>
    <w:rsid w:val="00560486"/>
    <w:rsid w:val="00560F14"/>
    <w:rsid w:val="0056218A"/>
    <w:rsid w:val="005647F6"/>
    <w:rsid w:val="00564E51"/>
    <w:rsid w:val="00564E9B"/>
    <w:rsid w:val="0057352B"/>
    <w:rsid w:val="005741BA"/>
    <w:rsid w:val="00574623"/>
    <w:rsid w:val="00590469"/>
    <w:rsid w:val="005909E5"/>
    <w:rsid w:val="00591875"/>
    <w:rsid w:val="00592CE5"/>
    <w:rsid w:val="0059354B"/>
    <w:rsid w:val="00597254"/>
    <w:rsid w:val="005A1184"/>
    <w:rsid w:val="005A1F1D"/>
    <w:rsid w:val="005A4441"/>
    <w:rsid w:val="005A579B"/>
    <w:rsid w:val="005A7006"/>
    <w:rsid w:val="005B293B"/>
    <w:rsid w:val="005C2F44"/>
    <w:rsid w:val="005D4689"/>
    <w:rsid w:val="005D7DD6"/>
    <w:rsid w:val="005E106A"/>
    <w:rsid w:val="005E213E"/>
    <w:rsid w:val="005E2881"/>
    <w:rsid w:val="005E680D"/>
    <w:rsid w:val="005E7330"/>
    <w:rsid w:val="005F4423"/>
    <w:rsid w:val="005F670A"/>
    <w:rsid w:val="0060073E"/>
    <w:rsid w:val="00600A6D"/>
    <w:rsid w:val="00604642"/>
    <w:rsid w:val="00607423"/>
    <w:rsid w:val="00611FC8"/>
    <w:rsid w:val="006153E3"/>
    <w:rsid w:val="0061747A"/>
    <w:rsid w:val="00621245"/>
    <w:rsid w:val="00625AC3"/>
    <w:rsid w:val="00626C66"/>
    <w:rsid w:val="00631549"/>
    <w:rsid w:val="00637994"/>
    <w:rsid w:val="00642F1A"/>
    <w:rsid w:val="00643205"/>
    <w:rsid w:val="006465BB"/>
    <w:rsid w:val="00652BFE"/>
    <w:rsid w:val="00653268"/>
    <w:rsid w:val="0065695E"/>
    <w:rsid w:val="00657A36"/>
    <w:rsid w:val="00671C6D"/>
    <w:rsid w:val="00674B82"/>
    <w:rsid w:val="006758EA"/>
    <w:rsid w:val="00675E56"/>
    <w:rsid w:val="00676AA8"/>
    <w:rsid w:val="00677CCD"/>
    <w:rsid w:val="00685900"/>
    <w:rsid w:val="00686F2E"/>
    <w:rsid w:val="00687B57"/>
    <w:rsid w:val="00690909"/>
    <w:rsid w:val="00691606"/>
    <w:rsid w:val="00691883"/>
    <w:rsid w:val="006957BF"/>
    <w:rsid w:val="00695AE4"/>
    <w:rsid w:val="006A6D8A"/>
    <w:rsid w:val="006A7678"/>
    <w:rsid w:val="006B0730"/>
    <w:rsid w:val="006B1DE6"/>
    <w:rsid w:val="006B331D"/>
    <w:rsid w:val="006B4C25"/>
    <w:rsid w:val="006B6210"/>
    <w:rsid w:val="006C5925"/>
    <w:rsid w:val="006D0D26"/>
    <w:rsid w:val="006D1807"/>
    <w:rsid w:val="006D2732"/>
    <w:rsid w:val="006E2180"/>
    <w:rsid w:val="006E5752"/>
    <w:rsid w:val="006E57E6"/>
    <w:rsid w:val="006E5DD2"/>
    <w:rsid w:val="006E7DFF"/>
    <w:rsid w:val="006F2A05"/>
    <w:rsid w:val="006F368A"/>
    <w:rsid w:val="006F3C81"/>
    <w:rsid w:val="006F432B"/>
    <w:rsid w:val="006F4CBE"/>
    <w:rsid w:val="006F5C63"/>
    <w:rsid w:val="00701BFC"/>
    <w:rsid w:val="00707824"/>
    <w:rsid w:val="00712EAB"/>
    <w:rsid w:val="0071326C"/>
    <w:rsid w:val="007136C3"/>
    <w:rsid w:val="007144BF"/>
    <w:rsid w:val="00720B9A"/>
    <w:rsid w:val="00723493"/>
    <w:rsid w:val="00730A20"/>
    <w:rsid w:val="0073167D"/>
    <w:rsid w:val="00731E9E"/>
    <w:rsid w:val="00736949"/>
    <w:rsid w:val="00737CE6"/>
    <w:rsid w:val="00741FC1"/>
    <w:rsid w:val="0074572B"/>
    <w:rsid w:val="00750692"/>
    <w:rsid w:val="007510B2"/>
    <w:rsid w:val="007547F5"/>
    <w:rsid w:val="00757C61"/>
    <w:rsid w:val="00761243"/>
    <w:rsid w:val="00762829"/>
    <w:rsid w:val="00762C90"/>
    <w:rsid w:val="00762FB5"/>
    <w:rsid w:val="007640B8"/>
    <w:rsid w:val="00764AFD"/>
    <w:rsid w:val="00771686"/>
    <w:rsid w:val="0078201F"/>
    <w:rsid w:val="00783C3E"/>
    <w:rsid w:val="00784629"/>
    <w:rsid w:val="00787934"/>
    <w:rsid w:val="00790ED0"/>
    <w:rsid w:val="007944CD"/>
    <w:rsid w:val="007A113D"/>
    <w:rsid w:val="007A174F"/>
    <w:rsid w:val="007A5939"/>
    <w:rsid w:val="007A7DC8"/>
    <w:rsid w:val="007B260E"/>
    <w:rsid w:val="007B2784"/>
    <w:rsid w:val="007B54D2"/>
    <w:rsid w:val="007B5F14"/>
    <w:rsid w:val="007C6C45"/>
    <w:rsid w:val="007D2351"/>
    <w:rsid w:val="007D309A"/>
    <w:rsid w:val="007D5679"/>
    <w:rsid w:val="007D5AF4"/>
    <w:rsid w:val="007D5E20"/>
    <w:rsid w:val="007D64E6"/>
    <w:rsid w:val="007D7591"/>
    <w:rsid w:val="007E0BA3"/>
    <w:rsid w:val="007E1256"/>
    <w:rsid w:val="007E5A8D"/>
    <w:rsid w:val="007F550B"/>
    <w:rsid w:val="007F5E5D"/>
    <w:rsid w:val="007F790B"/>
    <w:rsid w:val="00801316"/>
    <w:rsid w:val="00802220"/>
    <w:rsid w:val="00802C0F"/>
    <w:rsid w:val="008118D5"/>
    <w:rsid w:val="00813E7A"/>
    <w:rsid w:val="00816706"/>
    <w:rsid w:val="00816FA2"/>
    <w:rsid w:val="008202B2"/>
    <w:rsid w:val="0082198F"/>
    <w:rsid w:val="00823E63"/>
    <w:rsid w:val="00830633"/>
    <w:rsid w:val="00831877"/>
    <w:rsid w:val="00834435"/>
    <w:rsid w:val="008353A2"/>
    <w:rsid w:val="00842D05"/>
    <w:rsid w:val="00843808"/>
    <w:rsid w:val="00844121"/>
    <w:rsid w:val="008442BF"/>
    <w:rsid w:val="00850853"/>
    <w:rsid w:val="00852199"/>
    <w:rsid w:val="00854038"/>
    <w:rsid w:val="00856829"/>
    <w:rsid w:val="00857B6F"/>
    <w:rsid w:val="00864746"/>
    <w:rsid w:val="00873B8A"/>
    <w:rsid w:val="0087797F"/>
    <w:rsid w:val="0088139B"/>
    <w:rsid w:val="00882049"/>
    <w:rsid w:val="008860FE"/>
    <w:rsid w:val="0088705D"/>
    <w:rsid w:val="0088721E"/>
    <w:rsid w:val="008879D5"/>
    <w:rsid w:val="0089027A"/>
    <w:rsid w:val="0089030C"/>
    <w:rsid w:val="00892C3E"/>
    <w:rsid w:val="00892F45"/>
    <w:rsid w:val="00893DC8"/>
    <w:rsid w:val="00894B9C"/>
    <w:rsid w:val="00896D31"/>
    <w:rsid w:val="008A049B"/>
    <w:rsid w:val="008A46EC"/>
    <w:rsid w:val="008A4DE4"/>
    <w:rsid w:val="008B1532"/>
    <w:rsid w:val="008B3E8C"/>
    <w:rsid w:val="008B4CCF"/>
    <w:rsid w:val="008C1791"/>
    <w:rsid w:val="008C6367"/>
    <w:rsid w:val="008D2183"/>
    <w:rsid w:val="008D6867"/>
    <w:rsid w:val="008E1118"/>
    <w:rsid w:val="008E32AB"/>
    <w:rsid w:val="008E33FE"/>
    <w:rsid w:val="008E6D01"/>
    <w:rsid w:val="008F06C2"/>
    <w:rsid w:val="008F0C9D"/>
    <w:rsid w:val="008F3D59"/>
    <w:rsid w:val="008F552E"/>
    <w:rsid w:val="008F66A3"/>
    <w:rsid w:val="00900155"/>
    <w:rsid w:val="00902A86"/>
    <w:rsid w:val="009046C1"/>
    <w:rsid w:val="00906810"/>
    <w:rsid w:val="00907101"/>
    <w:rsid w:val="00910D22"/>
    <w:rsid w:val="009140C9"/>
    <w:rsid w:val="00922989"/>
    <w:rsid w:val="00922DC2"/>
    <w:rsid w:val="0092646F"/>
    <w:rsid w:val="009320A7"/>
    <w:rsid w:val="00932CBC"/>
    <w:rsid w:val="00941D7B"/>
    <w:rsid w:val="00941EA4"/>
    <w:rsid w:val="00941FED"/>
    <w:rsid w:val="00945B40"/>
    <w:rsid w:val="00946D3D"/>
    <w:rsid w:val="00950B1B"/>
    <w:rsid w:val="00950DBA"/>
    <w:rsid w:val="00962238"/>
    <w:rsid w:val="00962937"/>
    <w:rsid w:val="00971260"/>
    <w:rsid w:val="0097322C"/>
    <w:rsid w:val="00975A12"/>
    <w:rsid w:val="0097724B"/>
    <w:rsid w:val="009773AF"/>
    <w:rsid w:val="00982121"/>
    <w:rsid w:val="00983956"/>
    <w:rsid w:val="00983A4B"/>
    <w:rsid w:val="009877FF"/>
    <w:rsid w:val="00987803"/>
    <w:rsid w:val="00987C08"/>
    <w:rsid w:val="00993463"/>
    <w:rsid w:val="00996F9A"/>
    <w:rsid w:val="009A07C0"/>
    <w:rsid w:val="009A3BB1"/>
    <w:rsid w:val="009A47EC"/>
    <w:rsid w:val="009B3E45"/>
    <w:rsid w:val="009B6AA4"/>
    <w:rsid w:val="009B7191"/>
    <w:rsid w:val="009C0E20"/>
    <w:rsid w:val="009C5139"/>
    <w:rsid w:val="009C6CCC"/>
    <w:rsid w:val="009C70E1"/>
    <w:rsid w:val="009C776A"/>
    <w:rsid w:val="009D00BA"/>
    <w:rsid w:val="009D11D6"/>
    <w:rsid w:val="009D3B88"/>
    <w:rsid w:val="009D436C"/>
    <w:rsid w:val="009D58FD"/>
    <w:rsid w:val="009D6080"/>
    <w:rsid w:val="009D7114"/>
    <w:rsid w:val="009E04E4"/>
    <w:rsid w:val="009E4021"/>
    <w:rsid w:val="009E65E6"/>
    <w:rsid w:val="009F2D2B"/>
    <w:rsid w:val="009F3442"/>
    <w:rsid w:val="009F5D46"/>
    <w:rsid w:val="009F6069"/>
    <w:rsid w:val="00A00BFB"/>
    <w:rsid w:val="00A033A3"/>
    <w:rsid w:val="00A056E1"/>
    <w:rsid w:val="00A16162"/>
    <w:rsid w:val="00A2636F"/>
    <w:rsid w:val="00A30900"/>
    <w:rsid w:val="00A334AC"/>
    <w:rsid w:val="00A33620"/>
    <w:rsid w:val="00A3663D"/>
    <w:rsid w:val="00A37845"/>
    <w:rsid w:val="00A44923"/>
    <w:rsid w:val="00A45471"/>
    <w:rsid w:val="00A467C0"/>
    <w:rsid w:val="00A46B5D"/>
    <w:rsid w:val="00A56844"/>
    <w:rsid w:val="00A6183D"/>
    <w:rsid w:val="00A640B5"/>
    <w:rsid w:val="00A64126"/>
    <w:rsid w:val="00A70227"/>
    <w:rsid w:val="00A723A3"/>
    <w:rsid w:val="00A728DC"/>
    <w:rsid w:val="00A72AF3"/>
    <w:rsid w:val="00A7557D"/>
    <w:rsid w:val="00A7610D"/>
    <w:rsid w:val="00A83F8C"/>
    <w:rsid w:val="00A84B06"/>
    <w:rsid w:val="00A85A76"/>
    <w:rsid w:val="00A86994"/>
    <w:rsid w:val="00A908B6"/>
    <w:rsid w:val="00A96D4C"/>
    <w:rsid w:val="00A96D7C"/>
    <w:rsid w:val="00AA1DEF"/>
    <w:rsid w:val="00AA2ECA"/>
    <w:rsid w:val="00AA4DB5"/>
    <w:rsid w:val="00AA6050"/>
    <w:rsid w:val="00AB3758"/>
    <w:rsid w:val="00AB4A48"/>
    <w:rsid w:val="00AB5F8E"/>
    <w:rsid w:val="00AC56A1"/>
    <w:rsid w:val="00AC5B35"/>
    <w:rsid w:val="00AD3424"/>
    <w:rsid w:val="00AD3ACD"/>
    <w:rsid w:val="00AD5ED2"/>
    <w:rsid w:val="00AD6C6F"/>
    <w:rsid w:val="00AE26E6"/>
    <w:rsid w:val="00AE6274"/>
    <w:rsid w:val="00AE62AA"/>
    <w:rsid w:val="00AF26C3"/>
    <w:rsid w:val="00B017C1"/>
    <w:rsid w:val="00B022C5"/>
    <w:rsid w:val="00B02C58"/>
    <w:rsid w:val="00B06531"/>
    <w:rsid w:val="00B16A7F"/>
    <w:rsid w:val="00B21F2D"/>
    <w:rsid w:val="00B22896"/>
    <w:rsid w:val="00B251B2"/>
    <w:rsid w:val="00B2706C"/>
    <w:rsid w:val="00B31942"/>
    <w:rsid w:val="00B31B1B"/>
    <w:rsid w:val="00B34035"/>
    <w:rsid w:val="00B34408"/>
    <w:rsid w:val="00B352FA"/>
    <w:rsid w:val="00B35B9B"/>
    <w:rsid w:val="00B36B15"/>
    <w:rsid w:val="00B37190"/>
    <w:rsid w:val="00B41CEE"/>
    <w:rsid w:val="00B432DE"/>
    <w:rsid w:val="00B44ABA"/>
    <w:rsid w:val="00B57794"/>
    <w:rsid w:val="00B617DE"/>
    <w:rsid w:val="00B650F4"/>
    <w:rsid w:val="00B66290"/>
    <w:rsid w:val="00B67F0E"/>
    <w:rsid w:val="00B71B3F"/>
    <w:rsid w:val="00B721B7"/>
    <w:rsid w:val="00B809D9"/>
    <w:rsid w:val="00B818C8"/>
    <w:rsid w:val="00B8206C"/>
    <w:rsid w:val="00B8259F"/>
    <w:rsid w:val="00B842D9"/>
    <w:rsid w:val="00B84960"/>
    <w:rsid w:val="00B86F74"/>
    <w:rsid w:val="00B871B5"/>
    <w:rsid w:val="00B874E2"/>
    <w:rsid w:val="00B87F17"/>
    <w:rsid w:val="00B904E6"/>
    <w:rsid w:val="00B921E9"/>
    <w:rsid w:val="00B954FB"/>
    <w:rsid w:val="00B956BD"/>
    <w:rsid w:val="00B96E06"/>
    <w:rsid w:val="00BA0611"/>
    <w:rsid w:val="00BA1981"/>
    <w:rsid w:val="00BA25A8"/>
    <w:rsid w:val="00BA2D70"/>
    <w:rsid w:val="00BA5121"/>
    <w:rsid w:val="00BA5C16"/>
    <w:rsid w:val="00BB227E"/>
    <w:rsid w:val="00BB60A2"/>
    <w:rsid w:val="00BB666C"/>
    <w:rsid w:val="00BB68A3"/>
    <w:rsid w:val="00BB7ACE"/>
    <w:rsid w:val="00BC065C"/>
    <w:rsid w:val="00BC1498"/>
    <w:rsid w:val="00BC5865"/>
    <w:rsid w:val="00BC5F35"/>
    <w:rsid w:val="00BC749E"/>
    <w:rsid w:val="00BC7AE5"/>
    <w:rsid w:val="00BD5948"/>
    <w:rsid w:val="00BE0038"/>
    <w:rsid w:val="00BE0CCE"/>
    <w:rsid w:val="00BE11C3"/>
    <w:rsid w:val="00BE1D88"/>
    <w:rsid w:val="00BE23A7"/>
    <w:rsid w:val="00BF13A4"/>
    <w:rsid w:val="00BF277C"/>
    <w:rsid w:val="00C01D71"/>
    <w:rsid w:val="00C027B6"/>
    <w:rsid w:val="00C0353A"/>
    <w:rsid w:val="00C036BC"/>
    <w:rsid w:val="00C05E61"/>
    <w:rsid w:val="00C06F65"/>
    <w:rsid w:val="00C07ABD"/>
    <w:rsid w:val="00C10941"/>
    <w:rsid w:val="00C1411C"/>
    <w:rsid w:val="00C14676"/>
    <w:rsid w:val="00C2035F"/>
    <w:rsid w:val="00C21BF4"/>
    <w:rsid w:val="00C25126"/>
    <w:rsid w:val="00C27822"/>
    <w:rsid w:val="00C30E51"/>
    <w:rsid w:val="00C31168"/>
    <w:rsid w:val="00C3348B"/>
    <w:rsid w:val="00C40673"/>
    <w:rsid w:val="00C40EBE"/>
    <w:rsid w:val="00C467B4"/>
    <w:rsid w:val="00C51225"/>
    <w:rsid w:val="00C51E3A"/>
    <w:rsid w:val="00C55AE4"/>
    <w:rsid w:val="00C56A0F"/>
    <w:rsid w:val="00C57DD5"/>
    <w:rsid w:val="00C63BCD"/>
    <w:rsid w:val="00C64576"/>
    <w:rsid w:val="00C650C5"/>
    <w:rsid w:val="00C66C2C"/>
    <w:rsid w:val="00C70027"/>
    <w:rsid w:val="00C740E9"/>
    <w:rsid w:val="00C8489D"/>
    <w:rsid w:val="00C85030"/>
    <w:rsid w:val="00C85813"/>
    <w:rsid w:val="00C872EB"/>
    <w:rsid w:val="00C87E1A"/>
    <w:rsid w:val="00C93256"/>
    <w:rsid w:val="00C936B8"/>
    <w:rsid w:val="00CA101C"/>
    <w:rsid w:val="00CA33BA"/>
    <w:rsid w:val="00CA3A9F"/>
    <w:rsid w:val="00CA5E27"/>
    <w:rsid w:val="00CB079B"/>
    <w:rsid w:val="00CB0939"/>
    <w:rsid w:val="00CB1118"/>
    <w:rsid w:val="00CB2084"/>
    <w:rsid w:val="00CB6067"/>
    <w:rsid w:val="00CB73C3"/>
    <w:rsid w:val="00CC1471"/>
    <w:rsid w:val="00CD11CC"/>
    <w:rsid w:val="00CD525D"/>
    <w:rsid w:val="00CD5D52"/>
    <w:rsid w:val="00CD7308"/>
    <w:rsid w:val="00CE34A0"/>
    <w:rsid w:val="00CF2311"/>
    <w:rsid w:val="00CF2F05"/>
    <w:rsid w:val="00CF421E"/>
    <w:rsid w:val="00CF5184"/>
    <w:rsid w:val="00D0068E"/>
    <w:rsid w:val="00D01393"/>
    <w:rsid w:val="00D033D1"/>
    <w:rsid w:val="00D04557"/>
    <w:rsid w:val="00D04E6C"/>
    <w:rsid w:val="00D0772D"/>
    <w:rsid w:val="00D22511"/>
    <w:rsid w:val="00D22F75"/>
    <w:rsid w:val="00D2392C"/>
    <w:rsid w:val="00D32CDB"/>
    <w:rsid w:val="00D411FD"/>
    <w:rsid w:val="00D4143F"/>
    <w:rsid w:val="00D425E9"/>
    <w:rsid w:val="00D42932"/>
    <w:rsid w:val="00D457A3"/>
    <w:rsid w:val="00D45DC4"/>
    <w:rsid w:val="00D46C04"/>
    <w:rsid w:val="00D4723A"/>
    <w:rsid w:val="00D47869"/>
    <w:rsid w:val="00D47C8E"/>
    <w:rsid w:val="00D5034B"/>
    <w:rsid w:val="00D52709"/>
    <w:rsid w:val="00D55016"/>
    <w:rsid w:val="00D55618"/>
    <w:rsid w:val="00D60EC9"/>
    <w:rsid w:val="00D655B9"/>
    <w:rsid w:val="00D72271"/>
    <w:rsid w:val="00D72753"/>
    <w:rsid w:val="00D75737"/>
    <w:rsid w:val="00D8010F"/>
    <w:rsid w:val="00D82201"/>
    <w:rsid w:val="00D834CF"/>
    <w:rsid w:val="00D87A7B"/>
    <w:rsid w:val="00D90B98"/>
    <w:rsid w:val="00D93AFD"/>
    <w:rsid w:val="00D961E1"/>
    <w:rsid w:val="00DA17EB"/>
    <w:rsid w:val="00DA2F95"/>
    <w:rsid w:val="00DA3D08"/>
    <w:rsid w:val="00DA5600"/>
    <w:rsid w:val="00DA5BAA"/>
    <w:rsid w:val="00DA656B"/>
    <w:rsid w:val="00DB06E4"/>
    <w:rsid w:val="00DB1EDE"/>
    <w:rsid w:val="00DB472C"/>
    <w:rsid w:val="00DB5D07"/>
    <w:rsid w:val="00DB6220"/>
    <w:rsid w:val="00DC0B72"/>
    <w:rsid w:val="00DC0E3B"/>
    <w:rsid w:val="00DC21CC"/>
    <w:rsid w:val="00DC34ED"/>
    <w:rsid w:val="00DC6BE0"/>
    <w:rsid w:val="00DC6E89"/>
    <w:rsid w:val="00DD0417"/>
    <w:rsid w:val="00DD147D"/>
    <w:rsid w:val="00DD23D5"/>
    <w:rsid w:val="00DD266B"/>
    <w:rsid w:val="00DD5107"/>
    <w:rsid w:val="00DD57AB"/>
    <w:rsid w:val="00DE2E67"/>
    <w:rsid w:val="00DE316F"/>
    <w:rsid w:val="00DE72AC"/>
    <w:rsid w:val="00DE7DC0"/>
    <w:rsid w:val="00DF3035"/>
    <w:rsid w:val="00DF7440"/>
    <w:rsid w:val="00E00664"/>
    <w:rsid w:val="00E00E38"/>
    <w:rsid w:val="00E0421A"/>
    <w:rsid w:val="00E065F4"/>
    <w:rsid w:val="00E069C7"/>
    <w:rsid w:val="00E10B6A"/>
    <w:rsid w:val="00E14094"/>
    <w:rsid w:val="00E164DC"/>
    <w:rsid w:val="00E2517D"/>
    <w:rsid w:val="00E25C2D"/>
    <w:rsid w:val="00E26409"/>
    <w:rsid w:val="00E31E12"/>
    <w:rsid w:val="00E34B66"/>
    <w:rsid w:val="00E40217"/>
    <w:rsid w:val="00E43CCE"/>
    <w:rsid w:val="00E463CE"/>
    <w:rsid w:val="00E52874"/>
    <w:rsid w:val="00E529C2"/>
    <w:rsid w:val="00E52AEC"/>
    <w:rsid w:val="00E606F3"/>
    <w:rsid w:val="00E612A0"/>
    <w:rsid w:val="00E63488"/>
    <w:rsid w:val="00E70838"/>
    <w:rsid w:val="00E70955"/>
    <w:rsid w:val="00E72B4A"/>
    <w:rsid w:val="00E73E25"/>
    <w:rsid w:val="00E77037"/>
    <w:rsid w:val="00E8158F"/>
    <w:rsid w:val="00E86E15"/>
    <w:rsid w:val="00E872F5"/>
    <w:rsid w:val="00E902F5"/>
    <w:rsid w:val="00E91762"/>
    <w:rsid w:val="00E91F3B"/>
    <w:rsid w:val="00EA13E5"/>
    <w:rsid w:val="00EA65F7"/>
    <w:rsid w:val="00EA6701"/>
    <w:rsid w:val="00EA739D"/>
    <w:rsid w:val="00EB0445"/>
    <w:rsid w:val="00EB2078"/>
    <w:rsid w:val="00EB4BEC"/>
    <w:rsid w:val="00EB5507"/>
    <w:rsid w:val="00EC14E6"/>
    <w:rsid w:val="00EC3389"/>
    <w:rsid w:val="00EC472A"/>
    <w:rsid w:val="00EC7353"/>
    <w:rsid w:val="00ED1BFA"/>
    <w:rsid w:val="00ED693D"/>
    <w:rsid w:val="00ED7713"/>
    <w:rsid w:val="00EE31B5"/>
    <w:rsid w:val="00EE5BC0"/>
    <w:rsid w:val="00EE6001"/>
    <w:rsid w:val="00EF110F"/>
    <w:rsid w:val="00EF1516"/>
    <w:rsid w:val="00EF7694"/>
    <w:rsid w:val="00F00AAF"/>
    <w:rsid w:val="00F01EBF"/>
    <w:rsid w:val="00F03798"/>
    <w:rsid w:val="00F10E34"/>
    <w:rsid w:val="00F1124F"/>
    <w:rsid w:val="00F13B09"/>
    <w:rsid w:val="00F14B0D"/>
    <w:rsid w:val="00F22D7D"/>
    <w:rsid w:val="00F261C8"/>
    <w:rsid w:val="00F30D36"/>
    <w:rsid w:val="00F3468A"/>
    <w:rsid w:val="00F363DE"/>
    <w:rsid w:val="00F437B7"/>
    <w:rsid w:val="00F453AE"/>
    <w:rsid w:val="00F4775B"/>
    <w:rsid w:val="00F500D6"/>
    <w:rsid w:val="00F50CC4"/>
    <w:rsid w:val="00F51B67"/>
    <w:rsid w:val="00F5230F"/>
    <w:rsid w:val="00F61C20"/>
    <w:rsid w:val="00F66DD2"/>
    <w:rsid w:val="00F70DC2"/>
    <w:rsid w:val="00F7338C"/>
    <w:rsid w:val="00F877DA"/>
    <w:rsid w:val="00F903E6"/>
    <w:rsid w:val="00F94085"/>
    <w:rsid w:val="00F9411F"/>
    <w:rsid w:val="00FA22A4"/>
    <w:rsid w:val="00FA2DD7"/>
    <w:rsid w:val="00FA4243"/>
    <w:rsid w:val="00FA620C"/>
    <w:rsid w:val="00FA7190"/>
    <w:rsid w:val="00FB3046"/>
    <w:rsid w:val="00FB570A"/>
    <w:rsid w:val="00FB655E"/>
    <w:rsid w:val="00FC247A"/>
    <w:rsid w:val="00FC5D63"/>
    <w:rsid w:val="00FD0D8C"/>
    <w:rsid w:val="00FD4357"/>
    <w:rsid w:val="00FD4C1C"/>
    <w:rsid w:val="00FE1211"/>
    <w:rsid w:val="00FE1936"/>
    <w:rsid w:val="00FE3E50"/>
    <w:rsid w:val="00FE3F80"/>
    <w:rsid w:val="00FE78C9"/>
    <w:rsid w:val="00FF0E10"/>
    <w:rsid w:val="00FF106C"/>
    <w:rsid w:val="00FF6BD8"/>
    <w:rsid w:val="00FF7F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981"/>
  </w:style>
  <w:style w:type="paragraph" w:styleId="1">
    <w:name w:val="heading 1"/>
    <w:basedOn w:val="a"/>
    <w:next w:val="a"/>
    <w:link w:val="10"/>
    <w:uiPriority w:val="9"/>
    <w:qFormat/>
    <w:rsid w:val="008022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65AB"/>
  </w:style>
  <w:style w:type="paragraph" w:styleId="a5">
    <w:name w:val="footer"/>
    <w:basedOn w:val="a"/>
    <w:link w:val="a6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65AB"/>
  </w:style>
  <w:style w:type="table" w:styleId="a7">
    <w:name w:val="Table Grid"/>
    <w:basedOn w:val="a1"/>
    <w:uiPriority w:val="39"/>
    <w:rsid w:val="00DD5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99"/>
    <w:qFormat/>
    <w:rsid w:val="001E33F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56A0F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A4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A46E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022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c">
    <w:name w:val="Îáû÷íûé"/>
    <w:rsid w:val="00272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d">
    <w:name w:val="Subtitle"/>
    <w:basedOn w:val="a"/>
    <w:next w:val="a"/>
    <w:link w:val="ae"/>
    <w:uiPriority w:val="11"/>
    <w:qFormat/>
    <w:rsid w:val="005909E5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5909E5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customStyle="1" w:styleId="ListParagraph1">
    <w:name w:val="List Paragraph1"/>
    <w:basedOn w:val="a"/>
    <w:rsid w:val="005909E5"/>
    <w:pPr>
      <w:ind w:left="720"/>
      <w:contextualSpacing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981"/>
  </w:style>
  <w:style w:type="paragraph" w:styleId="1">
    <w:name w:val="heading 1"/>
    <w:basedOn w:val="a"/>
    <w:next w:val="a"/>
    <w:link w:val="10"/>
    <w:uiPriority w:val="9"/>
    <w:qFormat/>
    <w:rsid w:val="008022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65AB"/>
  </w:style>
  <w:style w:type="paragraph" w:styleId="a5">
    <w:name w:val="footer"/>
    <w:basedOn w:val="a"/>
    <w:link w:val="a6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65AB"/>
  </w:style>
  <w:style w:type="table" w:styleId="a7">
    <w:name w:val="Table Grid"/>
    <w:basedOn w:val="a1"/>
    <w:uiPriority w:val="39"/>
    <w:rsid w:val="00DD5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99"/>
    <w:qFormat/>
    <w:rsid w:val="001E33F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56A0F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A4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A46E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022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c">
    <w:name w:val="Îáû÷íûé"/>
    <w:rsid w:val="00272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d">
    <w:name w:val="Subtitle"/>
    <w:basedOn w:val="a"/>
    <w:next w:val="a"/>
    <w:link w:val="ae"/>
    <w:uiPriority w:val="11"/>
    <w:qFormat/>
    <w:rsid w:val="005909E5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5909E5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customStyle="1" w:styleId="ListParagraph1">
    <w:name w:val="List Paragraph1"/>
    <w:basedOn w:val="a"/>
    <w:rsid w:val="005909E5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gi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10" Type="http://schemas.openxmlformats.org/officeDocument/2006/relationships/footer" Target="footer2.xml"/><Relationship Id="rId19" Type="http://schemas.openxmlformats.org/officeDocument/2006/relationships/image" Target="media/image7.pn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AD67D-1D83-4F31-9D61-4F0618E1E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14</Pages>
  <Words>2001</Words>
  <Characters>11406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adm.tut@outlook.com</dc:creator>
  <cp:keywords/>
  <dc:description/>
  <cp:lastModifiedBy>fedorenko</cp:lastModifiedBy>
  <cp:revision>15</cp:revision>
  <cp:lastPrinted>2026-09-02T11:24:00Z</cp:lastPrinted>
  <dcterms:created xsi:type="dcterms:W3CDTF">2026-07-06T07:21:00Z</dcterms:created>
  <dcterms:modified xsi:type="dcterms:W3CDTF">2026-09-02T11:24:00Z</dcterms:modified>
</cp:coreProperties>
</file>