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211" w:rsidRDefault="000B5211"/>
    <w:p w:rsidR="000B5211" w:rsidRPr="004E4D31" w:rsidRDefault="000B5211" w:rsidP="000B5211">
      <w:pPr>
        <w:pStyle w:val="a8"/>
        <w:jc w:val="right"/>
        <w:rPr>
          <w:rFonts w:ascii="Times New Roman" w:hAnsi="Times New Roman"/>
          <w:b/>
          <w:sz w:val="24"/>
          <w:szCs w:val="24"/>
        </w:rPr>
      </w:pPr>
      <w:r w:rsidRPr="004E4D31">
        <w:rPr>
          <w:rFonts w:ascii="Times New Roman" w:hAnsi="Times New Roman"/>
          <w:b/>
          <w:sz w:val="24"/>
          <w:szCs w:val="24"/>
        </w:rPr>
        <w:t>ПРОЕКТ</w:t>
      </w:r>
    </w:p>
    <w:p w:rsidR="000B5211" w:rsidRPr="004E4D31" w:rsidRDefault="000B5211" w:rsidP="000B521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внесён  </w:t>
      </w:r>
      <w:proofErr w:type="spellStart"/>
      <w:r w:rsidRPr="004E4D31">
        <w:rPr>
          <w:rFonts w:ascii="Times New Roman" w:hAnsi="Times New Roman"/>
          <w:sz w:val="24"/>
          <w:szCs w:val="24"/>
        </w:rPr>
        <w:t>Тутаевской</w:t>
      </w:r>
      <w:proofErr w:type="spellEnd"/>
      <w:r w:rsidRPr="004E4D31">
        <w:rPr>
          <w:rFonts w:ascii="Times New Roman" w:hAnsi="Times New Roman"/>
          <w:sz w:val="24"/>
          <w:szCs w:val="24"/>
        </w:rPr>
        <w:t xml:space="preserve"> </w:t>
      </w:r>
    </w:p>
    <w:p w:rsidR="000B5211" w:rsidRPr="004E4D31" w:rsidRDefault="000B5211" w:rsidP="000B5211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4E4D31">
        <w:rPr>
          <w:rFonts w:ascii="Times New Roman" w:hAnsi="Times New Roman"/>
          <w:sz w:val="24"/>
          <w:szCs w:val="24"/>
        </w:rPr>
        <w:t xml:space="preserve">межрайонной прокуратурой </w:t>
      </w:r>
    </w:p>
    <w:p w:rsidR="000B5211" w:rsidRDefault="000B5211"/>
    <w:tbl>
      <w:tblPr>
        <w:tblW w:w="0" w:type="auto"/>
        <w:tblInd w:w="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3"/>
      </w:tblGrid>
      <w:tr w:rsidR="003C3866" w:rsidTr="0074134A">
        <w:trPr>
          <w:cantSplit/>
        </w:trPr>
        <w:tc>
          <w:tcPr>
            <w:tcW w:w="9363" w:type="dxa"/>
          </w:tcPr>
          <w:p w:rsidR="003C3866" w:rsidRDefault="003C3866" w:rsidP="0074134A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9294510" wp14:editId="2F4B2D5D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866" w:rsidRDefault="003C386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C3866" w:rsidRDefault="003C3866" w:rsidP="0074134A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3C3866" w:rsidRDefault="003C3866" w:rsidP="0074134A">
            <w:pPr>
              <w:ind w:left="-567"/>
              <w:jc w:val="center"/>
              <w:rPr>
                <w:sz w:val="24"/>
              </w:rPr>
            </w:pPr>
          </w:p>
          <w:p w:rsidR="003C3866" w:rsidRPr="00DD0E6B" w:rsidRDefault="003C3866" w:rsidP="0074134A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DD0E6B">
              <w:rPr>
                <w:bCs/>
                <w:sz w:val="40"/>
                <w:szCs w:val="40"/>
              </w:rPr>
              <w:t>РЕШЕНИЕ</w:t>
            </w:r>
          </w:p>
          <w:p w:rsidR="003C3866" w:rsidRDefault="003C3866" w:rsidP="0074134A">
            <w:pPr>
              <w:ind w:left="-70"/>
              <w:rPr>
                <w:b/>
              </w:rPr>
            </w:pPr>
            <w:r>
              <w:rPr>
                <w:b/>
              </w:rPr>
              <w:t xml:space="preserve">от </w:t>
            </w:r>
            <w:r w:rsidR="00F83B3C">
              <w:rPr>
                <w:b/>
              </w:rPr>
              <w:t>__________</w:t>
            </w:r>
            <w:r>
              <w:rPr>
                <w:b/>
              </w:rPr>
              <w:t xml:space="preserve"> № </w:t>
            </w:r>
            <w:r w:rsidR="00F83B3C">
              <w:rPr>
                <w:b/>
              </w:rPr>
              <w:t>____</w:t>
            </w:r>
            <w:r>
              <w:rPr>
                <w:b/>
              </w:rPr>
              <w:t xml:space="preserve"> </w:t>
            </w:r>
          </w:p>
          <w:p w:rsidR="003C3866" w:rsidRDefault="003C3866" w:rsidP="0074134A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C3866" w:rsidRDefault="003C3866" w:rsidP="003C3866">
      <w:pPr>
        <w:ind w:left="-7" w:firstLine="7"/>
        <w:rPr>
          <w:sz w:val="26"/>
          <w:szCs w:val="26"/>
        </w:rPr>
      </w:pPr>
    </w:p>
    <w:p w:rsidR="00E5106E" w:rsidRDefault="00E5106E" w:rsidP="00E5106E">
      <w:pPr>
        <w:rPr>
          <w:sz w:val="24"/>
          <w:szCs w:val="24"/>
        </w:rPr>
      </w:pPr>
      <w:r>
        <w:rPr>
          <w:sz w:val="24"/>
          <w:szCs w:val="24"/>
        </w:rPr>
        <w:t>О внесении изменений в Положение</w:t>
      </w:r>
    </w:p>
    <w:p w:rsidR="00E5106E" w:rsidRDefault="00E5106E" w:rsidP="00E5106E">
      <w:pPr>
        <w:rPr>
          <w:sz w:val="24"/>
          <w:szCs w:val="24"/>
        </w:rPr>
      </w:pPr>
      <w:r>
        <w:rPr>
          <w:sz w:val="24"/>
          <w:szCs w:val="24"/>
        </w:rPr>
        <w:t xml:space="preserve">о муниципальном контроле </w:t>
      </w:r>
    </w:p>
    <w:p w:rsidR="00E5106E" w:rsidRDefault="00E5106E" w:rsidP="00E5106E">
      <w:pPr>
        <w:spacing w:after="1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на автомобильном транспорте </w:t>
      </w:r>
    </w:p>
    <w:p w:rsidR="00E5106E" w:rsidRDefault="00E5106E" w:rsidP="00E5106E">
      <w:pPr>
        <w:spacing w:after="1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и в дорожном хозяйстве в границах </w:t>
      </w:r>
    </w:p>
    <w:p w:rsidR="00E5106E" w:rsidRDefault="00E5106E" w:rsidP="00E5106E">
      <w:pPr>
        <w:spacing w:after="1" w:line="240" w:lineRule="atLeast"/>
        <w:rPr>
          <w:sz w:val="24"/>
          <w:szCs w:val="24"/>
        </w:rPr>
      </w:pPr>
      <w:r>
        <w:rPr>
          <w:sz w:val="24"/>
          <w:szCs w:val="24"/>
        </w:rPr>
        <w:t>Тутаевского муниципального округа</w:t>
      </w:r>
    </w:p>
    <w:p w:rsidR="00E5106E" w:rsidRDefault="00E5106E" w:rsidP="00E5106E">
      <w:pPr>
        <w:rPr>
          <w:sz w:val="24"/>
          <w:szCs w:val="24"/>
        </w:rPr>
      </w:pPr>
      <w:r>
        <w:rPr>
          <w:sz w:val="24"/>
          <w:szCs w:val="24"/>
        </w:rPr>
        <w:t xml:space="preserve">Ярославской области, </w:t>
      </w:r>
      <w:proofErr w:type="gramStart"/>
      <w:r>
        <w:rPr>
          <w:sz w:val="24"/>
          <w:szCs w:val="24"/>
        </w:rPr>
        <w:t>утвержденного</w:t>
      </w:r>
      <w:proofErr w:type="gramEnd"/>
      <w:r>
        <w:rPr>
          <w:sz w:val="24"/>
          <w:szCs w:val="24"/>
        </w:rPr>
        <w:t xml:space="preserve"> </w:t>
      </w:r>
    </w:p>
    <w:p w:rsidR="00E5106E" w:rsidRDefault="00E5106E" w:rsidP="00E5106E">
      <w:pPr>
        <w:rPr>
          <w:sz w:val="24"/>
          <w:szCs w:val="24"/>
        </w:rPr>
      </w:pPr>
      <w:r>
        <w:rPr>
          <w:sz w:val="24"/>
          <w:szCs w:val="24"/>
        </w:rPr>
        <w:t xml:space="preserve">решением Муниципального Совета </w:t>
      </w:r>
    </w:p>
    <w:p w:rsidR="00E5106E" w:rsidRDefault="00E5106E" w:rsidP="00E5106E">
      <w:pPr>
        <w:rPr>
          <w:sz w:val="24"/>
          <w:szCs w:val="24"/>
        </w:rPr>
      </w:pPr>
      <w:r>
        <w:rPr>
          <w:sz w:val="24"/>
          <w:szCs w:val="24"/>
        </w:rPr>
        <w:t xml:space="preserve">Тутаевского муниципального округа </w:t>
      </w:r>
    </w:p>
    <w:p w:rsidR="00E5106E" w:rsidRDefault="00E5106E" w:rsidP="00E5106E">
      <w:pPr>
        <w:rPr>
          <w:sz w:val="24"/>
          <w:szCs w:val="24"/>
        </w:rPr>
      </w:pPr>
      <w:r>
        <w:rPr>
          <w:sz w:val="24"/>
          <w:szCs w:val="24"/>
        </w:rPr>
        <w:t xml:space="preserve">от 29.01.2026 № 04 </w:t>
      </w:r>
    </w:p>
    <w:p w:rsidR="00E5106E" w:rsidRDefault="00E5106E" w:rsidP="00E5106E">
      <w:pPr>
        <w:ind w:left="-7" w:firstLine="7"/>
        <w:jc w:val="both"/>
        <w:rPr>
          <w:sz w:val="26"/>
          <w:szCs w:val="26"/>
        </w:rPr>
      </w:pPr>
    </w:p>
    <w:p w:rsidR="00E5106E" w:rsidRPr="00E5106E" w:rsidRDefault="00E5106E" w:rsidP="00E5106E">
      <w:pPr>
        <w:pStyle w:val="ConsPlusNormal"/>
        <w:ind w:left="-7" w:firstLine="567"/>
        <w:jc w:val="both"/>
        <w:rPr>
          <w:sz w:val="28"/>
          <w:szCs w:val="28"/>
        </w:rPr>
      </w:pPr>
      <w:r w:rsidRPr="00E5106E">
        <w:rPr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31.07.2020 № 248-ФЗ «О государственном контроле (надзоре) и муниципальном контроле в Российской Федерации», Уставом  Тутаевского муниципального округа Муниципальный Совет Тутаевского муниципального округа</w:t>
      </w:r>
    </w:p>
    <w:p w:rsidR="00E5106E" w:rsidRPr="00E5106E" w:rsidRDefault="00E5106E" w:rsidP="00E5106E">
      <w:pPr>
        <w:pStyle w:val="ConsPlusNormal"/>
        <w:jc w:val="both"/>
        <w:rPr>
          <w:sz w:val="28"/>
          <w:szCs w:val="28"/>
        </w:rPr>
      </w:pPr>
    </w:p>
    <w:p w:rsidR="00E5106E" w:rsidRPr="00E5106E" w:rsidRDefault="00E5106E" w:rsidP="00E5106E">
      <w:pPr>
        <w:pStyle w:val="ConsPlusNormal"/>
        <w:jc w:val="both"/>
        <w:rPr>
          <w:sz w:val="28"/>
          <w:szCs w:val="28"/>
        </w:rPr>
      </w:pPr>
      <w:r w:rsidRPr="00E5106E">
        <w:rPr>
          <w:sz w:val="28"/>
          <w:szCs w:val="28"/>
        </w:rPr>
        <w:t>РЕШИЛ:</w:t>
      </w:r>
    </w:p>
    <w:p w:rsidR="00E5106E" w:rsidRPr="00E5106E" w:rsidRDefault="00E5106E" w:rsidP="00E5106E">
      <w:pPr>
        <w:pStyle w:val="ConsPlusNormal"/>
        <w:ind w:left="-7" w:firstLine="7"/>
        <w:jc w:val="both"/>
        <w:rPr>
          <w:sz w:val="28"/>
          <w:szCs w:val="28"/>
        </w:rPr>
      </w:pPr>
    </w:p>
    <w:p w:rsidR="00E5106E" w:rsidRPr="00E5106E" w:rsidRDefault="00E5106E" w:rsidP="00E5106E">
      <w:pPr>
        <w:spacing w:after="1" w:line="240" w:lineRule="atLeast"/>
        <w:jc w:val="both"/>
        <w:rPr>
          <w:szCs w:val="28"/>
        </w:rPr>
      </w:pPr>
      <w:r w:rsidRPr="00E5106E">
        <w:rPr>
          <w:szCs w:val="28"/>
        </w:rPr>
        <w:t xml:space="preserve">        1. Внести в Положение о муниципальном контроле на автомобильном транспорте и в дорожном хозяйстве в границах Тутаевского муниципального округа Ярославской области, утвержденного  решением Муниципального Совета  Тутаевского муниципального округа от 29.01.2026 № 04, следующие изменения:</w:t>
      </w:r>
    </w:p>
    <w:p w:rsidR="00E5106E" w:rsidRPr="00E5106E" w:rsidRDefault="00E5106E" w:rsidP="00E5106E">
      <w:pPr>
        <w:pStyle w:val="ConsPlusNormal"/>
        <w:jc w:val="both"/>
        <w:rPr>
          <w:sz w:val="28"/>
          <w:szCs w:val="28"/>
          <w:shd w:val="clear" w:color="auto" w:fill="FFFFFF"/>
        </w:rPr>
      </w:pPr>
      <w:r w:rsidRPr="00E5106E">
        <w:rPr>
          <w:sz w:val="28"/>
          <w:szCs w:val="28"/>
        </w:rPr>
        <w:t xml:space="preserve">        1.1. В абзаце 4 пункта </w:t>
      </w:r>
      <w:r w:rsidRPr="00E5106E">
        <w:rPr>
          <w:color w:val="333333"/>
          <w:sz w:val="28"/>
          <w:szCs w:val="28"/>
          <w:shd w:val="clear" w:color="auto" w:fill="FFFFFF"/>
        </w:rPr>
        <w:t xml:space="preserve">3.3 раздела 3 Положения </w:t>
      </w:r>
      <w:r w:rsidRPr="00E5106E">
        <w:rPr>
          <w:sz w:val="28"/>
          <w:szCs w:val="28"/>
          <w:shd w:val="clear" w:color="auto" w:fill="FFFFFF"/>
        </w:rPr>
        <w:t>после слов «указанного предостережения»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Pr="00E5106E">
        <w:rPr>
          <w:sz w:val="28"/>
          <w:szCs w:val="28"/>
          <w:shd w:val="clear" w:color="auto" w:fill="FFFFFF"/>
        </w:rPr>
        <w:t>.».</w:t>
      </w:r>
      <w:proofErr w:type="gramEnd"/>
    </w:p>
    <w:p w:rsidR="00E5106E" w:rsidRPr="00E5106E" w:rsidRDefault="00E5106E" w:rsidP="00E5106E">
      <w:pPr>
        <w:shd w:val="clear" w:color="auto" w:fill="FFFFFF"/>
        <w:jc w:val="both"/>
        <w:rPr>
          <w:szCs w:val="28"/>
        </w:rPr>
      </w:pPr>
      <w:r w:rsidRPr="00E5106E">
        <w:rPr>
          <w:szCs w:val="28"/>
          <w:shd w:val="clear" w:color="auto" w:fill="FFFFFF"/>
        </w:rPr>
        <w:t xml:space="preserve">        1.2. </w:t>
      </w:r>
      <w:r w:rsidRPr="00E5106E">
        <w:rPr>
          <w:szCs w:val="28"/>
        </w:rPr>
        <w:t xml:space="preserve"> Пункт 3.6.3 раздела 3 Положения изложить в следующей редакции: 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</w:rPr>
      </w:pPr>
      <w:r w:rsidRPr="00E5106E">
        <w:rPr>
          <w:szCs w:val="28"/>
        </w:rPr>
        <w:t xml:space="preserve">        «3.6.3.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E5106E">
        <w:rPr>
          <w:szCs w:val="28"/>
        </w:rPr>
        <w:t>позднее</w:t>
      </w:r>
      <w:proofErr w:type="gramEnd"/>
      <w:r w:rsidRPr="00E5106E">
        <w:rPr>
          <w:szCs w:val="28"/>
        </w:rPr>
        <w:t xml:space="preserve"> чем за двадцать четыре часа до его начала в порядке, предусмотренном </w:t>
      </w:r>
      <w:r w:rsidRPr="00E5106E">
        <w:rPr>
          <w:szCs w:val="28"/>
        </w:rPr>
        <w:lastRenderedPageBreak/>
        <w:t>частью 5 статьи 21 Федерального закона 248-ФЗ.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</w:t>
      </w:r>
      <w:proofErr w:type="gramStart"/>
      <w:r w:rsidRPr="00E5106E">
        <w:rPr>
          <w:szCs w:val="28"/>
        </w:rPr>
        <w:t>.».</w:t>
      </w:r>
      <w:proofErr w:type="gramEnd"/>
    </w:p>
    <w:p w:rsidR="00E5106E" w:rsidRPr="00E5106E" w:rsidRDefault="00E5106E" w:rsidP="00E5106E">
      <w:pPr>
        <w:shd w:val="clear" w:color="auto" w:fill="FFFFFF"/>
        <w:jc w:val="both"/>
        <w:rPr>
          <w:szCs w:val="28"/>
          <w:shd w:val="clear" w:color="auto" w:fill="FFFFFF"/>
        </w:rPr>
      </w:pPr>
      <w:r w:rsidRPr="00E5106E">
        <w:rPr>
          <w:szCs w:val="28"/>
        </w:rPr>
        <w:t xml:space="preserve">        1.3. </w:t>
      </w:r>
      <w:r w:rsidRPr="00E5106E">
        <w:rPr>
          <w:szCs w:val="28"/>
          <w:shd w:val="clear" w:color="auto" w:fill="FFFFFF"/>
        </w:rPr>
        <w:t>Пункт 4.9 раздела 4 Положения дополнить абзацем следующего содержания: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  <w:shd w:val="clear" w:color="auto" w:fill="FFFFFF"/>
        </w:rPr>
      </w:pPr>
      <w:r w:rsidRPr="00E5106E">
        <w:rPr>
          <w:szCs w:val="28"/>
          <w:shd w:val="clear" w:color="auto" w:fill="FFFFFF"/>
        </w:rPr>
        <w:t xml:space="preserve">         «Документы </w:t>
      </w:r>
      <w:bookmarkStart w:id="0" w:name="_GoBack"/>
      <w:bookmarkEnd w:id="0"/>
      <w:r w:rsidRPr="00E5106E">
        <w:rPr>
          <w:szCs w:val="28"/>
          <w:shd w:val="clear" w:color="auto" w:fill="FFFFFF"/>
        </w:rPr>
        <w:t>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"Инспектор".».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  <w:shd w:val="clear" w:color="auto" w:fill="FFFFFF"/>
        </w:rPr>
      </w:pPr>
      <w:r w:rsidRPr="00E5106E">
        <w:rPr>
          <w:szCs w:val="28"/>
          <w:shd w:val="clear" w:color="auto" w:fill="FFFFFF"/>
        </w:rPr>
        <w:t xml:space="preserve">        1.4. Пункт 4.13 раздела 4 Положения дополнить абзацем следующего содержания: </w:t>
      </w:r>
    </w:p>
    <w:p w:rsidR="00E5106E" w:rsidRPr="00E5106E" w:rsidRDefault="00E5106E" w:rsidP="00E5106E">
      <w:pPr>
        <w:shd w:val="clear" w:color="auto" w:fill="FFFFFF"/>
        <w:jc w:val="both"/>
        <w:rPr>
          <w:szCs w:val="28"/>
        </w:rPr>
      </w:pPr>
      <w:r w:rsidRPr="00E5106E">
        <w:rPr>
          <w:szCs w:val="28"/>
          <w:shd w:val="clear" w:color="auto" w:fill="FFFFFF"/>
        </w:rPr>
        <w:t xml:space="preserve">        «Выездное обследование,</w:t>
      </w:r>
      <w:r w:rsidRPr="00E5106E">
        <w:rPr>
          <w:szCs w:val="28"/>
        </w:rPr>
        <w:t xml:space="preserve"> может быть проведено по месту нахождения (осуществления деятельности) организации, месту осуществления деятельности гражданина, месту нахождения объекта контроля, с использованием беспилотных аппаратов (систем) в случае труднодоступности объектов контроля</w:t>
      </w:r>
      <w:proofErr w:type="gramStart"/>
      <w:r w:rsidRPr="00E5106E">
        <w:rPr>
          <w:szCs w:val="28"/>
        </w:rPr>
        <w:t>.</w:t>
      </w:r>
      <w:r w:rsidRPr="00E5106E">
        <w:rPr>
          <w:szCs w:val="28"/>
          <w:shd w:val="clear" w:color="auto" w:fill="FFFFFF"/>
        </w:rPr>
        <w:t>».</w:t>
      </w:r>
      <w:proofErr w:type="gramEnd"/>
    </w:p>
    <w:p w:rsidR="00E5106E" w:rsidRPr="00E5106E" w:rsidRDefault="00E5106E" w:rsidP="00E5106E">
      <w:pPr>
        <w:jc w:val="both"/>
        <w:rPr>
          <w:szCs w:val="28"/>
        </w:rPr>
      </w:pPr>
      <w:r w:rsidRPr="00E5106E">
        <w:rPr>
          <w:szCs w:val="28"/>
        </w:rPr>
        <w:t xml:space="preserve">        2. </w:t>
      </w:r>
      <w:proofErr w:type="gramStart"/>
      <w:r w:rsidRPr="00E5106E">
        <w:rPr>
          <w:rFonts w:eastAsia="Calibri"/>
          <w:szCs w:val="28"/>
        </w:rPr>
        <w:t>Контроль за</w:t>
      </w:r>
      <w:proofErr w:type="gramEnd"/>
      <w:r w:rsidRPr="00E5106E">
        <w:rPr>
          <w:rFonts w:eastAsia="Calibri"/>
          <w:szCs w:val="28"/>
        </w:rPr>
        <w:t xml:space="preserve"> исполнением настоящего решения возложить на постоянную 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C3866" w:rsidRPr="00E5106E" w:rsidRDefault="00E5106E" w:rsidP="00E5106E">
      <w:pPr>
        <w:ind w:firstLine="708"/>
        <w:jc w:val="both"/>
        <w:rPr>
          <w:szCs w:val="28"/>
        </w:rPr>
      </w:pPr>
      <w:r w:rsidRPr="00E5106E">
        <w:rPr>
          <w:szCs w:val="28"/>
        </w:rPr>
        <w:t xml:space="preserve">       3. Решение вступает в силу после его официального опубликования.</w:t>
      </w:r>
    </w:p>
    <w:p w:rsidR="003C3866" w:rsidRPr="00F83B3C" w:rsidRDefault="003C3866" w:rsidP="003C3866">
      <w:pPr>
        <w:pStyle w:val="ConsPlusNormal"/>
        <w:ind w:left="-7" w:firstLine="847"/>
        <w:jc w:val="both"/>
        <w:rPr>
          <w:sz w:val="28"/>
          <w:szCs w:val="28"/>
        </w:rPr>
      </w:pPr>
    </w:p>
    <w:p w:rsidR="003C3866" w:rsidRPr="00F83B3C" w:rsidRDefault="003C3866" w:rsidP="000B5211">
      <w:pPr>
        <w:pStyle w:val="ConsPlusNormal"/>
        <w:jc w:val="both"/>
        <w:rPr>
          <w:sz w:val="28"/>
          <w:szCs w:val="28"/>
        </w:rPr>
      </w:pPr>
    </w:p>
    <w:p w:rsidR="00F83B3C" w:rsidRDefault="00F83B3C" w:rsidP="003C3866">
      <w:pPr>
        <w:jc w:val="both"/>
        <w:rPr>
          <w:szCs w:val="28"/>
        </w:rPr>
      </w:pPr>
    </w:p>
    <w:p w:rsidR="003C3866" w:rsidRP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>Председатель Муниципального Совета</w:t>
      </w:r>
    </w:p>
    <w:p w:rsidR="003C3866" w:rsidRP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Тутаевского муниципального округа                                        </w:t>
      </w:r>
      <w:r w:rsidR="00F83B3C">
        <w:rPr>
          <w:szCs w:val="28"/>
        </w:rPr>
        <w:t xml:space="preserve">     </w:t>
      </w:r>
      <w:r w:rsidRPr="00F83B3C">
        <w:rPr>
          <w:szCs w:val="28"/>
        </w:rPr>
        <w:t>С.Ю. Ершов</w:t>
      </w:r>
    </w:p>
    <w:p w:rsidR="003C3866" w:rsidRPr="00F83B3C" w:rsidRDefault="003C3866" w:rsidP="003C3866">
      <w:pPr>
        <w:ind w:firstLine="708"/>
        <w:jc w:val="both"/>
        <w:rPr>
          <w:szCs w:val="28"/>
        </w:rPr>
      </w:pPr>
    </w:p>
    <w:p w:rsidR="003C3866" w:rsidRPr="00F83B3C" w:rsidRDefault="003C3866" w:rsidP="003C3866">
      <w:pPr>
        <w:ind w:firstLine="708"/>
        <w:jc w:val="both"/>
        <w:rPr>
          <w:szCs w:val="28"/>
        </w:rPr>
      </w:pPr>
    </w:p>
    <w:p w:rsid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Временно </w:t>
      </w:r>
      <w:proofErr w:type="gramStart"/>
      <w:r w:rsidRPr="00F83B3C">
        <w:rPr>
          <w:szCs w:val="28"/>
        </w:rPr>
        <w:t>исполняющий</w:t>
      </w:r>
      <w:proofErr w:type="gramEnd"/>
      <w:r w:rsidRPr="00F83B3C">
        <w:rPr>
          <w:szCs w:val="28"/>
        </w:rPr>
        <w:t xml:space="preserve"> полномочия </w:t>
      </w:r>
    </w:p>
    <w:p w:rsid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Главы Тутаевского </w:t>
      </w:r>
    </w:p>
    <w:p w:rsidR="003C3866" w:rsidRPr="00F83B3C" w:rsidRDefault="003C3866" w:rsidP="003C3866">
      <w:pPr>
        <w:jc w:val="both"/>
        <w:rPr>
          <w:szCs w:val="28"/>
        </w:rPr>
      </w:pPr>
      <w:r w:rsidRPr="00F83B3C">
        <w:rPr>
          <w:szCs w:val="28"/>
        </w:rPr>
        <w:t xml:space="preserve">муниципального округа                                               </w:t>
      </w:r>
      <w:r w:rsidR="00F83B3C">
        <w:rPr>
          <w:szCs w:val="28"/>
        </w:rPr>
        <w:tab/>
      </w:r>
      <w:r w:rsidR="00F83B3C">
        <w:rPr>
          <w:szCs w:val="28"/>
        </w:rPr>
        <w:tab/>
        <w:t xml:space="preserve">         </w:t>
      </w:r>
      <w:r w:rsidRPr="00F83B3C">
        <w:rPr>
          <w:szCs w:val="28"/>
        </w:rPr>
        <w:t>О.Н. Иванова</w:t>
      </w:r>
    </w:p>
    <w:p w:rsidR="003C3866" w:rsidRPr="00F83B3C" w:rsidRDefault="003C3866" w:rsidP="003C3866">
      <w:pPr>
        <w:rPr>
          <w:szCs w:val="28"/>
        </w:rPr>
      </w:pPr>
    </w:p>
    <w:p w:rsidR="003C3866" w:rsidRPr="00F83B3C" w:rsidRDefault="003C3866" w:rsidP="003C3866">
      <w:pPr>
        <w:rPr>
          <w:szCs w:val="28"/>
        </w:rPr>
      </w:pPr>
    </w:p>
    <w:p w:rsidR="003C3866" w:rsidRPr="00F83B3C" w:rsidRDefault="003C3866" w:rsidP="003C3866">
      <w:pPr>
        <w:rPr>
          <w:szCs w:val="28"/>
        </w:rPr>
      </w:pPr>
    </w:p>
    <w:p w:rsidR="00656F52" w:rsidRPr="00F83B3C" w:rsidRDefault="00656F52">
      <w:pPr>
        <w:rPr>
          <w:szCs w:val="28"/>
        </w:rPr>
      </w:pPr>
    </w:p>
    <w:sectPr w:rsidR="00656F52" w:rsidRPr="00F83B3C" w:rsidSect="000349F9">
      <w:headerReference w:type="even" r:id="rId8"/>
      <w:headerReference w:type="default" r:id="rId9"/>
      <w:pgSz w:w="11906" w:h="16838"/>
      <w:pgMar w:top="778" w:right="851" w:bottom="567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511" w:rsidRDefault="00BC1511">
      <w:r>
        <w:separator/>
      </w:r>
    </w:p>
  </w:endnote>
  <w:endnote w:type="continuationSeparator" w:id="0">
    <w:p w:rsidR="00BC1511" w:rsidRDefault="00BC1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511" w:rsidRDefault="00BC1511">
      <w:r>
        <w:separator/>
      </w:r>
    </w:p>
  </w:footnote>
  <w:footnote w:type="continuationSeparator" w:id="0">
    <w:p w:rsidR="00BC1511" w:rsidRDefault="00BC1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05E" w:rsidRDefault="003C386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405E" w:rsidRDefault="00BC151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1350043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349F9" w:rsidRPr="000349F9" w:rsidRDefault="000349F9">
        <w:pPr>
          <w:pStyle w:val="a4"/>
          <w:jc w:val="center"/>
          <w:rPr>
            <w:sz w:val="24"/>
          </w:rPr>
        </w:pPr>
        <w:r w:rsidRPr="000349F9">
          <w:rPr>
            <w:sz w:val="24"/>
          </w:rPr>
          <w:fldChar w:fldCharType="begin"/>
        </w:r>
        <w:r w:rsidRPr="000349F9">
          <w:rPr>
            <w:sz w:val="24"/>
          </w:rPr>
          <w:instrText>PAGE   \* MERGEFORMAT</w:instrText>
        </w:r>
        <w:r w:rsidRPr="000349F9">
          <w:rPr>
            <w:sz w:val="24"/>
          </w:rPr>
          <w:fldChar w:fldCharType="separate"/>
        </w:r>
        <w:r w:rsidR="00E5106E">
          <w:rPr>
            <w:noProof/>
            <w:sz w:val="24"/>
          </w:rPr>
          <w:t>2</w:t>
        </w:r>
        <w:r w:rsidRPr="000349F9">
          <w:rPr>
            <w:sz w:val="24"/>
          </w:rPr>
          <w:fldChar w:fldCharType="end"/>
        </w:r>
      </w:p>
    </w:sdtContent>
  </w:sdt>
  <w:p w:rsidR="000349F9" w:rsidRPr="000349F9" w:rsidRDefault="000349F9" w:rsidP="000349F9">
    <w:pPr>
      <w:pStyle w:val="a4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70"/>
    <w:rsid w:val="000349F9"/>
    <w:rsid w:val="000B5211"/>
    <w:rsid w:val="001A1B70"/>
    <w:rsid w:val="003C3866"/>
    <w:rsid w:val="00656F52"/>
    <w:rsid w:val="00BC1511"/>
    <w:rsid w:val="00D72CF3"/>
    <w:rsid w:val="00DE7B86"/>
    <w:rsid w:val="00E5106E"/>
    <w:rsid w:val="00F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386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38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3C3866"/>
  </w:style>
  <w:style w:type="paragraph" w:styleId="a4">
    <w:name w:val="header"/>
    <w:basedOn w:val="a"/>
    <w:link w:val="a5"/>
    <w:uiPriority w:val="99"/>
    <w:qFormat/>
    <w:rsid w:val="003C38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3C38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C386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3C386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8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B521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34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8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3866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C386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page number"/>
    <w:basedOn w:val="a0"/>
    <w:qFormat/>
    <w:rsid w:val="003C3866"/>
  </w:style>
  <w:style w:type="paragraph" w:styleId="a4">
    <w:name w:val="header"/>
    <w:basedOn w:val="a"/>
    <w:link w:val="a5"/>
    <w:uiPriority w:val="99"/>
    <w:qFormat/>
    <w:rsid w:val="003C38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3C38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rsid w:val="003C386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customStyle="1" w:styleId="ConsPlusNormal">
    <w:name w:val="ConsPlusNormal"/>
    <w:qFormat/>
    <w:rsid w:val="003C386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86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386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B521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349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49F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K1UD</cp:lastModifiedBy>
  <cp:revision>4</cp:revision>
  <cp:lastPrinted>2026-05-25T13:25:00Z</cp:lastPrinted>
  <dcterms:created xsi:type="dcterms:W3CDTF">2026-05-22T14:16:00Z</dcterms:created>
  <dcterms:modified xsi:type="dcterms:W3CDTF">2026-05-25T13:25:00Z</dcterms:modified>
</cp:coreProperties>
</file>