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2CA" w:rsidRPr="007932CA" w:rsidRDefault="007932CA" w:rsidP="007932CA">
      <w:pPr>
        <w:ind w:firstLine="708"/>
        <w:jc w:val="right"/>
        <w:rPr>
          <w:rFonts w:ascii="Times New Roman" w:hAnsi="Times New Roman"/>
          <w:sz w:val="24"/>
          <w:szCs w:val="24"/>
        </w:rPr>
      </w:pPr>
      <w:r>
        <w:rPr>
          <w:szCs w:val="28"/>
        </w:rPr>
        <w:tab/>
      </w:r>
    </w:p>
    <w:tbl>
      <w:tblPr>
        <w:tblW w:w="0" w:type="auto"/>
        <w:tblInd w:w="70" w:type="dxa"/>
        <w:tblLayout w:type="fixed"/>
        <w:tblCellMar>
          <w:left w:w="70" w:type="dxa"/>
          <w:right w:w="70" w:type="dxa"/>
        </w:tblCellMar>
        <w:tblLook w:val="04A0" w:firstRow="1" w:lastRow="0" w:firstColumn="1" w:lastColumn="0" w:noHBand="0" w:noVBand="1"/>
      </w:tblPr>
      <w:tblGrid>
        <w:gridCol w:w="9356"/>
      </w:tblGrid>
      <w:tr w:rsidR="007932CA" w:rsidTr="008A0DDA">
        <w:trPr>
          <w:cantSplit/>
        </w:trPr>
        <w:tc>
          <w:tcPr>
            <w:tcW w:w="9356" w:type="dxa"/>
          </w:tcPr>
          <w:p w:rsidR="007932CA" w:rsidRDefault="007932CA">
            <w:pPr>
              <w:pStyle w:val="1"/>
              <w:ind w:left="-567"/>
              <w:rPr>
                <w:rFonts w:eastAsia="Times New Roman"/>
                <w:sz w:val="40"/>
              </w:rPr>
            </w:pPr>
            <w:r>
              <w:rPr>
                <w:noProof/>
              </w:rPr>
              <w:drawing>
                <wp:inline distT="0" distB="0" distL="0" distR="0" wp14:anchorId="7B1FC753" wp14:editId="0D2EB4EA">
                  <wp:extent cx="609600" cy="800100"/>
                  <wp:effectExtent l="0" t="0" r="0" b="0"/>
                  <wp:docPr id="2" name="Рисунок 2" descr="Описание: Герб_Тутаев3_черно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_Тутаев3_чернобелый"/>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800100"/>
                          </a:xfrm>
                          <a:prstGeom prst="rect">
                            <a:avLst/>
                          </a:prstGeom>
                          <a:noFill/>
                          <a:ln>
                            <a:noFill/>
                          </a:ln>
                        </pic:spPr>
                      </pic:pic>
                    </a:graphicData>
                  </a:graphic>
                </wp:inline>
              </w:drawing>
            </w:r>
          </w:p>
          <w:p w:rsidR="007932CA" w:rsidRPr="007932CA" w:rsidRDefault="007932CA">
            <w:pPr>
              <w:pStyle w:val="1"/>
              <w:ind w:left="-567"/>
              <w:rPr>
                <w:rFonts w:ascii="Times New Roman" w:hAnsi="Times New Roman" w:cs="Times New Roman"/>
                <w:b w:val="0"/>
                <w:color w:val="auto"/>
                <w:sz w:val="28"/>
                <w:szCs w:val="20"/>
              </w:rPr>
            </w:pPr>
            <w:r w:rsidRPr="007932CA">
              <w:rPr>
                <w:rFonts w:ascii="Times New Roman" w:hAnsi="Times New Roman" w:cs="Times New Roman"/>
                <w:b w:val="0"/>
                <w:color w:val="auto"/>
                <w:sz w:val="28"/>
              </w:rPr>
              <w:t>Муниципальный Совет</w:t>
            </w:r>
          </w:p>
          <w:p w:rsidR="007932CA" w:rsidRPr="007932CA" w:rsidRDefault="007932CA">
            <w:pPr>
              <w:pStyle w:val="1"/>
              <w:ind w:left="-567"/>
              <w:rPr>
                <w:rFonts w:ascii="Times New Roman" w:hAnsi="Times New Roman" w:cs="Times New Roman"/>
                <w:b w:val="0"/>
                <w:color w:val="auto"/>
                <w:sz w:val="28"/>
              </w:rPr>
            </w:pPr>
            <w:r w:rsidRPr="007932CA">
              <w:rPr>
                <w:rFonts w:ascii="Times New Roman" w:hAnsi="Times New Roman" w:cs="Times New Roman"/>
                <w:b w:val="0"/>
                <w:color w:val="auto"/>
                <w:sz w:val="28"/>
              </w:rPr>
              <w:t>Тутаевского муниципального округа</w:t>
            </w:r>
          </w:p>
          <w:p w:rsidR="006F2733" w:rsidRPr="006F2733" w:rsidRDefault="006F2733">
            <w:pPr>
              <w:pStyle w:val="1"/>
              <w:ind w:left="-567"/>
              <w:rPr>
                <w:rFonts w:ascii="Times New Roman" w:hAnsi="Times New Roman" w:cs="Times New Roman"/>
                <w:color w:val="auto"/>
                <w:sz w:val="40"/>
                <w:szCs w:val="40"/>
              </w:rPr>
            </w:pPr>
          </w:p>
          <w:p w:rsidR="007932CA" w:rsidRPr="007932CA" w:rsidRDefault="007932CA">
            <w:pPr>
              <w:pStyle w:val="1"/>
              <w:ind w:left="-567"/>
              <w:rPr>
                <w:rFonts w:ascii="Times New Roman" w:hAnsi="Times New Roman" w:cs="Times New Roman"/>
                <w:color w:val="auto"/>
                <w:sz w:val="40"/>
                <w:szCs w:val="40"/>
              </w:rPr>
            </w:pPr>
            <w:r w:rsidRPr="007932CA">
              <w:rPr>
                <w:rFonts w:ascii="Times New Roman" w:hAnsi="Times New Roman" w:cs="Times New Roman"/>
                <w:bCs w:val="0"/>
                <w:color w:val="auto"/>
                <w:sz w:val="40"/>
                <w:szCs w:val="40"/>
              </w:rPr>
              <w:t>РЕШЕНИЕ</w:t>
            </w:r>
          </w:p>
          <w:p w:rsidR="006F2733" w:rsidRDefault="006F2733" w:rsidP="007932CA">
            <w:pPr>
              <w:pStyle w:val="aa"/>
              <w:rPr>
                <w:rFonts w:ascii="Times New Roman" w:hAnsi="Times New Roman" w:cs="Times New Roman"/>
                <w:b/>
                <w:sz w:val="28"/>
                <w:szCs w:val="28"/>
              </w:rPr>
            </w:pPr>
          </w:p>
          <w:p w:rsidR="007932CA" w:rsidRPr="007932CA" w:rsidRDefault="007932CA" w:rsidP="007932CA">
            <w:pPr>
              <w:pStyle w:val="aa"/>
              <w:rPr>
                <w:rFonts w:ascii="Times New Roman" w:hAnsi="Times New Roman" w:cs="Times New Roman"/>
                <w:b/>
                <w:sz w:val="28"/>
                <w:szCs w:val="28"/>
              </w:rPr>
            </w:pPr>
            <w:r w:rsidRPr="007932CA">
              <w:rPr>
                <w:rFonts w:ascii="Times New Roman" w:hAnsi="Times New Roman" w:cs="Times New Roman"/>
                <w:b/>
                <w:sz w:val="28"/>
                <w:szCs w:val="28"/>
              </w:rPr>
              <w:t xml:space="preserve">от </w:t>
            </w:r>
            <w:r w:rsidR="00310D01">
              <w:rPr>
                <w:rFonts w:ascii="Times New Roman" w:hAnsi="Times New Roman" w:cs="Times New Roman"/>
                <w:b/>
                <w:sz w:val="28"/>
                <w:szCs w:val="28"/>
              </w:rPr>
              <w:t xml:space="preserve">28.05.2026 </w:t>
            </w:r>
            <w:r w:rsidRPr="007932CA">
              <w:rPr>
                <w:rFonts w:ascii="Times New Roman" w:hAnsi="Times New Roman" w:cs="Times New Roman"/>
                <w:b/>
                <w:sz w:val="28"/>
                <w:szCs w:val="28"/>
              </w:rPr>
              <w:t xml:space="preserve"> № </w:t>
            </w:r>
            <w:r w:rsidR="00310D01">
              <w:rPr>
                <w:rFonts w:ascii="Times New Roman" w:hAnsi="Times New Roman" w:cs="Times New Roman"/>
                <w:b/>
                <w:sz w:val="28"/>
                <w:szCs w:val="28"/>
              </w:rPr>
              <w:t>37</w:t>
            </w:r>
          </w:p>
          <w:p w:rsidR="007932CA" w:rsidRDefault="007932CA" w:rsidP="007932CA">
            <w:pPr>
              <w:pStyle w:val="aa"/>
              <w:rPr>
                <w:rFonts w:ascii="Times New Roman" w:eastAsia="Times New Roman" w:hAnsi="Times New Roman" w:cs="Times New Roman"/>
              </w:rPr>
            </w:pPr>
            <w:r w:rsidRPr="007932CA">
              <w:rPr>
                <w:rFonts w:ascii="Times New Roman" w:eastAsia="Times New Roman" w:hAnsi="Times New Roman" w:cs="Times New Roman"/>
                <w:b/>
                <w:bCs/>
                <w:sz w:val="28"/>
                <w:szCs w:val="28"/>
              </w:rPr>
              <w:t>г. Тутаев</w:t>
            </w:r>
          </w:p>
        </w:tc>
      </w:tr>
    </w:tbl>
    <w:p w:rsidR="00F57C3D" w:rsidRDefault="00F57C3D" w:rsidP="00F57C3D">
      <w:pPr>
        <w:pStyle w:val="ConsPlusTitle"/>
        <w:jc w:val="center"/>
        <w:rPr>
          <w:rFonts w:ascii="Times New Roman" w:hAnsi="Times New Roman" w:cs="Times New Roman"/>
          <w:sz w:val="28"/>
          <w:szCs w:val="28"/>
        </w:rPr>
      </w:pPr>
    </w:p>
    <w:p w:rsidR="00FA0A3F" w:rsidRPr="00310D01" w:rsidRDefault="00FA0A3F" w:rsidP="00FA0A3F">
      <w:pPr>
        <w:pStyle w:val="ConsPlusTitle"/>
        <w:rPr>
          <w:rFonts w:ascii="Times New Roman" w:hAnsi="Times New Roman" w:cs="Times New Roman"/>
          <w:b w:val="0"/>
          <w:sz w:val="28"/>
          <w:szCs w:val="28"/>
        </w:rPr>
      </w:pPr>
      <w:r w:rsidRPr="00310D01">
        <w:rPr>
          <w:rFonts w:ascii="Times New Roman" w:hAnsi="Times New Roman" w:cs="Times New Roman"/>
          <w:b w:val="0"/>
          <w:sz w:val="28"/>
          <w:szCs w:val="28"/>
        </w:rPr>
        <w:t>Об утверждении  Положения о порядке  проведения</w:t>
      </w:r>
    </w:p>
    <w:p w:rsidR="00FA0A3F" w:rsidRPr="00310D01" w:rsidRDefault="00FA0A3F" w:rsidP="00FA0A3F">
      <w:pPr>
        <w:pStyle w:val="ConsPlusTitle"/>
        <w:rPr>
          <w:rFonts w:ascii="Times New Roman" w:hAnsi="Times New Roman" w:cs="Times New Roman"/>
          <w:b w:val="0"/>
          <w:sz w:val="28"/>
          <w:szCs w:val="28"/>
        </w:rPr>
      </w:pPr>
      <w:r w:rsidRPr="00310D01">
        <w:rPr>
          <w:rFonts w:ascii="Times New Roman" w:hAnsi="Times New Roman" w:cs="Times New Roman"/>
          <w:b w:val="0"/>
          <w:sz w:val="28"/>
          <w:szCs w:val="28"/>
        </w:rPr>
        <w:t>конкурса по отбору кандидатур на  должность</w:t>
      </w:r>
    </w:p>
    <w:p w:rsidR="00FA0A3F" w:rsidRPr="00310D01" w:rsidRDefault="00FA0A3F" w:rsidP="00FA0A3F">
      <w:pPr>
        <w:pStyle w:val="ConsPlusTitle"/>
        <w:rPr>
          <w:rFonts w:ascii="Times New Roman" w:hAnsi="Times New Roman" w:cs="Times New Roman"/>
          <w:b w:val="0"/>
          <w:sz w:val="28"/>
          <w:szCs w:val="28"/>
        </w:rPr>
      </w:pPr>
      <w:r w:rsidRPr="00310D01">
        <w:rPr>
          <w:rFonts w:ascii="Times New Roman" w:hAnsi="Times New Roman" w:cs="Times New Roman"/>
          <w:b w:val="0"/>
          <w:sz w:val="28"/>
          <w:szCs w:val="28"/>
        </w:rPr>
        <w:t>Главы Тутаевского  муниципального округа</w:t>
      </w:r>
    </w:p>
    <w:p w:rsidR="00FA0A3F" w:rsidRPr="00310D01" w:rsidRDefault="00FA0A3F" w:rsidP="00FA0A3F">
      <w:pPr>
        <w:pStyle w:val="ConsPlusTitle"/>
        <w:rPr>
          <w:rFonts w:ascii="Times New Roman" w:hAnsi="Times New Roman" w:cs="Times New Roman"/>
          <w:b w:val="0"/>
          <w:sz w:val="28"/>
          <w:szCs w:val="28"/>
        </w:rPr>
      </w:pPr>
      <w:r w:rsidRPr="00310D01">
        <w:rPr>
          <w:rFonts w:ascii="Times New Roman" w:hAnsi="Times New Roman" w:cs="Times New Roman"/>
          <w:b w:val="0"/>
          <w:sz w:val="28"/>
          <w:szCs w:val="28"/>
        </w:rPr>
        <w:t xml:space="preserve">Ярославской области </w:t>
      </w:r>
      <w:bookmarkStart w:id="0" w:name="_GoBack"/>
      <w:bookmarkEnd w:id="0"/>
    </w:p>
    <w:p w:rsidR="00FA0A3F" w:rsidRPr="00310D01" w:rsidRDefault="00FA0A3F" w:rsidP="00FA0A3F">
      <w:pPr>
        <w:pStyle w:val="ConsPlusNormal"/>
        <w:jc w:val="both"/>
        <w:rPr>
          <w:sz w:val="28"/>
          <w:szCs w:val="28"/>
        </w:rPr>
      </w:pPr>
    </w:p>
    <w:p w:rsidR="00FA0A3F" w:rsidRPr="00310D01" w:rsidRDefault="00FA0A3F" w:rsidP="00FA0A3F">
      <w:pPr>
        <w:pStyle w:val="ConsPlusNormal"/>
        <w:ind w:firstLine="540"/>
        <w:jc w:val="both"/>
        <w:rPr>
          <w:sz w:val="28"/>
          <w:szCs w:val="28"/>
        </w:rPr>
      </w:pPr>
      <w:r w:rsidRPr="00310D01">
        <w:rPr>
          <w:sz w:val="28"/>
          <w:szCs w:val="28"/>
        </w:rPr>
        <w:t xml:space="preserve">В соответствии с Федеральным законом от 20.03.2025 </w:t>
      </w:r>
      <w:hyperlink r:id="rId9" w:history="1">
        <w:r w:rsidRPr="00310D01">
          <w:rPr>
            <w:rStyle w:val="a4"/>
            <w:color w:val="auto"/>
            <w:sz w:val="28"/>
            <w:szCs w:val="28"/>
            <w:u w:val="none"/>
          </w:rPr>
          <w:t>№ 33-ФЗ</w:t>
        </w:r>
      </w:hyperlink>
      <w:r w:rsidRPr="00310D01">
        <w:rPr>
          <w:sz w:val="28"/>
          <w:szCs w:val="28"/>
        </w:rPr>
        <w:t xml:space="preserve"> «Об общих принципах организации местного самоуправления в единой  системе публичной  власти», Законом Ярославской области от 13 мая 2026  года № 30-з «Об отдельных вопросах  организации  местного  самоуправления в Ярославской  области», Уставом  Тутаевского муниципального  округа  Ярославской  области Муниципальный Совет Тутаевского муниципального округа Ярославской области</w:t>
      </w:r>
    </w:p>
    <w:p w:rsidR="00FA0A3F" w:rsidRPr="00310D01" w:rsidRDefault="00FA0A3F" w:rsidP="00FA0A3F">
      <w:pPr>
        <w:pStyle w:val="ConsPlusNormal"/>
        <w:jc w:val="both"/>
        <w:rPr>
          <w:sz w:val="28"/>
          <w:szCs w:val="28"/>
        </w:rPr>
      </w:pPr>
    </w:p>
    <w:p w:rsidR="00FA0A3F" w:rsidRPr="00310D01" w:rsidRDefault="00FA0A3F" w:rsidP="00FA0A3F">
      <w:pPr>
        <w:pStyle w:val="ConsPlusNormal"/>
        <w:ind w:firstLine="540"/>
        <w:jc w:val="both"/>
        <w:rPr>
          <w:sz w:val="28"/>
          <w:szCs w:val="28"/>
        </w:rPr>
      </w:pPr>
      <w:r w:rsidRPr="00310D01">
        <w:rPr>
          <w:sz w:val="28"/>
          <w:szCs w:val="28"/>
        </w:rPr>
        <w:t>РЕШИЛ:</w:t>
      </w:r>
    </w:p>
    <w:p w:rsidR="00FA0A3F" w:rsidRPr="00310D01" w:rsidRDefault="00FA0A3F" w:rsidP="00FA0A3F">
      <w:pPr>
        <w:pStyle w:val="ConsPlusNormal"/>
        <w:jc w:val="both"/>
        <w:rPr>
          <w:sz w:val="28"/>
          <w:szCs w:val="28"/>
        </w:rPr>
      </w:pPr>
    </w:p>
    <w:p w:rsidR="00FA0A3F" w:rsidRPr="00310D01" w:rsidRDefault="00FA0A3F" w:rsidP="00FA0A3F">
      <w:pPr>
        <w:pStyle w:val="ConsPlusNormal"/>
        <w:ind w:firstLine="540"/>
        <w:jc w:val="both"/>
        <w:rPr>
          <w:sz w:val="28"/>
          <w:szCs w:val="28"/>
        </w:rPr>
      </w:pPr>
      <w:r w:rsidRPr="00310D01">
        <w:rPr>
          <w:sz w:val="28"/>
          <w:szCs w:val="28"/>
        </w:rPr>
        <w:t>1. Утвердить Положение о порядке проведения конкурса по отбору кандидатур на должность   Главы  Тутаевского муниципального округа Ярославской области (прилагается).</w:t>
      </w:r>
    </w:p>
    <w:p w:rsidR="00FA0A3F" w:rsidRPr="00310D01" w:rsidRDefault="00FA0A3F" w:rsidP="00FA0A3F">
      <w:pPr>
        <w:pStyle w:val="ConsPlusNormal"/>
        <w:ind w:firstLine="540"/>
        <w:jc w:val="both"/>
        <w:rPr>
          <w:sz w:val="28"/>
          <w:szCs w:val="28"/>
        </w:rPr>
      </w:pPr>
      <w:r w:rsidRPr="00310D01">
        <w:rPr>
          <w:sz w:val="28"/>
          <w:szCs w:val="28"/>
        </w:rPr>
        <w:t xml:space="preserve">2. </w:t>
      </w:r>
      <w:proofErr w:type="gramStart"/>
      <w:r w:rsidRPr="00310D01">
        <w:rPr>
          <w:sz w:val="28"/>
          <w:szCs w:val="28"/>
        </w:rPr>
        <w:t>Разместить</w:t>
      </w:r>
      <w:proofErr w:type="gramEnd"/>
      <w:r w:rsidRPr="00310D01">
        <w:rPr>
          <w:sz w:val="28"/>
          <w:szCs w:val="28"/>
        </w:rPr>
        <w:t xml:space="preserve">       настоящее     Решение     на      официальном      сайте Администрации Тутаевского муниципального округа  Ярославской области в сети «Интернет».</w:t>
      </w:r>
    </w:p>
    <w:p w:rsidR="00F57C3D" w:rsidRPr="00310D01" w:rsidRDefault="00FA0A3F" w:rsidP="00FA0A3F">
      <w:pPr>
        <w:pStyle w:val="ConsPlusNormal"/>
        <w:ind w:firstLine="540"/>
        <w:jc w:val="both"/>
        <w:rPr>
          <w:sz w:val="28"/>
          <w:szCs w:val="28"/>
        </w:rPr>
      </w:pPr>
      <w:r w:rsidRPr="00310D01">
        <w:rPr>
          <w:sz w:val="28"/>
          <w:szCs w:val="28"/>
        </w:rPr>
        <w:t>3. Настоящее Решение вступает в силу после его официального опубликования.</w:t>
      </w:r>
    </w:p>
    <w:p w:rsidR="008D1068" w:rsidRDefault="008D1068" w:rsidP="00F57C3D">
      <w:pPr>
        <w:pStyle w:val="ConsPlusNormal"/>
        <w:ind w:firstLine="540"/>
        <w:jc w:val="both"/>
        <w:rPr>
          <w:sz w:val="28"/>
          <w:szCs w:val="28"/>
        </w:rPr>
      </w:pPr>
    </w:p>
    <w:p w:rsidR="006F2733" w:rsidRPr="00310D01" w:rsidRDefault="006F2733" w:rsidP="00F57C3D">
      <w:pPr>
        <w:pStyle w:val="ConsPlusNormal"/>
        <w:ind w:firstLine="540"/>
        <w:jc w:val="both"/>
        <w:rPr>
          <w:sz w:val="28"/>
          <w:szCs w:val="28"/>
        </w:rPr>
      </w:pPr>
    </w:p>
    <w:p w:rsidR="008D1068" w:rsidRPr="00310D01" w:rsidRDefault="008D1068" w:rsidP="007932CA">
      <w:pPr>
        <w:pStyle w:val="ConsPlusNormal"/>
        <w:jc w:val="both"/>
        <w:rPr>
          <w:sz w:val="28"/>
          <w:szCs w:val="28"/>
        </w:rPr>
      </w:pPr>
      <w:r w:rsidRPr="00310D01">
        <w:rPr>
          <w:sz w:val="28"/>
          <w:szCs w:val="28"/>
        </w:rPr>
        <w:t>Председатель Муниципального Совета</w:t>
      </w:r>
    </w:p>
    <w:p w:rsidR="008D1068" w:rsidRPr="00310D01" w:rsidRDefault="008D1068" w:rsidP="007932CA">
      <w:pPr>
        <w:pStyle w:val="ConsPlusNormal"/>
        <w:jc w:val="both"/>
        <w:rPr>
          <w:sz w:val="28"/>
          <w:szCs w:val="28"/>
        </w:rPr>
      </w:pPr>
      <w:r w:rsidRPr="00310D01">
        <w:rPr>
          <w:sz w:val="28"/>
          <w:szCs w:val="28"/>
        </w:rPr>
        <w:t xml:space="preserve">Тутаевского муниципального  округа                                </w:t>
      </w:r>
      <w:r w:rsidR="007932CA" w:rsidRPr="00310D01">
        <w:rPr>
          <w:sz w:val="28"/>
          <w:szCs w:val="28"/>
        </w:rPr>
        <w:tab/>
      </w:r>
      <w:r w:rsidR="00310D01">
        <w:rPr>
          <w:sz w:val="28"/>
          <w:szCs w:val="28"/>
        </w:rPr>
        <w:t xml:space="preserve">        </w:t>
      </w:r>
      <w:r w:rsidRPr="00310D01">
        <w:rPr>
          <w:sz w:val="28"/>
          <w:szCs w:val="28"/>
        </w:rPr>
        <w:t xml:space="preserve"> С.Ю. Ершов</w:t>
      </w:r>
    </w:p>
    <w:p w:rsidR="008D1068" w:rsidRPr="00310D01" w:rsidRDefault="008D1068" w:rsidP="00F57C3D">
      <w:pPr>
        <w:pStyle w:val="ConsPlusNormal"/>
        <w:ind w:firstLine="540"/>
        <w:jc w:val="both"/>
        <w:rPr>
          <w:sz w:val="28"/>
          <w:szCs w:val="28"/>
        </w:rPr>
      </w:pPr>
    </w:p>
    <w:p w:rsidR="008D1068" w:rsidRPr="00310D01" w:rsidRDefault="008D1068" w:rsidP="007932CA">
      <w:pPr>
        <w:pStyle w:val="ConsPlusNormal"/>
        <w:jc w:val="both"/>
        <w:rPr>
          <w:sz w:val="28"/>
          <w:szCs w:val="28"/>
        </w:rPr>
      </w:pPr>
      <w:r w:rsidRPr="00310D01">
        <w:rPr>
          <w:sz w:val="28"/>
          <w:szCs w:val="28"/>
        </w:rPr>
        <w:t xml:space="preserve">Временно </w:t>
      </w:r>
      <w:proofErr w:type="gramStart"/>
      <w:r w:rsidRPr="00310D01">
        <w:rPr>
          <w:sz w:val="28"/>
          <w:szCs w:val="28"/>
        </w:rPr>
        <w:t>исполняющий</w:t>
      </w:r>
      <w:proofErr w:type="gramEnd"/>
      <w:r w:rsidRPr="00310D01">
        <w:rPr>
          <w:sz w:val="28"/>
          <w:szCs w:val="28"/>
        </w:rPr>
        <w:t xml:space="preserve"> полномочия</w:t>
      </w:r>
    </w:p>
    <w:p w:rsidR="00310D01" w:rsidRDefault="008D1068" w:rsidP="007932CA">
      <w:pPr>
        <w:pStyle w:val="ConsPlusNormal"/>
        <w:jc w:val="both"/>
        <w:rPr>
          <w:sz w:val="28"/>
          <w:szCs w:val="28"/>
        </w:rPr>
      </w:pPr>
      <w:r w:rsidRPr="00310D01">
        <w:rPr>
          <w:sz w:val="28"/>
          <w:szCs w:val="28"/>
        </w:rPr>
        <w:t xml:space="preserve">Главы  Тутаевского  </w:t>
      </w:r>
    </w:p>
    <w:p w:rsidR="008D1068" w:rsidRPr="00310D01" w:rsidRDefault="008D1068" w:rsidP="007932CA">
      <w:pPr>
        <w:pStyle w:val="ConsPlusNormal"/>
        <w:jc w:val="both"/>
        <w:rPr>
          <w:sz w:val="28"/>
          <w:szCs w:val="28"/>
        </w:rPr>
      </w:pPr>
      <w:r w:rsidRPr="00310D01">
        <w:rPr>
          <w:sz w:val="28"/>
          <w:szCs w:val="28"/>
        </w:rPr>
        <w:t xml:space="preserve">муниципального округа                     </w:t>
      </w:r>
      <w:r w:rsidR="007932CA" w:rsidRPr="00310D01">
        <w:rPr>
          <w:sz w:val="28"/>
          <w:szCs w:val="28"/>
        </w:rPr>
        <w:tab/>
      </w:r>
      <w:r w:rsidR="007932CA" w:rsidRPr="00310D01">
        <w:rPr>
          <w:sz w:val="28"/>
          <w:szCs w:val="28"/>
        </w:rPr>
        <w:tab/>
      </w:r>
      <w:r w:rsidR="007932CA" w:rsidRPr="00310D01">
        <w:rPr>
          <w:sz w:val="28"/>
          <w:szCs w:val="28"/>
        </w:rPr>
        <w:tab/>
      </w:r>
      <w:r w:rsidR="00310D01">
        <w:rPr>
          <w:sz w:val="28"/>
          <w:szCs w:val="28"/>
        </w:rPr>
        <w:t xml:space="preserve">                  </w:t>
      </w:r>
      <w:r w:rsidRPr="00310D01">
        <w:rPr>
          <w:sz w:val="28"/>
          <w:szCs w:val="28"/>
        </w:rPr>
        <w:t>О.Н. Иванова</w:t>
      </w:r>
    </w:p>
    <w:p w:rsidR="00D03658" w:rsidRPr="00310D01" w:rsidRDefault="00D03658" w:rsidP="00F57C3D">
      <w:pPr>
        <w:pStyle w:val="ConsPlusNormal"/>
        <w:ind w:firstLine="540"/>
        <w:jc w:val="both"/>
        <w:rPr>
          <w:sz w:val="28"/>
          <w:szCs w:val="28"/>
        </w:rPr>
      </w:pPr>
    </w:p>
    <w:p w:rsidR="00FA0A3F" w:rsidRDefault="00FA0A3F" w:rsidP="00F57C3D">
      <w:pPr>
        <w:pStyle w:val="ConsPlusNormal"/>
        <w:jc w:val="right"/>
        <w:rPr>
          <w:sz w:val="28"/>
          <w:szCs w:val="28"/>
        </w:rPr>
      </w:pPr>
    </w:p>
    <w:p w:rsidR="00F57C3D" w:rsidRPr="006F2733" w:rsidRDefault="00F57C3D" w:rsidP="00F57C3D">
      <w:pPr>
        <w:pStyle w:val="ConsPlusNormal"/>
        <w:jc w:val="right"/>
        <w:rPr>
          <w:sz w:val="28"/>
          <w:szCs w:val="28"/>
        </w:rPr>
      </w:pPr>
      <w:r w:rsidRPr="006F2733">
        <w:rPr>
          <w:sz w:val="28"/>
          <w:szCs w:val="28"/>
        </w:rPr>
        <w:lastRenderedPageBreak/>
        <w:t>Приложение</w:t>
      </w:r>
    </w:p>
    <w:p w:rsidR="007932CA" w:rsidRPr="006F2733" w:rsidRDefault="00F57C3D" w:rsidP="007932CA">
      <w:pPr>
        <w:pStyle w:val="ConsPlusNormal"/>
        <w:jc w:val="right"/>
        <w:rPr>
          <w:rFonts w:eastAsia="Times New Roman"/>
          <w:color w:val="000000"/>
          <w:sz w:val="28"/>
          <w:szCs w:val="28"/>
        </w:rPr>
      </w:pPr>
      <w:r w:rsidRPr="006F2733">
        <w:rPr>
          <w:sz w:val="28"/>
          <w:szCs w:val="28"/>
        </w:rPr>
        <w:t>к Решению</w:t>
      </w:r>
      <w:r w:rsidRPr="006F2733">
        <w:rPr>
          <w:rFonts w:eastAsia="Times New Roman"/>
          <w:color w:val="000000"/>
          <w:sz w:val="28"/>
          <w:szCs w:val="28"/>
        </w:rPr>
        <w:t xml:space="preserve"> Муниципального Совета </w:t>
      </w:r>
    </w:p>
    <w:p w:rsidR="007932CA" w:rsidRPr="006F2733" w:rsidRDefault="00F57C3D" w:rsidP="007932CA">
      <w:pPr>
        <w:pStyle w:val="ConsPlusNormal"/>
        <w:jc w:val="right"/>
        <w:rPr>
          <w:color w:val="000000"/>
          <w:sz w:val="28"/>
          <w:szCs w:val="28"/>
        </w:rPr>
      </w:pPr>
      <w:r w:rsidRPr="006F2733">
        <w:rPr>
          <w:rFonts w:eastAsia="Times New Roman"/>
          <w:color w:val="000000"/>
          <w:sz w:val="28"/>
          <w:szCs w:val="28"/>
        </w:rPr>
        <w:t xml:space="preserve">Тутаевского </w:t>
      </w:r>
      <w:r w:rsidRPr="006F2733">
        <w:rPr>
          <w:color w:val="000000"/>
          <w:sz w:val="28"/>
          <w:szCs w:val="28"/>
        </w:rPr>
        <w:t xml:space="preserve">муниципального округа </w:t>
      </w:r>
    </w:p>
    <w:p w:rsidR="00F57C3D" w:rsidRPr="006F2733" w:rsidRDefault="00F57C3D" w:rsidP="007932CA">
      <w:pPr>
        <w:pStyle w:val="ConsPlusNormal"/>
        <w:jc w:val="right"/>
        <w:rPr>
          <w:sz w:val="28"/>
          <w:szCs w:val="28"/>
        </w:rPr>
      </w:pPr>
      <w:r w:rsidRPr="006F2733">
        <w:rPr>
          <w:color w:val="000000"/>
          <w:sz w:val="28"/>
          <w:szCs w:val="28"/>
        </w:rPr>
        <w:t>Ярославской области</w:t>
      </w:r>
      <w:r w:rsidRPr="006F2733">
        <w:rPr>
          <w:sz w:val="28"/>
          <w:szCs w:val="28"/>
        </w:rPr>
        <w:t xml:space="preserve"> </w:t>
      </w:r>
    </w:p>
    <w:p w:rsidR="00F57C3D" w:rsidRPr="006F2733" w:rsidRDefault="00F57C3D" w:rsidP="007932CA">
      <w:pPr>
        <w:pStyle w:val="ConsPlusNormal"/>
        <w:jc w:val="right"/>
        <w:rPr>
          <w:color w:val="FF0000"/>
          <w:sz w:val="28"/>
          <w:szCs w:val="28"/>
        </w:rPr>
      </w:pPr>
      <w:r w:rsidRPr="006F2733">
        <w:rPr>
          <w:sz w:val="28"/>
          <w:szCs w:val="28"/>
        </w:rPr>
        <w:t xml:space="preserve">от </w:t>
      </w:r>
      <w:r w:rsidR="00310D01" w:rsidRPr="006F2733">
        <w:rPr>
          <w:sz w:val="28"/>
          <w:szCs w:val="28"/>
        </w:rPr>
        <w:t xml:space="preserve">28.05.2026 </w:t>
      </w:r>
      <w:r w:rsidRPr="006F2733">
        <w:rPr>
          <w:sz w:val="28"/>
          <w:szCs w:val="28"/>
        </w:rPr>
        <w:t xml:space="preserve"> </w:t>
      </w:r>
      <w:r w:rsidR="007932CA" w:rsidRPr="006F2733">
        <w:rPr>
          <w:sz w:val="28"/>
          <w:szCs w:val="28"/>
        </w:rPr>
        <w:t>№</w:t>
      </w:r>
      <w:r w:rsidR="00310D01" w:rsidRPr="006F2733">
        <w:rPr>
          <w:sz w:val="28"/>
          <w:szCs w:val="28"/>
        </w:rPr>
        <w:t xml:space="preserve"> 37</w:t>
      </w:r>
      <w:r w:rsidRPr="006F2733">
        <w:rPr>
          <w:sz w:val="28"/>
          <w:szCs w:val="28"/>
        </w:rPr>
        <w:t xml:space="preserve"> </w:t>
      </w:r>
    </w:p>
    <w:p w:rsidR="00F57C3D" w:rsidRPr="006F2733" w:rsidRDefault="00F57C3D" w:rsidP="00F57C3D">
      <w:pPr>
        <w:pStyle w:val="ConsPlusNormal"/>
        <w:jc w:val="both"/>
        <w:rPr>
          <w:sz w:val="28"/>
          <w:szCs w:val="28"/>
        </w:rPr>
      </w:pPr>
    </w:p>
    <w:p w:rsidR="00F57C3D" w:rsidRPr="006F2733" w:rsidRDefault="003B0987" w:rsidP="00F57C3D">
      <w:pPr>
        <w:pStyle w:val="ConsPlusTitle"/>
        <w:jc w:val="center"/>
        <w:rPr>
          <w:rFonts w:ascii="Times New Roman" w:hAnsi="Times New Roman" w:cs="Times New Roman"/>
          <w:sz w:val="28"/>
          <w:szCs w:val="28"/>
        </w:rPr>
      </w:pPr>
      <w:bookmarkStart w:id="1" w:name="Par41"/>
      <w:bookmarkEnd w:id="1"/>
      <w:r w:rsidRPr="006F2733">
        <w:rPr>
          <w:rFonts w:ascii="Times New Roman" w:hAnsi="Times New Roman" w:cs="Times New Roman"/>
          <w:sz w:val="28"/>
          <w:szCs w:val="28"/>
        </w:rPr>
        <w:t>ПОЛОЖЕНИЕ</w:t>
      </w:r>
    </w:p>
    <w:p w:rsidR="00F57C3D" w:rsidRPr="006F2733" w:rsidRDefault="003B0987" w:rsidP="00F57C3D">
      <w:pPr>
        <w:pStyle w:val="ConsPlusTitle"/>
        <w:jc w:val="center"/>
        <w:rPr>
          <w:rFonts w:ascii="Times New Roman" w:hAnsi="Times New Roman" w:cs="Times New Roman"/>
          <w:sz w:val="28"/>
          <w:szCs w:val="28"/>
        </w:rPr>
      </w:pPr>
      <w:r w:rsidRPr="006F2733">
        <w:rPr>
          <w:rFonts w:ascii="Times New Roman" w:hAnsi="Times New Roman" w:cs="Times New Roman"/>
          <w:sz w:val="28"/>
          <w:szCs w:val="28"/>
        </w:rPr>
        <w:t xml:space="preserve">О ПОРЯДКЕ </w:t>
      </w:r>
      <w:r w:rsidR="00F57C3D" w:rsidRPr="006F2733">
        <w:rPr>
          <w:rFonts w:ascii="Times New Roman" w:hAnsi="Times New Roman" w:cs="Times New Roman"/>
          <w:sz w:val="28"/>
          <w:szCs w:val="28"/>
        </w:rPr>
        <w:t>ПРОВЕДЕНИЯ КОНКУРСА ПО ОТБОРУ КАНДИДАТУР</w:t>
      </w:r>
    </w:p>
    <w:p w:rsidR="00F57C3D" w:rsidRPr="006F2733" w:rsidRDefault="0055562F" w:rsidP="00F57C3D">
      <w:pPr>
        <w:pStyle w:val="ConsPlusTitle"/>
        <w:jc w:val="center"/>
        <w:rPr>
          <w:rFonts w:ascii="Times New Roman" w:hAnsi="Times New Roman" w:cs="Times New Roman"/>
          <w:sz w:val="28"/>
          <w:szCs w:val="28"/>
        </w:rPr>
      </w:pPr>
      <w:r w:rsidRPr="006F2733">
        <w:rPr>
          <w:rFonts w:ascii="Times New Roman" w:hAnsi="Times New Roman" w:cs="Times New Roman"/>
          <w:sz w:val="28"/>
          <w:szCs w:val="28"/>
        </w:rPr>
        <w:t xml:space="preserve">НА ДОЛЖНОСТЬ </w:t>
      </w:r>
      <w:r w:rsidR="00F57C3D" w:rsidRPr="006F2733">
        <w:rPr>
          <w:rFonts w:ascii="Times New Roman" w:hAnsi="Times New Roman" w:cs="Times New Roman"/>
          <w:sz w:val="28"/>
          <w:szCs w:val="28"/>
        </w:rPr>
        <w:t xml:space="preserve"> ГЛАВЫ ТУТАЕВСКОГО МУНИЦИПАЛЬНОГО ОКРУГА ЯРОСЛАВСКОЙ ОБЛАСТИ</w:t>
      </w:r>
    </w:p>
    <w:p w:rsidR="00401C8F" w:rsidRPr="006F2733" w:rsidRDefault="00401C8F" w:rsidP="00F57C3D">
      <w:pPr>
        <w:pStyle w:val="ConsPlusNormal"/>
        <w:jc w:val="both"/>
        <w:rPr>
          <w:sz w:val="28"/>
          <w:szCs w:val="28"/>
        </w:rPr>
      </w:pPr>
    </w:p>
    <w:p w:rsidR="00FA0A3F" w:rsidRPr="006F2733" w:rsidRDefault="00FA0A3F" w:rsidP="00FA0A3F">
      <w:pPr>
        <w:pStyle w:val="ConsPlusTitle"/>
        <w:spacing w:line="240" w:lineRule="atLeast"/>
        <w:ind w:firstLine="709"/>
        <w:jc w:val="both"/>
        <w:outlineLvl w:val="1"/>
        <w:rPr>
          <w:rFonts w:ascii="Times New Roman" w:hAnsi="Times New Roman" w:cs="Times New Roman"/>
          <w:sz w:val="28"/>
          <w:szCs w:val="28"/>
        </w:rPr>
      </w:pPr>
      <w:r w:rsidRPr="006F2733">
        <w:rPr>
          <w:rFonts w:ascii="Times New Roman" w:hAnsi="Times New Roman" w:cs="Times New Roman"/>
          <w:sz w:val="28"/>
          <w:szCs w:val="28"/>
        </w:rPr>
        <w:t>1. Общие положения</w:t>
      </w:r>
    </w:p>
    <w:p w:rsidR="00FA0A3F" w:rsidRPr="006F2733" w:rsidRDefault="00FA0A3F" w:rsidP="00FA0A3F">
      <w:pPr>
        <w:pStyle w:val="ConsPlusNormal"/>
        <w:spacing w:line="240" w:lineRule="atLeast"/>
        <w:ind w:firstLine="709"/>
        <w:jc w:val="both"/>
        <w:rPr>
          <w:sz w:val="28"/>
          <w:szCs w:val="28"/>
        </w:rPr>
      </w:pPr>
      <w:r w:rsidRPr="006F2733">
        <w:rPr>
          <w:sz w:val="28"/>
          <w:szCs w:val="28"/>
        </w:rPr>
        <w:t xml:space="preserve">1.1. </w:t>
      </w:r>
      <w:proofErr w:type="gramStart"/>
      <w:r w:rsidRPr="006F2733">
        <w:rPr>
          <w:sz w:val="28"/>
          <w:szCs w:val="28"/>
        </w:rPr>
        <w:t>Настоящее Положение  о  порядке  проведения конкурса по отбору кандидатур на должность  Главы Тутаевского</w:t>
      </w:r>
      <w:r w:rsidRPr="006F2733">
        <w:rPr>
          <w:color w:val="000000"/>
          <w:sz w:val="28"/>
          <w:szCs w:val="28"/>
        </w:rPr>
        <w:t xml:space="preserve"> муниципального округа Ярославской области</w:t>
      </w:r>
      <w:r w:rsidRPr="006F2733">
        <w:rPr>
          <w:sz w:val="28"/>
          <w:szCs w:val="28"/>
        </w:rPr>
        <w:t xml:space="preserve"> (далее - Положение) разработано  в соответствии с Федеральным законом от 20.03.2025 </w:t>
      </w:r>
      <w:hyperlink r:id="rId10" w:history="1">
        <w:r w:rsidRPr="006F2733">
          <w:rPr>
            <w:rStyle w:val="a4"/>
            <w:color w:val="auto"/>
            <w:sz w:val="28"/>
            <w:szCs w:val="28"/>
            <w:u w:val="none"/>
          </w:rPr>
          <w:t>№ 33-ФЗ</w:t>
        </w:r>
      </w:hyperlink>
      <w:r w:rsidRPr="006F2733">
        <w:rPr>
          <w:sz w:val="28"/>
          <w:szCs w:val="28"/>
        </w:rPr>
        <w:t xml:space="preserve"> «Об общих принципах организации местного самоуправления в единой  системе  публичной  власти», Законом Ярославской области от 13 мая 2026  года 30-з «Об отдельных  вопросах организации  местного  самоуправления в Ярославской  области», Уставом  Тутаевского  муниципального</w:t>
      </w:r>
      <w:proofErr w:type="gramEnd"/>
      <w:r w:rsidRPr="006F2733">
        <w:rPr>
          <w:sz w:val="28"/>
          <w:szCs w:val="28"/>
        </w:rPr>
        <w:t xml:space="preserve">  округа  Ярославской  области и устанавливает порядок проведения конкурса по отбору кандидатур на должность  Главы Тутаевского</w:t>
      </w:r>
      <w:r w:rsidRPr="006F2733">
        <w:rPr>
          <w:color w:val="000000"/>
          <w:sz w:val="28"/>
          <w:szCs w:val="28"/>
        </w:rPr>
        <w:t xml:space="preserve"> муниципального округа Ярославской области</w:t>
      </w:r>
      <w:r w:rsidRPr="006F2733">
        <w:rPr>
          <w:sz w:val="28"/>
          <w:szCs w:val="28"/>
        </w:rPr>
        <w:t xml:space="preserve"> (далее соответственно – конкурс, Глава муниципального округа).</w:t>
      </w:r>
    </w:p>
    <w:p w:rsidR="00FA0A3F" w:rsidRPr="006F2733" w:rsidRDefault="00FA0A3F" w:rsidP="00FA0A3F">
      <w:pPr>
        <w:widowControl w:val="0"/>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6F2733">
        <w:rPr>
          <w:rFonts w:ascii="Times New Roman" w:hAnsi="Times New Roman"/>
          <w:sz w:val="28"/>
          <w:szCs w:val="28"/>
        </w:rPr>
        <w:t>1.2. Целью проведения конкурса является отбор на альтернативной основе кандидатур для избрания на должность Главы муниципального округа из числа граждан, представивших документы для участия в конкурсе.</w:t>
      </w:r>
    </w:p>
    <w:p w:rsidR="00FA0A3F" w:rsidRPr="006F2733" w:rsidRDefault="00FA0A3F" w:rsidP="00FA0A3F">
      <w:pPr>
        <w:pStyle w:val="ConsPlusNormal"/>
        <w:spacing w:line="240" w:lineRule="atLeast"/>
        <w:ind w:firstLine="709"/>
        <w:jc w:val="both"/>
        <w:rPr>
          <w:color w:val="00B0F0"/>
          <w:sz w:val="28"/>
          <w:szCs w:val="28"/>
        </w:rPr>
      </w:pPr>
    </w:p>
    <w:p w:rsidR="00FA0A3F" w:rsidRPr="006F2733" w:rsidRDefault="00FA0A3F" w:rsidP="00FA0A3F">
      <w:pPr>
        <w:widowControl w:val="0"/>
        <w:overflowPunct w:val="0"/>
        <w:autoSpaceDE w:val="0"/>
        <w:autoSpaceDN w:val="0"/>
        <w:adjustRightInd w:val="0"/>
        <w:spacing w:after="0" w:line="240" w:lineRule="atLeast"/>
        <w:ind w:firstLine="709"/>
        <w:jc w:val="both"/>
        <w:textAlignment w:val="baseline"/>
        <w:rPr>
          <w:rFonts w:ascii="Times New Roman" w:hAnsi="Times New Roman"/>
          <w:b/>
          <w:sz w:val="28"/>
          <w:szCs w:val="28"/>
        </w:rPr>
      </w:pPr>
      <w:r w:rsidRPr="006F2733">
        <w:rPr>
          <w:rFonts w:ascii="Times New Roman" w:hAnsi="Times New Roman"/>
          <w:b/>
          <w:sz w:val="28"/>
          <w:szCs w:val="28"/>
        </w:rPr>
        <w:t>2. Порядок объявления конкурса</w:t>
      </w:r>
    </w:p>
    <w:p w:rsidR="00FA0A3F" w:rsidRPr="006F2733"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6F2733">
        <w:rPr>
          <w:rFonts w:ascii="Times New Roman" w:hAnsi="Times New Roman"/>
          <w:sz w:val="28"/>
          <w:szCs w:val="28"/>
        </w:rPr>
        <w:t>2.1. Конкурс по отбору кандидатур на должность Главы муниципального округа объявляется решением Муниципального Совета Тутаевского муниципального округа Ярославской области.</w:t>
      </w:r>
    </w:p>
    <w:p w:rsidR="00FA0A3F" w:rsidRPr="006F2733" w:rsidRDefault="00FA0A3F" w:rsidP="00FA0A3F">
      <w:pPr>
        <w:spacing w:after="0" w:line="240" w:lineRule="atLeast"/>
        <w:ind w:firstLine="709"/>
        <w:jc w:val="both"/>
        <w:rPr>
          <w:rFonts w:ascii="Times New Roman" w:hAnsi="Times New Roman"/>
          <w:sz w:val="28"/>
          <w:szCs w:val="28"/>
        </w:rPr>
      </w:pPr>
      <w:r w:rsidRPr="006F2733">
        <w:rPr>
          <w:rFonts w:ascii="Times New Roman" w:hAnsi="Times New Roman"/>
          <w:sz w:val="28"/>
          <w:szCs w:val="28"/>
        </w:rPr>
        <w:t>2.2. Решение Муниципального Совета Тутаевского муниципального округа Ярославской области об объявлении конкурса по отбору кандидатур на должность  Главы муниципального округа (далее – решение об объявлении конкурса)  подлежит размещению на официальном сайте Администрации Тутаевского муниципального округа Ярославской области.</w:t>
      </w:r>
    </w:p>
    <w:p w:rsidR="00FA0A3F" w:rsidRPr="006F2733" w:rsidRDefault="00FA0A3F" w:rsidP="00FA0A3F">
      <w:pPr>
        <w:spacing w:after="0" w:line="240" w:lineRule="atLeast"/>
        <w:ind w:firstLine="709"/>
        <w:jc w:val="both"/>
        <w:rPr>
          <w:rFonts w:ascii="Times New Roman" w:hAnsi="Times New Roman"/>
          <w:sz w:val="28"/>
          <w:szCs w:val="28"/>
        </w:rPr>
      </w:pPr>
      <w:r w:rsidRPr="006F2733">
        <w:rPr>
          <w:rFonts w:ascii="Times New Roman" w:hAnsi="Times New Roman"/>
          <w:sz w:val="28"/>
          <w:szCs w:val="28"/>
        </w:rPr>
        <w:t>2.3. Решение об объявлении конкурса должно содержать сведения о дате, времени и месте проведения конкурса и условия конкурса, включая:</w:t>
      </w:r>
    </w:p>
    <w:p w:rsidR="00FA0A3F" w:rsidRPr="006F2733" w:rsidRDefault="00FA0A3F" w:rsidP="00FA0A3F">
      <w:pPr>
        <w:spacing w:after="0" w:line="240" w:lineRule="atLeast"/>
        <w:ind w:firstLine="709"/>
        <w:jc w:val="both"/>
        <w:rPr>
          <w:rFonts w:ascii="Times New Roman" w:hAnsi="Times New Roman"/>
          <w:sz w:val="28"/>
          <w:szCs w:val="28"/>
        </w:rPr>
      </w:pPr>
      <w:r w:rsidRPr="006F2733">
        <w:rPr>
          <w:rFonts w:ascii="Times New Roman" w:hAnsi="Times New Roman"/>
          <w:sz w:val="28"/>
          <w:szCs w:val="28"/>
        </w:rPr>
        <w:t>- требования к профессиональному образованию и (или) профессиональным     знаниям      и    навыкам,     предпочтительные     для осуществления Главой муниципального округа полномочий по решению вопросов местного значения;</w:t>
      </w:r>
    </w:p>
    <w:p w:rsidR="00FA0A3F" w:rsidRPr="006F2733" w:rsidRDefault="00FA0A3F" w:rsidP="00FA0A3F">
      <w:pPr>
        <w:spacing w:after="0" w:line="240" w:lineRule="atLeast"/>
        <w:ind w:firstLine="709"/>
        <w:jc w:val="both"/>
        <w:rPr>
          <w:rFonts w:ascii="Times New Roman" w:hAnsi="Times New Roman"/>
          <w:sz w:val="28"/>
          <w:szCs w:val="28"/>
        </w:rPr>
      </w:pPr>
      <w:r w:rsidRPr="006F2733">
        <w:rPr>
          <w:rFonts w:ascii="Times New Roman" w:hAnsi="Times New Roman"/>
          <w:sz w:val="28"/>
          <w:szCs w:val="28"/>
        </w:rPr>
        <w:t>- сведения о датах начала и окончания, времени и месте приема документов от граждан, изъявивших желание участвовать в конкурсе;</w:t>
      </w:r>
    </w:p>
    <w:p w:rsidR="00FA0A3F" w:rsidRPr="006F2733" w:rsidRDefault="00FA0A3F" w:rsidP="00FA0A3F">
      <w:pPr>
        <w:spacing w:after="0" w:line="240" w:lineRule="atLeast"/>
        <w:ind w:firstLine="709"/>
        <w:jc w:val="both"/>
        <w:rPr>
          <w:rFonts w:ascii="Times New Roman" w:hAnsi="Times New Roman"/>
          <w:sz w:val="28"/>
          <w:szCs w:val="28"/>
        </w:rPr>
      </w:pPr>
      <w:r w:rsidRPr="006F2733">
        <w:rPr>
          <w:rFonts w:ascii="Times New Roman" w:hAnsi="Times New Roman"/>
          <w:sz w:val="28"/>
          <w:szCs w:val="28"/>
        </w:rPr>
        <w:t>- перечень документов, подлежащих представлению в конкурсную комиссию для участия в конкурсе и требования к их оформлению;</w:t>
      </w:r>
    </w:p>
    <w:p w:rsidR="00FA0A3F" w:rsidRPr="006F2733" w:rsidRDefault="00FA0A3F" w:rsidP="00FA0A3F">
      <w:pPr>
        <w:spacing w:after="0" w:line="240" w:lineRule="atLeast"/>
        <w:ind w:firstLine="709"/>
        <w:jc w:val="both"/>
        <w:rPr>
          <w:rFonts w:ascii="Times New Roman" w:hAnsi="Times New Roman"/>
          <w:sz w:val="28"/>
          <w:szCs w:val="28"/>
        </w:rPr>
      </w:pPr>
      <w:r w:rsidRPr="006F2733">
        <w:rPr>
          <w:rFonts w:ascii="Times New Roman" w:hAnsi="Times New Roman"/>
          <w:sz w:val="28"/>
          <w:szCs w:val="28"/>
        </w:rPr>
        <w:t>- порядок проведения конкурса.</w:t>
      </w:r>
    </w:p>
    <w:p w:rsidR="00FA0A3F" w:rsidRPr="006F2733" w:rsidRDefault="00FA0A3F" w:rsidP="00FA0A3F">
      <w:pPr>
        <w:spacing w:after="0" w:line="240" w:lineRule="atLeast"/>
        <w:ind w:firstLine="709"/>
        <w:jc w:val="both"/>
        <w:rPr>
          <w:rFonts w:ascii="Times New Roman" w:hAnsi="Times New Roman"/>
          <w:sz w:val="28"/>
          <w:szCs w:val="28"/>
        </w:rPr>
      </w:pPr>
      <w:r w:rsidRPr="006F2733">
        <w:rPr>
          <w:rFonts w:ascii="Times New Roman" w:hAnsi="Times New Roman"/>
          <w:sz w:val="28"/>
          <w:szCs w:val="28"/>
        </w:rPr>
        <w:lastRenderedPageBreak/>
        <w:t>Решением об объявлении конкурса назначается половина членов конкурсной комиссии.</w:t>
      </w:r>
    </w:p>
    <w:p w:rsidR="00FA0A3F" w:rsidRPr="006F2733"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color w:val="00B0F0"/>
          <w:sz w:val="28"/>
          <w:szCs w:val="28"/>
        </w:rPr>
      </w:pPr>
      <w:r w:rsidRPr="006F2733">
        <w:rPr>
          <w:rFonts w:ascii="Times New Roman" w:hAnsi="Times New Roman"/>
          <w:sz w:val="28"/>
          <w:szCs w:val="28"/>
        </w:rPr>
        <w:t>2.4. Опубликование решения об объявлении конкурса со сведениями о дате, времени и месте его проведения и условиями конкурса должно быть произведено не позднее, чем за 20 (двадцать) дней до дня проведения конкурса.</w:t>
      </w:r>
    </w:p>
    <w:p w:rsidR="00401C8F" w:rsidRPr="006F2733" w:rsidRDefault="00401C8F"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p>
    <w:p w:rsidR="00FA0A3F" w:rsidRPr="006F2733"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b/>
          <w:bCs/>
          <w:sz w:val="28"/>
          <w:szCs w:val="28"/>
        </w:rPr>
      </w:pPr>
      <w:r w:rsidRPr="006F2733">
        <w:rPr>
          <w:rFonts w:ascii="Times New Roman" w:hAnsi="Times New Roman"/>
          <w:b/>
          <w:bCs/>
          <w:sz w:val="28"/>
          <w:szCs w:val="28"/>
        </w:rPr>
        <w:t>3. Конкурсная комиссия</w:t>
      </w:r>
    </w:p>
    <w:p w:rsidR="00FA0A3F" w:rsidRPr="006F2733"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6F2733">
        <w:rPr>
          <w:rFonts w:ascii="Times New Roman" w:hAnsi="Times New Roman"/>
          <w:sz w:val="28"/>
          <w:szCs w:val="28"/>
        </w:rPr>
        <w:t>3.1. Организацию и проведение конкурса осуществляет конкурсная комиссия (далее также – комиссия), являющаяся временным коллегиальным органом, образуемым в порядке, установленном действующим законодательством, для проведения конкурса.</w:t>
      </w:r>
    </w:p>
    <w:p w:rsidR="00FA0A3F" w:rsidRPr="006F2733"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6F2733">
        <w:rPr>
          <w:rFonts w:ascii="Times New Roman" w:hAnsi="Times New Roman"/>
          <w:sz w:val="28"/>
          <w:szCs w:val="28"/>
        </w:rPr>
        <w:t xml:space="preserve"> Состав комиссии формируется таким образом, чтобы была исключена возможность возникновения конфликтов интересов, которые могли бы повлиять на принимаемые комиссией решения.</w:t>
      </w:r>
    </w:p>
    <w:p w:rsidR="00FA0A3F" w:rsidRPr="006F2733"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6F2733">
        <w:rPr>
          <w:rFonts w:ascii="Times New Roman" w:hAnsi="Times New Roman"/>
          <w:sz w:val="28"/>
          <w:szCs w:val="28"/>
        </w:rPr>
        <w:t>3.2. Общее число членов комиссии составляет 6 человек.</w:t>
      </w:r>
    </w:p>
    <w:p w:rsidR="00FA0A3F" w:rsidRPr="006F2733"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6F2733">
        <w:rPr>
          <w:rFonts w:ascii="Times New Roman" w:hAnsi="Times New Roman"/>
          <w:sz w:val="28"/>
          <w:szCs w:val="28"/>
        </w:rPr>
        <w:t>Половина членов комиссии назначается Муниципальным Советом Тутаевского муниципального округа Ярославской области, а другая половина – Губернатором Ярославской области.</w:t>
      </w:r>
    </w:p>
    <w:p w:rsidR="00FA0A3F" w:rsidRPr="006F2733"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6F2733">
        <w:rPr>
          <w:rFonts w:ascii="Times New Roman" w:hAnsi="Times New Roman"/>
          <w:sz w:val="28"/>
          <w:szCs w:val="28"/>
        </w:rPr>
        <w:t>Председатель Муниципального Совета Тутаевского муниципального округа Ярославской области в целях принятия Губернатором Ярославской области решения о назначении членов комиссии направляет в его адрес соответствующее обращение с приложением копии решения Муниципального  Совета Тутаевского  муниципального округа об объявлении конкурса, а также копии настоящего Положения о порядке проведения конкурса.</w:t>
      </w:r>
    </w:p>
    <w:p w:rsidR="00FA0A3F" w:rsidRPr="006F2733"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6F2733">
        <w:rPr>
          <w:rFonts w:ascii="Times New Roman" w:hAnsi="Times New Roman"/>
          <w:sz w:val="28"/>
          <w:szCs w:val="28"/>
        </w:rPr>
        <w:t>Комиссия считается сформированной после определения её персонального состава Муниципальным Советом Тутаевского муниципального округа Ярославской области  и  Губернатором Ярославской области.</w:t>
      </w:r>
    </w:p>
    <w:p w:rsidR="00FA0A3F" w:rsidRPr="006F2733"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6F2733">
        <w:rPr>
          <w:rFonts w:ascii="Times New Roman" w:hAnsi="Times New Roman"/>
          <w:sz w:val="28"/>
          <w:szCs w:val="28"/>
        </w:rPr>
        <w:t>3.3. В своей работе комиссия руководствуется нормативными правовыми актами Российской Федерации и Ярославской области, муниципальными правовыми актами Тутаевского муниципального округа Ярославской области и настоящим Положением.</w:t>
      </w:r>
    </w:p>
    <w:p w:rsidR="00FA0A3F" w:rsidRPr="006F2733"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6F2733">
        <w:rPr>
          <w:rFonts w:ascii="Times New Roman" w:hAnsi="Times New Roman"/>
          <w:sz w:val="28"/>
          <w:szCs w:val="28"/>
        </w:rPr>
        <w:t>Конкурсная комиссия и ее члены в своей деятельности не связаны решениями политических партий и иных общественных объединений.</w:t>
      </w:r>
    </w:p>
    <w:p w:rsidR="00FA0A3F" w:rsidRPr="006F2733"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6F2733">
        <w:rPr>
          <w:rFonts w:ascii="Times New Roman" w:hAnsi="Times New Roman"/>
          <w:sz w:val="28"/>
          <w:szCs w:val="28"/>
        </w:rPr>
        <w:t xml:space="preserve">3.4. Организационной формой деятельности комиссии являются заседания. Заседание комиссии считается </w:t>
      </w:r>
      <w:proofErr w:type="gramStart"/>
      <w:r w:rsidRPr="006F2733">
        <w:rPr>
          <w:rFonts w:ascii="Times New Roman" w:hAnsi="Times New Roman"/>
          <w:sz w:val="28"/>
          <w:szCs w:val="28"/>
        </w:rPr>
        <w:t>правомочным</w:t>
      </w:r>
      <w:proofErr w:type="gramEnd"/>
      <w:r w:rsidRPr="006F2733">
        <w:rPr>
          <w:rFonts w:ascii="Times New Roman" w:hAnsi="Times New Roman"/>
          <w:sz w:val="28"/>
          <w:szCs w:val="28"/>
        </w:rPr>
        <w:t xml:space="preserve"> если на нём присутствует  не менее 2/3 от установленной численности членов комиссии. Решения комиссии принимаются большинством голосов от числа присутствующих на заседании членов комиссии. При равенстве голосов членов комиссии голос председателя комиссии является решающим.</w:t>
      </w:r>
    </w:p>
    <w:p w:rsidR="00FA0A3F" w:rsidRPr="006F2733"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6F2733">
        <w:rPr>
          <w:rFonts w:ascii="Times New Roman" w:hAnsi="Times New Roman"/>
          <w:sz w:val="28"/>
          <w:szCs w:val="28"/>
        </w:rPr>
        <w:t>3.5. Комиссия состоит из председателя, секретаря и членов комиссии. На первом заседании комиссии избирается секретарь комиссии, затем избирается председатель комиссии. Протокол заседания комиссии ведет секретарь комиссии.</w:t>
      </w:r>
    </w:p>
    <w:p w:rsidR="00FA0A3F" w:rsidRPr="006F2733"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6F2733">
        <w:rPr>
          <w:rFonts w:ascii="Times New Roman" w:hAnsi="Times New Roman"/>
          <w:sz w:val="28"/>
          <w:szCs w:val="28"/>
        </w:rPr>
        <w:lastRenderedPageBreak/>
        <w:t>Первое заседание комиссии открывает и ведет до момента избрания председателя комиссии член конкурсной комиссии, назначенный Губернатором Ярославской области.</w:t>
      </w:r>
    </w:p>
    <w:p w:rsidR="00FA0A3F" w:rsidRPr="006F2733"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color w:val="000000"/>
          <w:sz w:val="28"/>
          <w:szCs w:val="28"/>
        </w:rPr>
      </w:pPr>
      <w:r w:rsidRPr="006F2733">
        <w:rPr>
          <w:rFonts w:ascii="Times New Roman" w:hAnsi="Times New Roman"/>
          <w:color w:val="000000"/>
          <w:sz w:val="28"/>
          <w:szCs w:val="28"/>
        </w:rPr>
        <w:t xml:space="preserve">В случае отсутствия принятого решения по вопросу избрания председателя либо равенства числа голосов </w:t>
      </w:r>
      <w:r w:rsidRPr="006F2733">
        <w:rPr>
          <w:rFonts w:ascii="Times New Roman" w:hAnsi="Times New Roman"/>
          <w:color w:val="000000"/>
          <w:sz w:val="28"/>
          <w:szCs w:val="28"/>
          <w:shd w:val="clear" w:color="auto" w:fill="FFFFFF"/>
        </w:rPr>
        <w:t xml:space="preserve">членов комиссии </w:t>
      </w:r>
      <w:r w:rsidRPr="006F2733">
        <w:rPr>
          <w:rFonts w:ascii="Times New Roman" w:hAnsi="Times New Roman"/>
          <w:color w:val="000000"/>
          <w:sz w:val="28"/>
          <w:szCs w:val="28"/>
        </w:rPr>
        <w:t>по вопросу избрания председателя,</w:t>
      </w:r>
      <w:r w:rsidRPr="006F2733">
        <w:rPr>
          <w:rFonts w:ascii="Times New Roman" w:hAnsi="Times New Roman"/>
          <w:bCs/>
          <w:color w:val="000000"/>
          <w:sz w:val="28"/>
          <w:szCs w:val="28"/>
          <w:shd w:val="clear" w:color="auto" w:fill="FFFFFF"/>
        </w:rPr>
        <w:t xml:space="preserve"> комиссией проводится</w:t>
      </w:r>
      <w:r w:rsidRPr="006F2733">
        <w:rPr>
          <w:rFonts w:ascii="Times New Roman" w:hAnsi="Times New Roman"/>
          <w:color w:val="000000"/>
          <w:sz w:val="28"/>
          <w:szCs w:val="28"/>
          <w:shd w:val="clear" w:color="auto" w:fill="FFFFFF"/>
        </w:rPr>
        <w:t> </w:t>
      </w:r>
      <w:r w:rsidRPr="006F2733">
        <w:rPr>
          <w:rFonts w:ascii="Times New Roman" w:hAnsi="Times New Roman"/>
          <w:bCs/>
          <w:color w:val="000000"/>
          <w:sz w:val="28"/>
          <w:szCs w:val="28"/>
          <w:shd w:val="clear" w:color="auto" w:fill="FFFFFF"/>
        </w:rPr>
        <w:t xml:space="preserve">повторное голосование. В случае проведения повторного голосования по вопросу </w:t>
      </w:r>
      <w:r w:rsidRPr="006F2733">
        <w:rPr>
          <w:rFonts w:ascii="Times New Roman" w:hAnsi="Times New Roman"/>
          <w:color w:val="000000"/>
          <w:sz w:val="28"/>
          <w:szCs w:val="28"/>
        </w:rPr>
        <w:t>избрания председателя</w:t>
      </w:r>
      <w:r w:rsidRPr="006F2733">
        <w:rPr>
          <w:rFonts w:ascii="Times New Roman" w:hAnsi="Times New Roman"/>
          <w:bCs/>
          <w:color w:val="000000"/>
          <w:sz w:val="28"/>
          <w:szCs w:val="28"/>
          <w:shd w:val="clear" w:color="auto" w:fill="FFFFFF"/>
        </w:rPr>
        <w:t xml:space="preserve"> комиссии более одного раза и отсутствия принятого решения, </w:t>
      </w:r>
      <w:r w:rsidRPr="006F2733">
        <w:rPr>
          <w:rFonts w:ascii="Times New Roman" w:hAnsi="Times New Roman"/>
          <w:sz w:val="28"/>
          <w:szCs w:val="28"/>
        </w:rPr>
        <w:t xml:space="preserve">конкурс признается </w:t>
      </w:r>
      <w:r w:rsidRPr="006F2733">
        <w:rPr>
          <w:rFonts w:ascii="Times New Roman" w:hAnsi="Times New Roman"/>
          <w:color w:val="000000"/>
          <w:sz w:val="28"/>
          <w:szCs w:val="28"/>
        </w:rPr>
        <w:t>несостоявшимся.</w:t>
      </w:r>
    </w:p>
    <w:p w:rsidR="00FA0A3F" w:rsidRPr="006F2733"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proofErr w:type="gramStart"/>
      <w:r w:rsidRPr="006F2733">
        <w:rPr>
          <w:rFonts w:ascii="Times New Roman" w:hAnsi="Times New Roman"/>
          <w:sz w:val="28"/>
          <w:szCs w:val="28"/>
        </w:rPr>
        <w:t>В случае признания конкурса несостоявшимся, членами конкурсной комиссии не могут быть назначены лица, ранее назначенные членами комиссии в конкурсе, который был признан несостоявшимся, за исключением случая, когда конкурс признан несостоявшимся по причине отсутствия необходимого количества кандидатов на должность Главы муниципального округа (в том числе в случае подачи несколькими или всеми гражданами, изъявившими желание участвовать в конкурсе, заявления об отказе от</w:t>
      </w:r>
      <w:proofErr w:type="gramEnd"/>
      <w:r w:rsidRPr="006F2733">
        <w:rPr>
          <w:rFonts w:ascii="Times New Roman" w:hAnsi="Times New Roman"/>
          <w:sz w:val="28"/>
          <w:szCs w:val="28"/>
        </w:rPr>
        <w:t xml:space="preserve"> участия в конкурсе).</w:t>
      </w:r>
    </w:p>
    <w:p w:rsidR="00FA0A3F" w:rsidRPr="006F2733"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6F2733">
        <w:rPr>
          <w:rFonts w:ascii="Times New Roman" w:hAnsi="Times New Roman"/>
          <w:sz w:val="28"/>
          <w:szCs w:val="28"/>
        </w:rPr>
        <w:t>3.6. Председатель комиссии:</w:t>
      </w:r>
    </w:p>
    <w:p w:rsidR="00FA0A3F" w:rsidRPr="006F2733" w:rsidRDefault="00FA0A3F" w:rsidP="00FA0A3F">
      <w:pPr>
        <w:widowControl w:val="0"/>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6F2733">
        <w:rPr>
          <w:rFonts w:ascii="Times New Roman" w:hAnsi="Times New Roman"/>
          <w:sz w:val="28"/>
          <w:szCs w:val="28"/>
        </w:rPr>
        <w:t>1) назначает и проводит заседания комиссии;</w:t>
      </w:r>
    </w:p>
    <w:p w:rsidR="00FA0A3F" w:rsidRPr="006F2733" w:rsidRDefault="00FA0A3F" w:rsidP="00FA0A3F">
      <w:pPr>
        <w:widowControl w:val="0"/>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6F2733">
        <w:rPr>
          <w:rFonts w:ascii="Times New Roman" w:hAnsi="Times New Roman"/>
          <w:sz w:val="28"/>
          <w:szCs w:val="28"/>
        </w:rPr>
        <w:t>2) осуществляет общее руководство работой комиссии;</w:t>
      </w:r>
    </w:p>
    <w:p w:rsidR="00FA0A3F" w:rsidRPr="006F2733" w:rsidRDefault="00FA0A3F" w:rsidP="00FA0A3F">
      <w:pPr>
        <w:widowControl w:val="0"/>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6F2733">
        <w:rPr>
          <w:rFonts w:ascii="Times New Roman" w:hAnsi="Times New Roman"/>
          <w:sz w:val="28"/>
          <w:szCs w:val="28"/>
        </w:rPr>
        <w:t>3) председательствует на заседаниях комиссии;</w:t>
      </w:r>
    </w:p>
    <w:p w:rsidR="00FA0A3F" w:rsidRPr="006F2733" w:rsidRDefault="00FA0A3F" w:rsidP="00FA0A3F">
      <w:pPr>
        <w:widowControl w:val="0"/>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6F2733">
        <w:rPr>
          <w:rFonts w:ascii="Times New Roman" w:hAnsi="Times New Roman"/>
          <w:sz w:val="28"/>
          <w:szCs w:val="28"/>
        </w:rPr>
        <w:t>4) распределяет обязанности между членами комиссии;</w:t>
      </w:r>
    </w:p>
    <w:p w:rsidR="00FA0A3F" w:rsidRPr="006F2733" w:rsidRDefault="00FA0A3F" w:rsidP="00FA0A3F">
      <w:pPr>
        <w:widowControl w:val="0"/>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6F2733">
        <w:rPr>
          <w:rFonts w:ascii="Times New Roman" w:hAnsi="Times New Roman"/>
          <w:sz w:val="28"/>
          <w:szCs w:val="28"/>
        </w:rPr>
        <w:t>5) контролирует исполнение решений, принятых комиссией;</w:t>
      </w:r>
    </w:p>
    <w:p w:rsidR="00FA0A3F" w:rsidRPr="006F2733" w:rsidRDefault="00FA0A3F" w:rsidP="00FA0A3F">
      <w:pPr>
        <w:widowControl w:val="0"/>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6F2733">
        <w:rPr>
          <w:rFonts w:ascii="Times New Roman" w:hAnsi="Times New Roman"/>
          <w:sz w:val="28"/>
          <w:szCs w:val="28"/>
        </w:rPr>
        <w:t>6) подписывает протокол заседания и иные документы, издаваемые комиссией.</w:t>
      </w:r>
    </w:p>
    <w:p w:rsidR="00FA0A3F" w:rsidRPr="006F2733"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6F2733">
        <w:rPr>
          <w:rFonts w:ascii="Times New Roman" w:hAnsi="Times New Roman"/>
          <w:sz w:val="28"/>
          <w:szCs w:val="28"/>
        </w:rPr>
        <w:t>3.7. Комиссия обладает следующими полномочиями:</w:t>
      </w:r>
    </w:p>
    <w:p w:rsidR="00FA0A3F" w:rsidRPr="006F2733"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6F2733">
        <w:rPr>
          <w:rFonts w:ascii="Times New Roman" w:hAnsi="Times New Roman"/>
          <w:sz w:val="28"/>
          <w:szCs w:val="28"/>
        </w:rPr>
        <w:t>1) организует проведение конкурса;</w:t>
      </w:r>
    </w:p>
    <w:p w:rsidR="00FA0A3F" w:rsidRPr="006F2733"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6F2733">
        <w:rPr>
          <w:rFonts w:ascii="Times New Roman" w:hAnsi="Times New Roman"/>
          <w:sz w:val="28"/>
          <w:szCs w:val="28"/>
        </w:rPr>
        <w:t>2) обеспечивает соблюдение равенства прав граждан при проведении конкурса в соответствии с действующим законодательством;</w:t>
      </w:r>
    </w:p>
    <w:p w:rsidR="00FA0A3F" w:rsidRPr="006F2733"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6F2733">
        <w:rPr>
          <w:rFonts w:ascii="Times New Roman" w:hAnsi="Times New Roman"/>
          <w:sz w:val="28"/>
          <w:szCs w:val="28"/>
        </w:rPr>
        <w:t>3) рассматривает и проверяет документы, представленные гражданами для  участия     в   конкурсе,  и содержащиеся в них сведения, осуществляет регистрацию кандидатов на должность Главы муниципального округа (далее также – кандидаты);</w:t>
      </w:r>
    </w:p>
    <w:p w:rsidR="00FA0A3F" w:rsidRPr="006F2733"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6F2733">
        <w:rPr>
          <w:rFonts w:ascii="Times New Roman" w:hAnsi="Times New Roman"/>
          <w:sz w:val="28"/>
          <w:szCs w:val="28"/>
        </w:rPr>
        <w:t>4) при необходимости привлекает к работе комиссии экспертов;</w:t>
      </w:r>
    </w:p>
    <w:p w:rsidR="00FA0A3F" w:rsidRPr="006F2733"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6F2733">
        <w:rPr>
          <w:rFonts w:ascii="Times New Roman" w:hAnsi="Times New Roman"/>
          <w:sz w:val="28"/>
          <w:szCs w:val="28"/>
        </w:rPr>
        <w:t>5) рассматривает заявления и вопросы, возникающие в процессе подготовки и проведения конкурса;</w:t>
      </w:r>
    </w:p>
    <w:p w:rsidR="00FA0A3F" w:rsidRPr="006F2733"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6F2733">
        <w:rPr>
          <w:rFonts w:ascii="Times New Roman" w:hAnsi="Times New Roman"/>
          <w:sz w:val="28"/>
          <w:szCs w:val="28"/>
        </w:rPr>
        <w:t>6) обеспечивает реализацию иных мероприятий, связанных с подготовкой и проведением конкурса;</w:t>
      </w:r>
    </w:p>
    <w:p w:rsidR="00FA0A3F" w:rsidRPr="006F2733"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6F2733">
        <w:rPr>
          <w:rFonts w:ascii="Times New Roman" w:hAnsi="Times New Roman"/>
          <w:sz w:val="28"/>
          <w:szCs w:val="28"/>
        </w:rPr>
        <w:t>7) определяет результаты конкурса и представляет на рассмотрение Муниципального Совета Тутаевского муниципального округа Ярославской области кандидатов для избрания на должность Главы муниципального округа.</w:t>
      </w:r>
    </w:p>
    <w:p w:rsidR="00FA0A3F" w:rsidRPr="006F2733"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6F2733">
        <w:rPr>
          <w:rFonts w:ascii="Times New Roman" w:hAnsi="Times New Roman"/>
          <w:sz w:val="28"/>
          <w:szCs w:val="28"/>
        </w:rPr>
        <w:t>3.8. Организационное и материально-техническое обеспечение деятельности комиссии осуществляется Администрацией Тутаевского муниципального округа Ярославской области.</w:t>
      </w:r>
    </w:p>
    <w:p w:rsidR="00FA0A3F"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p>
    <w:p w:rsidR="006F2733" w:rsidRPr="006F2733" w:rsidRDefault="006F2733"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p>
    <w:p w:rsidR="00FA0A3F" w:rsidRPr="006F2733"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6F2733">
        <w:rPr>
          <w:rFonts w:ascii="Times New Roman" w:hAnsi="Times New Roman"/>
          <w:b/>
          <w:bCs/>
          <w:sz w:val="28"/>
          <w:szCs w:val="28"/>
        </w:rPr>
        <w:lastRenderedPageBreak/>
        <w:t>4. Условия участия в конкурсе</w:t>
      </w:r>
    </w:p>
    <w:p w:rsidR="00FA0A3F" w:rsidRPr="006F2733"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lang w:eastAsia="en-US"/>
        </w:rPr>
      </w:pPr>
      <w:r w:rsidRPr="006F2733">
        <w:rPr>
          <w:rFonts w:ascii="Times New Roman" w:hAnsi="Times New Roman"/>
          <w:sz w:val="28"/>
          <w:szCs w:val="28"/>
        </w:rPr>
        <w:t xml:space="preserve">4.1. </w:t>
      </w:r>
      <w:proofErr w:type="gramStart"/>
      <w:r w:rsidRPr="006F2733">
        <w:rPr>
          <w:rFonts w:ascii="Times New Roman" w:hAnsi="Times New Roman"/>
          <w:sz w:val="28"/>
          <w:szCs w:val="28"/>
        </w:rPr>
        <w:t xml:space="preserve">Кандидатами на должность Главы муниципального округа не </w:t>
      </w:r>
      <w:r w:rsidRPr="006F2733">
        <w:rPr>
          <w:rFonts w:ascii="Times New Roman" w:hAnsi="Times New Roman"/>
          <w:sz w:val="28"/>
          <w:szCs w:val="28"/>
          <w:lang w:eastAsia="en-US"/>
        </w:rPr>
        <w:t xml:space="preserve">могут быть зарегистрированы граждане, не достигшие на день проведения конкурса 21 года и (или) имеющие по состоянию на день проведения конкурса в соответствии с Федеральным </w:t>
      </w:r>
      <w:hyperlink r:id="rId11" w:history="1">
        <w:r w:rsidRPr="006F2733">
          <w:rPr>
            <w:rStyle w:val="a4"/>
            <w:color w:val="auto"/>
            <w:sz w:val="28"/>
            <w:szCs w:val="28"/>
            <w:u w:val="none"/>
            <w:lang w:eastAsia="en-US"/>
          </w:rPr>
          <w:t>законом</w:t>
        </w:r>
      </w:hyperlink>
      <w:r w:rsidRPr="006F2733">
        <w:rPr>
          <w:rFonts w:ascii="Times New Roman" w:hAnsi="Times New Roman"/>
          <w:sz w:val="28"/>
          <w:szCs w:val="28"/>
          <w:lang w:eastAsia="en-US"/>
        </w:rPr>
        <w:t xml:space="preserve"> от 12.06.2002 № 67-ФЗ «Об основных гарантиях избирательных прав и права на участие в референдуме граждан Российской Федерации» ограничения пассивного избирательного права для избрания выборным должностным лицом местного</w:t>
      </w:r>
      <w:proofErr w:type="gramEnd"/>
      <w:r w:rsidRPr="006F2733">
        <w:rPr>
          <w:rFonts w:ascii="Times New Roman" w:hAnsi="Times New Roman"/>
          <w:sz w:val="28"/>
          <w:szCs w:val="28"/>
          <w:lang w:eastAsia="en-US"/>
        </w:rPr>
        <w:t xml:space="preserve"> самоуправления, а именно:</w:t>
      </w:r>
    </w:p>
    <w:p w:rsidR="00FA0A3F" w:rsidRPr="006F2733" w:rsidRDefault="00FA0A3F" w:rsidP="00FA0A3F">
      <w:pPr>
        <w:autoSpaceDE w:val="0"/>
        <w:autoSpaceDN w:val="0"/>
        <w:adjustRightInd w:val="0"/>
        <w:spacing w:after="0" w:line="240" w:lineRule="atLeast"/>
        <w:ind w:firstLine="709"/>
        <w:jc w:val="both"/>
        <w:rPr>
          <w:rFonts w:ascii="Times New Roman" w:hAnsi="Times New Roman"/>
          <w:sz w:val="28"/>
          <w:szCs w:val="28"/>
          <w:lang w:eastAsia="en-US"/>
        </w:rPr>
      </w:pPr>
      <w:r w:rsidRPr="006F2733">
        <w:rPr>
          <w:rFonts w:ascii="Times New Roman" w:hAnsi="Times New Roman"/>
          <w:sz w:val="28"/>
          <w:szCs w:val="28"/>
        </w:rPr>
        <w:t xml:space="preserve">1) </w:t>
      </w:r>
      <w:r w:rsidRPr="006F2733">
        <w:rPr>
          <w:rFonts w:ascii="Times New Roman" w:hAnsi="Times New Roman"/>
          <w:sz w:val="28"/>
          <w:szCs w:val="28"/>
          <w:lang w:eastAsia="en-US"/>
        </w:rPr>
        <w:t>признанные судом недееспособными или содержащиеся в местах лишения свободы по приговору суда;</w:t>
      </w:r>
    </w:p>
    <w:p w:rsidR="00FA0A3F" w:rsidRPr="006F2733" w:rsidRDefault="00FA0A3F" w:rsidP="00FA0A3F">
      <w:pPr>
        <w:autoSpaceDE w:val="0"/>
        <w:autoSpaceDN w:val="0"/>
        <w:adjustRightInd w:val="0"/>
        <w:spacing w:after="0" w:line="240" w:lineRule="atLeast"/>
        <w:ind w:firstLine="709"/>
        <w:jc w:val="both"/>
        <w:rPr>
          <w:rFonts w:ascii="Times New Roman" w:hAnsi="Times New Roman"/>
          <w:sz w:val="28"/>
          <w:szCs w:val="28"/>
          <w:lang w:eastAsia="en-US"/>
        </w:rPr>
      </w:pPr>
      <w:r w:rsidRPr="006F2733">
        <w:rPr>
          <w:rFonts w:ascii="Times New Roman" w:hAnsi="Times New Roman"/>
          <w:sz w:val="28"/>
          <w:szCs w:val="28"/>
          <w:lang w:eastAsia="en-US"/>
        </w:rPr>
        <w:t>2) граждане Российской Федерации, имеющие гражданство иностранного государства (подданство)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Указанные граждане вправе быть избранными Главой муниципального округа, если это предусмотрено международным договором Российской Федерации;</w:t>
      </w:r>
    </w:p>
    <w:p w:rsidR="00FA0A3F" w:rsidRPr="006F2733" w:rsidRDefault="00FA0A3F" w:rsidP="00FA0A3F">
      <w:pPr>
        <w:autoSpaceDE w:val="0"/>
        <w:autoSpaceDN w:val="0"/>
        <w:adjustRightInd w:val="0"/>
        <w:spacing w:after="0" w:line="240" w:lineRule="atLeast"/>
        <w:ind w:firstLine="709"/>
        <w:jc w:val="both"/>
        <w:rPr>
          <w:rFonts w:ascii="Times New Roman" w:hAnsi="Times New Roman"/>
          <w:sz w:val="28"/>
          <w:szCs w:val="28"/>
          <w:lang w:eastAsia="en-US"/>
        </w:rPr>
      </w:pPr>
      <w:r w:rsidRPr="006F2733">
        <w:rPr>
          <w:rFonts w:ascii="Times New Roman" w:hAnsi="Times New Roman"/>
          <w:sz w:val="28"/>
          <w:szCs w:val="28"/>
          <w:lang w:eastAsia="en-US"/>
        </w:rPr>
        <w:t>3) осуждённые к лишению свободы за совершение тяжких и (или) особо тяжких преступлений и имеющие на день проведения конкурса неснятую и непогашенную судимость за указанные преступления;</w:t>
      </w:r>
    </w:p>
    <w:p w:rsidR="00FA0A3F" w:rsidRPr="006F2733" w:rsidRDefault="00FA0A3F" w:rsidP="00FA0A3F">
      <w:pPr>
        <w:autoSpaceDE w:val="0"/>
        <w:autoSpaceDN w:val="0"/>
        <w:adjustRightInd w:val="0"/>
        <w:spacing w:after="0" w:line="240" w:lineRule="atLeast"/>
        <w:ind w:firstLine="709"/>
        <w:jc w:val="both"/>
        <w:rPr>
          <w:rFonts w:ascii="Times New Roman" w:hAnsi="Times New Roman"/>
          <w:sz w:val="28"/>
          <w:szCs w:val="28"/>
          <w:lang w:eastAsia="en-US"/>
        </w:rPr>
      </w:pPr>
      <w:r w:rsidRPr="006F2733">
        <w:rPr>
          <w:rFonts w:ascii="Times New Roman" w:hAnsi="Times New Roman"/>
          <w:sz w:val="28"/>
          <w:szCs w:val="28"/>
          <w:lang w:eastAsia="en-US"/>
        </w:rPr>
        <w:t>4) осуждённые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w:t>
      </w:r>
    </w:p>
    <w:p w:rsidR="00FA0A3F" w:rsidRPr="006F2733" w:rsidRDefault="00FA0A3F" w:rsidP="00FA0A3F">
      <w:pPr>
        <w:autoSpaceDE w:val="0"/>
        <w:autoSpaceDN w:val="0"/>
        <w:adjustRightInd w:val="0"/>
        <w:spacing w:after="0" w:line="240" w:lineRule="atLeast"/>
        <w:ind w:firstLine="709"/>
        <w:jc w:val="both"/>
        <w:rPr>
          <w:rFonts w:ascii="Times New Roman" w:hAnsi="Times New Roman"/>
          <w:sz w:val="28"/>
          <w:szCs w:val="28"/>
          <w:lang w:eastAsia="en-US"/>
        </w:rPr>
      </w:pPr>
      <w:r w:rsidRPr="006F2733">
        <w:rPr>
          <w:rFonts w:ascii="Times New Roman" w:hAnsi="Times New Roman"/>
          <w:sz w:val="28"/>
          <w:szCs w:val="28"/>
          <w:lang w:eastAsia="en-US"/>
        </w:rPr>
        <w:t>5) осуждённые к лишению свободы за совершение особо тяжких преступлений, судимость которых снята или погашена, - до истечения пятнадцати лет со дня снятия или погашения судимости;</w:t>
      </w:r>
    </w:p>
    <w:p w:rsidR="00FA0A3F" w:rsidRPr="006F2733" w:rsidRDefault="00FA0A3F" w:rsidP="00FA0A3F">
      <w:pPr>
        <w:autoSpaceDE w:val="0"/>
        <w:autoSpaceDN w:val="0"/>
        <w:adjustRightInd w:val="0"/>
        <w:spacing w:after="0" w:line="240" w:lineRule="atLeast"/>
        <w:ind w:firstLine="709"/>
        <w:jc w:val="both"/>
        <w:rPr>
          <w:rFonts w:ascii="Times New Roman" w:hAnsi="Times New Roman"/>
          <w:sz w:val="28"/>
          <w:szCs w:val="28"/>
          <w:lang w:eastAsia="en-US"/>
        </w:rPr>
      </w:pPr>
      <w:proofErr w:type="gramStart"/>
      <w:r w:rsidRPr="006F2733">
        <w:rPr>
          <w:rFonts w:ascii="Times New Roman" w:hAnsi="Times New Roman"/>
          <w:sz w:val="28"/>
          <w:szCs w:val="28"/>
          <w:lang w:eastAsia="en-US"/>
        </w:rPr>
        <w:t xml:space="preserve">6) осуждённые за совершение преступлений экстремистской направленности,   предусмотренных      Уголовным   </w:t>
      </w:r>
      <w:hyperlink r:id="rId12" w:history="1">
        <w:r w:rsidRPr="006F2733">
          <w:rPr>
            <w:rStyle w:val="a4"/>
            <w:color w:val="auto"/>
            <w:sz w:val="28"/>
            <w:szCs w:val="28"/>
            <w:u w:val="none"/>
            <w:lang w:eastAsia="en-US"/>
          </w:rPr>
          <w:t>кодексом</w:t>
        </w:r>
      </w:hyperlink>
      <w:r w:rsidRPr="006F2733">
        <w:rPr>
          <w:rFonts w:ascii="Times New Roman" w:hAnsi="Times New Roman"/>
          <w:sz w:val="28"/>
          <w:szCs w:val="28"/>
          <w:lang w:eastAsia="en-US"/>
        </w:rPr>
        <w:t xml:space="preserve">   Российской Федерации, и имеющие на день проведения конкурса неснятую и непогашенную судимость за указанные преступления, а также осужденные за совершение указанных преступлений, судимость которых снята или погашена, - до истечения пяти лет со дня снятия или погашения судимости, если на таких лиц не распространяется действие подпунктов 4 и 5 настоящего пункта;</w:t>
      </w:r>
      <w:proofErr w:type="gramEnd"/>
    </w:p>
    <w:p w:rsidR="00FA0A3F" w:rsidRPr="006F2733" w:rsidRDefault="00FA0A3F" w:rsidP="00FA0A3F">
      <w:pPr>
        <w:autoSpaceDE w:val="0"/>
        <w:autoSpaceDN w:val="0"/>
        <w:adjustRightInd w:val="0"/>
        <w:spacing w:after="0" w:line="240" w:lineRule="atLeast"/>
        <w:ind w:firstLine="709"/>
        <w:jc w:val="both"/>
        <w:rPr>
          <w:rFonts w:ascii="Times New Roman" w:hAnsi="Times New Roman"/>
          <w:sz w:val="28"/>
          <w:szCs w:val="28"/>
          <w:lang w:eastAsia="en-US"/>
        </w:rPr>
      </w:pPr>
      <w:proofErr w:type="gramStart"/>
      <w:r w:rsidRPr="006F2733">
        <w:rPr>
          <w:rFonts w:ascii="Times New Roman" w:hAnsi="Times New Roman"/>
          <w:sz w:val="28"/>
          <w:szCs w:val="28"/>
          <w:lang w:eastAsia="en-US"/>
        </w:rPr>
        <w:t>7) осужденные к лишению свободы за совершение преступлений, предусмотренных статьей 106, частью второй статьи 107, частью третьей статьи 110.1, частью второй статьи 112, частью второй статьи 119, частью первой статьи 126, частью второй статьи 127, частью первой статьи 127.2, частью второй статьи 133, частью первой статьи 134, статьей 136, частями второй и третьей статьи 141, частью первой статьи 142, статьей</w:t>
      </w:r>
      <w:proofErr w:type="gramEnd"/>
      <w:r w:rsidRPr="006F2733">
        <w:rPr>
          <w:rFonts w:ascii="Times New Roman" w:hAnsi="Times New Roman"/>
          <w:sz w:val="28"/>
          <w:szCs w:val="28"/>
          <w:lang w:eastAsia="en-US"/>
        </w:rPr>
        <w:t xml:space="preserve"> </w:t>
      </w:r>
      <w:proofErr w:type="gramStart"/>
      <w:r w:rsidRPr="006F2733">
        <w:rPr>
          <w:rFonts w:ascii="Times New Roman" w:hAnsi="Times New Roman"/>
          <w:sz w:val="28"/>
          <w:szCs w:val="28"/>
          <w:lang w:eastAsia="en-US"/>
        </w:rPr>
        <w:t>142.1, частями первой и третьей статьи 142.2, частью первой статьи 150, частью второй статьи 158, частями второй и пятой статьи 159, частью второй статьи 159.1, частью второй статьи 159.2, частью второй статьи 159.3, частью второй статьи 159.5, частью второй статьи 159.6, частью второй статьи 160, частью первой статьи 161, частью второй статьи 167, частью третьей статьи 174, частью третьей статьи</w:t>
      </w:r>
      <w:proofErr w:type="gramEnd"/>
      <w:r w:rsidRPr="006F2733">
        <w:rPr>
          <w:rFonts w:ascii="Times New Roman" w:hAnsi="Times New Roman"/>
          <w:sz w:val="28"/>
          <w:szCs w:val="28"/>
          <w:lang w:eastAsia="en-US"/>
        </w:rPr>
        <w:t xml:space="preserve"> </w:t>
      </w:r>
      <w:proofErr w:type="gramStart"/>
      <w:r w:rsidRPr="006F2733">
        <w:rPr>
          <w:rFonts w:ascii="Times New Roman" w:hAnsi="Times New Roman"/>
          <w:sz w:val="28"/>
          <w:szCs w:val="28"/>
          <w:lang w:eastAsia="en-US"/>
        </w:rPr>
        <w:t xml:space="preserve">174.1, частью второй статьи 189, частью первой статьи 200.2, частью второй статьи 200.3, частью первой статьи 205.2, частью </w:t>
      </w:r>
      <w:r w:rsidRPr="006F2733">
        <w:rPr>
          <w:rFonts w:ascii="Times New Roman" w:hAnsi="Times New Roman"/>
          <w:sz w:val="28"/>
          <w:szCs w:val="28"/>
          <w:lang w:eastAsia="en-US"/>
        </w:rPr>
        <w:lastRenderedPageBreak/>
        <w:t>второй статьи 207.2, статьей 212.1, частью первой статьи 228.4, частью первой статьи 230, частью первой статьи 232, частью первой статьи 239, частью второй статьи 243.4, частью второй статьи 244, частью первой.1 статьи 258.1, частями первой и второй статьи 273, частью первой</w:t>
      </w:r>
      <w:proofErr w:type="gramEnd"/>
      <w:r w:rsidRPr="006F2733">
        <w:rPr>
          <w:rFonts w:ascii="Times New Roman" w:hAnsi="Times New Roman"/>
          <w:sz w:val="28"/>
          <w:szCs w:val="28"/>
          <w:lang w:eastAsia="en-US"/>
        </w:rPr>
        <w:t xml:space="preserve"> </w:t>
      </w:r>
      <w:proofErr w:type="gramStart"/>
      <w:r w:rsidRPr="006F2733">
        <w:rPr>
          <w:rFonts w:ascii="Times New Roman" w:hAnsi="Times New Roman"/>
          <w:sz w:val="28"/>
          <w:szCs w:val="28"/>
          <w:lang w:eastAsia="en-US"/>
        </w:rPr>
        <w:t>статьи 274.1, частью второй статьи 280, частью второй статьи 280.1, частью первой статьи 282, частью третьей статьи 296, частью третьей статьи 309, частями первой и второй статьи 313, частью первой статьи 318, частью второй статьи 354, частью второй статьи 354.1 Уголовного кодекса Российской Федерации, и имеющие на день  проведения конкурса неснятую и непогашенную судимость за указанные преступления, а также осужденные</w:t>
      </w:r>
      <w:proofErr w:type="gramEnd"/>
      <w:r w:rsidRPr="006F2733">
        <w:rPr>
          <w:rFonts w:ascii="Times New Roman" w:hAnsi="Times New Roman"/>
          <w:sz w:val="28"/>
          <w:szCs w:val="28"/>
          <w:lang w:eastAsia="en-US"/>
        </w:rPr>
        <w:t xml:space="preserve"> к лишению свободы за совершение указанных преступлений, судимость которых снята или погашена, - до истечения пяти лет со дня снятия или погашения судимости;</w:t>
      </w:r>
    </w:p>
    <w:p w:rsidR="00FA0A3F" w:rsidRPr="006F2733" w:rsidRDefault="00FA0A3F" w:rsidP="00FA0A3F">
      <w:pPr>
        <w:autoSpaceDE w:val="0"/>
        <w:autoSpaceDN w:val="0"/>
        <w:adjustRightInd w:val="0"/>
        <w:spacing w:after="0" w:line="240" w:lineRule="atLeast"/>
        <w:ind w:firstLine="709"/>
        <w:jc w:val="both"/>
        <w:rPr>
          <w:rFonts w:ascii="Times New Roman" w:hAnsi="Times New Roman"/>
          <w:sz w:val="28"/>
          <w:szCs w:val="28"/>
          <w:lang w:eastAsia="en-US"/>
        </w:rPr>
      </w:pPr>
      <w:proofErr w:type="gramStart"/>
      <w:r w:rsidRPr="006F2733">
        <w:rPr>
          <w:rFonts w:ascii="Times New Roman" w:hAnsi="Times New Roman"/>
          <w:sz w:val="28"/>
          <w:szCs w:val="28"/>
          <w:lang w:eastAsia="en-US"/>
        </w:rPr>
        <w:t xml:space="preserve">8) подвергнутые административному наказанию за совершение административных правонарушений, предусмотренных </w:t>
      </w:r>
      <w:hyperlink r:id="rId13" w:history="1">
        <w:r w:rsidRPr="006F2733">
          <w:rPr>
            <w:rStyle w:val="a4"/>
            <w:color w:val="auto"/>
            <w:sz w:val="28"/>
            <w:szCs w:val="28"/>
            <w:u w:val="none"/>
            <w:lang w:eastAsia="en-US"/>
          </w:rPr>
          <w:t>статьями 20.3</w:t>
        </w:r>
      </w:hyperlink>
      <w:r w:rsidRPr="006F2733">
        <w:rPr>
          <w:rFonts w:ascii="Times New Roman" w:hAnsi="Times New Roman"/>
          <w:sz w:val="28"/>
          <w:szCs w:val="28"/>
          <w:lang w:eastAsia="en-US"/>
        </w:rPr>
        <w:t xml:space="preserve"> и </w:t>
      </w:r>
      <w:hyperlink r:id="rId14" w:history="1">
        <w:r w:rsidRPr="006F2733">
          <w:rPr>
            <w:rStyle w:val="a4"/>
            <w:color w:val="auto"/>
            <w:sz w:val="28"/>
            <w:szCs w:val="28"/>
            <w:u w:val="none"/>
            <w:lang w:eastAsia="en-US"/>
          </w:rPr>
          <w:t>20.29</w:t>
        </w:r>
      </w:hyperlink>
      <w:r w:rsidRPr="006F2733">
        <w:rPr>
          <w:rFonts w:ascii="Times New Roman" w:hAnsi="Times New Roman"/>
          <w:sz w:val="28"/>
          <w:szCs w:val="28"/>
          <w:lang w:eastAsia="en-US"/>
        </w:rPr>
        <w:t xml:space="preserve"> Кодекса Российской Федерации об административных правонарушениях, если проведение конкурса состоится до окончания срока, в течение которого лицо считается подвергнутым административному наказанию;</w:t>
      </w:r>
      <w:proofErr w:type="gramEnd"/>
    </w:p>
    <w:p w:rsidR="00FA0A3F" w:rsidRPr="006F2733" w:rsidRDefault="00FA0A3F" w:rsidP="00FA0A3F">
      <w:pPr>
        <w:autoSpaceDE w:val="0"/>
        <w:autoSpaceDN w:val="0"/>
        <w:adjustRightInd w:val="0"/>
        <w:spacing w:after="0" w:line="240" w:lineRule="atLeast"/>
        <w:ind w:firstLine="709"/>
        <w:jc w:val="both"/>
        <w:rPr>
          <w:rFonts w:ascii="Times New Roman" w:hAnsi="Times New Roman"/>
          <w:sz w:val="28"/>
          <w:szCs w:val="28"/>
          <w:lang w:eastAsia="en-US"/>
        </w:rPr>
      </w:pPr>
      <w:proofErr w:type="gramStart"/>
      <w:r w:rsidRPr="006F2733">
        <w:rPr>
          <w:rFonts w:ascii="Times New Roman" w:hAnsi="Times New Roman"/>
          <w:sz w:val="28"/>
          <w:szCs w:val="28"/>
          <w:lang w:eastAsia="en-US"/>
        </w:rPr>
        <w:t>9) причастные к деятельности общественного или религиозного объединения, иной организации, в отношении которых вступило в законную силу решение суда о ликвидации или запрете деятельности по основаниям, предусмотренным Федеральным законом от 25.07.2002 № 114-ФЗ «О противодействии экстремистской деятельности» либо Федеральным законом от 06.03.2006 № 35-ФЗ   «О   противодействии    терроризму»,   с    учетом  положений пункта 3.6 статьи 4 Федерального закона от 12.06.2002 № 67-ФЗ «Об основных гарантиях</w:t>
      </w:r>
      <w:proofErr w:type="gramEnd"/>
      <w:r w:rsidRPr="006F2733">
        <w:rPr>
          <w:rFonts w:ascii="Times New Roman" w:hAnsi="Times New Roman"/>
          <w:sz w:val="28"/>
          <w:szCs w:val="28"/>
          <w:lang w:eastAsia="en-US"/>
        </w:rPr>
        <w:t xml:space="preserve"> избирательных прав и права на участие в референдуме граждан Российской Федерации»;</w:t>
      </w:r>
    </w:p>
    <w:p w:rsidR="00FA0A3F" w:rsidRPr="006F2733" w:rsidRDefault="00FA0A3F" w:rsidP="00FA0A3F">
      <w:pPr>
        <w:autoSpaceDE w:val="0"/>
        <w:autoSpaceDN w:val="0"/>
        <w:adjustRightInd w:val="0"/>
        <w:spacing w:after="0" w:line="240" w:lineRule="atLeast"/>
        <w:ind w:firstLine="709"/>
        <w:jc w:val="both"/>
        <w:rPr>
          <w:rFonts w:ascii="Times New Roman" w:hAnsi="Times New Roman"/>
          <w:sz w:val="28"/>
          <w:szCs w:val="28"/>
          <w:lang w:eastAsia="en-US"/>
        </w:rPr>
      </w:pPr>
      <w:r w:rsidRPr="006F2733">
        <w:rPr>
          <w:rFonts w:ascii="Times New Roman" w:hAnsi="Times New Roman"/>
          <w:sz w:val="28"/>
          <w:szCs w:val="28"/>
          <w:lang w:eastAsia="en-US"/>
        </w:rPr>
        <w:t>10) в отношении которых имеется вступившее в силу решение суда о лишении их права занимать государственные и (или) муниципальные должности в течение определённого срока. Данные граждане не могут быть зарегистрированы в качестве кандидата на должность Главы муниципального округа, если проведение конкурса состоится до истечения указанного срока;</w:t>
      </w:r>
    </w:p>
    <w:p w:rsidR="00FA0A3F" w:rsidRPr="006F2733" w:rsidRDefault="00FA0A3F" w:rsidP="00FA0A3F">
      <w:pPr>
        <w:autoSpaceDE w:val="0"/>
        <w:autoSpaceDN w:val="0"/>
        <w:adjustRightInd w:val="0"/>
        <w:spacing w:after="0" w:line="240" w:lineRule="atLeast"/>
        <w:ind w:firstLine="709"/>
        <w:jc w:val="both"/>
        <w:rPr>
          <w:rFonts w:ascii="Times New Roman" w:hAnsi="Times New Roman"/>
          <w:sz w:val="28"/>
          <w:szCs w:val="28"/>
          <w:lang w:eastAsia="en-US"/>
        </w:rPr>
      </w:pPr>
      <w:r w:rsidRPr="006F2733">
        <w:rPr>
          <w:rFonts w:ascii="Times New Roman" w:hAnsi="Times New Roman"/>
          <w:sz w:val="28"/>
          <w:szCs w:val="28"/>
          <w:lang w:eastAsia="en-US"/>
        </w:rPr>
        <w:t xml:space="preserve">11)в отношении которых  вступившим  в  силу  решением  суда установлен факт  совершения  действий, предусмотренных  подпунктом «ж» пункта 7 и подпунктом «ж» пункта 8  статьи 76 Федерального  закона от 12.06.2002  № 67-ФЗ «Об основных  гарантиях  прав и права  на  участие в референдуме  граждан Российской  Федерации», если указанные  действия  совершены  до  дня  проведения  </w:t>
      </w:r>
      <w:proofErr w:type="gramStart"/>
      <w:r w:rsidRPr="006F2733">
        <w:rPr>
          <w:rFonts w:ascii="Times New Roman" w:hAnsi="Times New Roman"/>
          <w:sz w:val="28"/>
          <w:szCs w:val="28"/>
          <w:lang w:eastAsia="en-US"/>
        </w:rPr>
        <w:t>конкурса</w:t>
      </w:r>
      <w:proofErr w:type="gramEnd"/>
      <w:r w:rsidRPr="006F2733">
        <w:rPr>
          <w:rFonts w:ascii="Times New Roman" w:hAnsi="Times New Roman"/>
          <w:sz w:val="28"/>
          <w:szCs w:val="28"/>
          <w:lang w:eastAsia="en-US"/>
        </w:rPr>
        <w:t xml:space="preserve"> в течение  установленного законом срока  полномочий  должностного  лица, в целях  </w:t>
      </w:r>
      <w:proofErr w:type="gramStart"/>
      <w:r w:rsidRPr="006F2733">
        <w:rPr>
          <w:rFonts w:ascii="Times New Roman" w:hAnsi="Times New Roman"/>
          <w:sz w:val="28"/>
          <w:szCs w:val="28"/>
          <w:lang w:eastAsia="en-US"/>
        </w:rPr>
        <w:t>избрания</w:t>
      </w:r>
      <w:proofErr w:type="gramEnd"/>
      <w:r w:rsidRPr="006F2733">
        <w:rPr>
          <w:rFonts w:ascii="Times New Roman" w:hAnsi="Times New Roman"/>
          <w:sz w:val="28"/>
          <w:szCs w:val="28"/>
          <w:lang w:eastAsia="en-US"/>
        </w:rPr>
        <w:t xml:space="preserve"> которого назначен  конкурс.</w:t>
      </w:r>
    </w:p>
    <w:p w:rsidR="00FA0A3F" w:rsidRPr="006F2733" w:rsidRDefault="00FA0A3F" w:rsidP="00FA0A3F">
      <w:pPr>
        <w:autoSpaceDE w:val="0"/>
        <w:autoSpaceDN w:val="0"/>
        <w:adjustRightInd w:val="0"/>
        <w:spacing w:after="0" w:line="240" w:lineRule="atLeast"/>
        <w:ind w:firstLine="709"/>
        <w:jc w:val="both"/>
        <w:rPr>
          <w:rFonts w:ascii="Times New Roman" w:hAnsi="Times New Roman"/>
          <w:sz w:val="28"/>
          <w:szCs w:val="28"/>
          <w:lang w:eastAsia="en-US"/>
        </w:rPr>
      </w:pPr>
      <w:r w:rsidRPr="006F2733">
        <w:rPr>
          <w:rFonts w:ascii="Times New Roman" w:hAnsi="Times New Roman"/>
          <w:sz w:val="28"/>
          <w:szCs w:val="28"/>
          <w:lang w:eastAsia="en-US"/>
        </w:rPr>
        <w:t>4.2. Если срок действия ограничений пассивного избирательного права, предусмотренных подпунктами 4,5,6 и 7 пункта 4.1 настоящего Положения, истекает до дня проведения конкурса, гражданин, пассивное избирательное право которого было ограничено, имеет право быть зарегистрированным кандидатом на должность Главы муниципального округа.</w:t>
      </w:r>
    </w:p>
    <w:p w:rsidR="00FA0A3F" w:rsidRPr="006F2733" w:rsidRDefault="00FA0A3F" w:rsidP="00FA0A3F">
      <w:pPr>
        <w:autoSpaceDE w:val="0"/>
        <w:autoSpaceDN w:val="0"/>
        <w:adjustRightInd w:val="0"/>
        <w:spacing w:after="0" w:line="240" w:lineRule="atLeast"/>
        <w:ind w:firstLine="709"/>
        <w:jc w:val="both"/>
        <w:rPr>
          <w:rFonts w:ascii="Times New Roman" w:hAnsi="Times New Roman"/>
          <w:sz w:val="28"/>
          <w:szCs w:val="28"/>
          <w:lang w:eastAsia="en-US"/>
        </w:rPr>
      </w:pPr>
      <w:r w:rsidRPr="006F2733">
        <w:rPr>
          <w:rFonts w:ascii="Times New Roman" w:hAnsi="Times New Roman"/>
          <w:sz w:val="28"/>
          <w:szCs w:val="28"/>
          <w:lang w:eastAsia="en-US"/>
        </w:rPr>
        <w:t xml:space="preserve">4.3. Если деяние, за совершение которого был осуждён гражданин, в соответствии с новым уголовным законом не признаётся тяжким или особо </w:t>
      </w:r>
      <w:r w:rsidRPr="006F2733">
        <w:rPr>
          <w:rFonts w:ascii="Times New Roman" w:hAnsi="Times New Roman"/>
          <w:sz w:val="28"/>
          <w:szCs w:val="28"/>
          <w:lang w:eastAsia="en-US"/>
        </w:rPr>
        <w:lastRenderedPageBreak/>
        <w:t>тяжким преступлением, действие ограничений пассивного избирательного права, предусмотренных подпунктами 3,4,5 пункта 4.1 настоящего Порядка, прекращается со дня вступления в силу этого уголовного закона.</w:t>
      </w:r>
    </w:p>
    <w:p w:rsidR="00FA0A3F" w:rsidRPr="006F2733" w:rsidRDefault="00FA0A3F" w:rsidP="00FA0A3F">
      <w:pPr>
        <w:autoSpaceDE w:val="0"/>
        <w:autoSpaceDN w:val="0"/>
        <w:adjustRightInd w:val="0"/>
        <w:spacing w:after="0" w:line="240" w:lineRule="atLeast"/>
        <w:ind w:firstLine="709"/>
        <w:jc w:val="both"/>
        <w:rPr>
          <w:rFonts w:ascii="Times New Roman" w:hAnsi="Times New Roman"/>
          <w:sz w:val="28"/>
          <w:szCs w:val="28"/>
          <w:lang w:eastAsia="en-US"/>
        </w:rPr>
      </w:pPr>
      <w:r w:rsidRPr="006F2733">
        <w:rPr>
          <w:rFonts w:ascii="Times New Roman" w:hAnsi="Times New Roman"/>
          <w:sz w:val="28"/>
          <w:szCs w:val="28"/>
          <w:lang w:eastAsia="en-US"/>
        </w:rPr>
        <w:t xml:space="preserve">4.4. </w:t>
      </w:r>
      <w:proofErr w:type="gramStart"/>
      <w:r w:rsidRPr="006F2733">
        <w:rPr>
          <w:rFonts w:ascii="Times New Roman" w:hAnsi="Times New Roman"/>
          <w:sz w:val="28"/>
          <w:szCs w:val="28"/>
          <w:lang w:eastAsia="en-US"/>
        </w:rPr>
        <w:t>Если тяжкое преступление, за совершение которого был осуждён гражданин, в соответствии с новым уголовным законом признаётся особо тяжким преступлением или если особо тяжкое преступление, за совершение которого был осуждён гражданин, в соответствии с новым уголовным законом признаётся тяжким преступлением, ограничения пассивного избирательного права, предусмотренные подпунктами 4 и 5 пункта 4.1 настоящего Положения, действуют до истечения десяти лет со дня снятия</w:t>
      </w:r>
      <w:proofErr w:type="gramEnd"/>
      <w:r w:rsidRPr="006F2733">
        <w:rPr>
          <w:rFonts w:ascii="Times New Roman" w:hAnsi="Times New Roman"/>
          <w:sz w:val="28"/>
          <w:szCs w:val="28"/>
          <w:lang w:eastAsia="en-US"/>
        </w:rPr>
        <w:t xml:space="preserve"> или погашения судимости.</w:t>
      </w:r>
    </w:p>
    <w:p w:rsidR="00FA0A3F" w:rsidRPr="006F2733" w:rsidRDefault="00FA0A3F" w:rsidP="00FA0A3F">
      <w:pPr>
        <w:autoSpaceDE w:val="0"/>
        <w:autoSpaceDN w:val="0"/>
        <w:adjustRightInd w:val="0"/>
        <w:spacing w:after="0" w:line="240" w:lineRule="atLeast"/>
        <w:ind w:firstLine="709"/>
        <w:jc w:val="both"/>
        <w:rPr>
          <w:rFonts w:ascii="Times New Roman" w:hAnsi="Times New Roman"/>
          <w:sz w:val="28"/>
          <w:szCs w:val="28"/>
          <w:lang w:eastAsia="en-US"/>
        </w:rPr>
      </w:pPr>
      <w:r w:rsidRPr="006F2733">
        <w:rPr>
          <w:rFonts w:ascii="Times New Roman" w:hAnsi="Times New Roman"/>
          <w:sz w:val="28"/>
          <w:szCs w:val="28"/>
          <w:lang w:eastAsia="en-US"/>
        </w:rPr>
        <w:t>4.5. Не могут быть зарегистрированы в качестве кандидатов на должность Главы муниципального округа граждане в случае представления ими      в     конкурсную         комиссию    неполного    пакета    документов,</w:t>
      </w:r>
    </w:p>
    <w:p w:rsidR="00FA0A3F" w:rsidRPr="006F2733" w:rsidRDefault="00FA0A3F" w:rsidP="00FA0A3F">
      <w:pPr>
        <w:autoSpaceDE w:val="0"/>
        <w:autoSpaceDN w:val="0"/>
        <w:adjustRightInd w:val="0"/>
        <w:spacing w:after="0" w:line="240" w:lineRule="atLeast"/>
        <w:jc w:val="both"/>
        <w:rPr>
          <w:rFonts w:ascii="Times New Roman" w:hAnsi="Times New Roman"/>
          <w:sz w:val="28"/>
          <w:szCs w:val="28"/>
          <w:lang w:eastAsia="en-US"/>
        </w:rPr>
      </w:pPr>
      <w:r w:rsidRPr="006F2733">
        <w:rPr>
          <w:rFonts w:ascii="Times New Roman" w:hAnsi="Times New Roman"/>
          <w:sz w:val="28"/>
          <w:szCs w:val="28"/>
          <w:lang w:eastAsia="en-US"/>
        </w:rPr>
        <w:t>предусмотренных пунктом 5.1 настоящего Положения, предоставления заведомо подложных документов либо наличия в представленных документах недостоверных сведений.</w:t>
      </w:r>
    </w:p>
    <w:p w:rsidR="00FA0A3F" w:rsidRPr="006F2733"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p>
    <w:p w:rsidR="00FA0A3F" w:rsidRPr="006F2733"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b/>
          <w:bCs/>
          <w:sz w:val="28"/>
          <w:szCs w:val="28"/>
        </w:rPr>
      </w:pPr>
      <w:r w:rsidRPr="006F2733">
        <w:rPr>
          <w:rFonts w:ascii="Times New Roman" w:hAnsi="Times New Roman"/>
          <w:b/>
          <w:bCs/>
          <w:sz w:val="28"/>
          <w:szCs w:val="28"/>
        </w:rPr>
        <w:t>5. Порядок подготовки и проведения конкурса</w:t>
      </w:r>
    </w:p>
    <w:p w:rsidR="00FA0A3F" w:rsidRPr="006F2733"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6F2733">
        <w:rPr>
          <w:rFonts w:ascii="Times New Roman" w:hAnsi="Times New Roman"/>
          <w:sz w:val="28"/>
          <w:szCs w:val="28"/>
        </w:rPr>
        <w:t>5.1. Гражданин, изъявивший желание участвовать в конкурсе, либо его представитель по нотариально удостоверенной доверенности представляют в конкурсную комиссию следующие документы:</w:t>
      </w:r>
    </w:p>
    <w:p w:rsidR="00FA0A3F" w:rsidRPr="006F2733" w:rsidRDefault="00FA0A3F" w:rsidP="00FA0A3F">
      <w:pPr>
        <w:spacing w:after="0" w:line="240" w:lineRule="atLeast"/>
        <w:ind w:firstLine="709"/>
        <w:jc w:val="both"/>
        <w:rPr>
          <w:rFonts w:ascii="Times New Roman" w:hAnsi="Times New Roman"/>
          <w:sz w:val="28"/>
          <w:szCs w:val="28"/>
        </w:rPr>
      </w:pPr>
      <w:r w:rsidRPr="006F2733">
        <w:rPr>
          <w:rFonts w:ascii="Times New Roman" w:hAnsi="Times New Roman"/>
          <w:sz w:val="28"/>
          <w:szCs w:val="28"/>
        </w:rPr>
        <w:t>1) личное заявление об участии в конкурсе по форме в соответствии с приложением № 1 к настоящему Положению с обязательством в случае его избрания прекратить деятельность, несовместимую с замещением должности Главы муниципального округа;</w:t>
      </w:r>
    </w:p>
    <w:p w:rsidR="00FA0A3F" w:rsidRPr="006F2733"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6F2733">
        <w:rPr>
          <w:rFonts w:ascii="Times New Roman" w:hAnsi="Times New Roman"/>
          <w:sz w:val="28"/>
          <w:szCs w:val="28"/>
        </w:rPr>
        <w:t xml:space="preserve">2) копию паспорта или иного заменяющего его документа. </w:t>
      </w:r>
      <w:proofErr w:type="gramStart"/>
      <w:r w:rsidRPr="006F2733">
        <w:rPr>
          <w:rFonts w:ascii="Times New Roman" w:hAnsi="Times New Roman"/>
          <w:sz w:val="28"/>
          <w:szCs w:val="28"/>
        </w:rPr>
        <w:t>Если гражданин менял фамилию, и (или) имя, и (или) отчество, также представляются копии соответствующих документов;</w:t>
      </w:r>
      <w:proofErr w:type="gramEnd"/>
    </w:p>
    <w:p w:rsidR="00FA0A3F" w:rsidRPr="006F2733"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6F2733">
        <w:rPr>
          <w:rFonts w:ascii="Times New Roman" w:hAnsi="Times New Roman"/>
          <w:sz w:val="28"/>
          <w:szCs w:val="28"/>
        </w:rPr>
        <w:t>3) копию трудовой книжки, заверенную нотариально или кадровой службой по месту работы (службы) и (или) копии иных документов, подтверждающих трудовую (служебную) деятельность гражданина;</w:t>
      </w:r>
    </w:p>
    <w:p w:rsidR="00FA0A3F" w:rsidRPr="006F2733"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6F2733">
        <w:rPr>
          <w:rFonts w:ascii="Times New Roman" w:hAnsi="Times New Roman"/>
          <w:sz w:val="28"/>
          <w:szCs w:val="28"/>
        </w:rPr>
        <w:t>4) копию документа об образовании;</w:t>
      </w:r>
    </w:p>
    <w:p w:rsidR="00FA0A3F" w:rsidRPr="006F2733" w:rsidRDefault="00FA0A3F" w:rsidP="00FA0A3F">
      <w:pPr>
        <w:spacing w:after="0" w:line="240" w:lineRule="atLeast"/>
        <w:ind w:firstLine="709"/>
        <w:jc w:val="both"/>
        <w:rPr>
          <w:rFonts w:ascii="Times New Roman" w:hAnsi="Times New Roman"/>
          <w:sz w:val="28"/>
          <w:szCs w:val="28"/>
        </w:rPr>
      </w:pPr>
      <w:r w:rsidRPr="006F2733">
        <w:rPr>
          <w:rFonts w:ascii="Times New Roman" w:hAnsi="Times New Roman"/>
          <w:sz w:val="28"/>
          <w:szCs w:val="28"/>
        </w:rPr>
        <w:t>5) письменное уведомление о том, что гражданин не является лицом, к которому применяются ограничения, предусмотренные п. 3.6 ст. 4 Федерального закона от 12.06.2002 № 67-ФЗ «Об основных гарантиях избирательных прав и права на участие в референдуме граждан Российской Федерации»;</w:t>
      </w:r>
    </w:p>
    <w:p w:rsidR="00FA0A3F" w:rsidRPr="006F2733" w:rsidRDefault="00FA0A3F" w:rsidP="00FA0A3F">
      <w:pPr>
        <w:spacing w:after="0" w:line="240" w:lineRule="atLeast"/>
        <w:ind w:firstLine="709"/>
        <w:jc w:val="both"/>
        <w:rPr>
          <w:rFonts w:ascii="Times New Roman" w:hAnsi="Times New Roman"/>
          <w:sz w:val="28"/>
          <w:szCs w:val="28"/>
        </w:rPr>
      </w:pPr>
      <w:r w:rsidRPr="006F2733">
        <w:rPr>
          <w:rFonts w:ascii="Times New Roman" w:hAnsi="Times New Roman"/>
          <w:sz w:val="28"/>
          <w:szCs w:val="28"/>
        </w:rPr>
        <w:t xml:space="preserve">6) сведения о судимости (если судимость снята или погашена, также сведения о дате снятия или погашения судимости) и привлечении к административной ответственности за совершение административных правонарушений, предусмотренных </w:t>
      </w:r>
      <w:hyperlink r:id="rId15" w:history="1">
        <w:r w:rsidRPr="006F2733">
          <w:rPr>
            <w:rStyle w:val="a4"/>
            <w:color w:val="auto"/>
            <w:sz w:val="28"/>
            <w:szCs w:val="28"/>
            <w:u w:val="none"/>
          </w:rPr>
          <w:t>статьями 20.3</w:t>
        </w:r>
      </w:hyperlink>
      <w:r w:rsidRPr="006F2733">
        <w:rPr>
          <w:rFonts w:ascii="Times New Roman" w:hAnsi="Times New Roman"/>
          <w:sz w:val="28"/>
          <w:szCs w:val="28"/>
        </w:rPr>
        <w:t xml:space="preserve"> и </w:t>
      </w:r>
      <w:hyperlink r:id="rId16" w:history="1">
        <w:r w:rsidRPr="006F2733">
          <w:rPr>
            <w:rStyle w:val="a4"/>
            <w:color w:val="auto"/>
            <w:sz w:val="28"/>
            <w:szCs w:val="28"/>
            <w:u w:val="none"/>
          </w:rPr>
          <w:t>20.29</w:t>
        </w:r>
      </w:hyperlink>
      <w:r w:rsidRPr="006F2733">
        <w:rPr>
          <w:rFonts w:ascii="Times New Roman" w:hAnsi="Times New Roman"/>
          <w:sz w:val="28"/>
          <w:szCs w:val="28"/>
        </w:rPr>
        <w:t xml:space="preserve"> Кодекса Российской Федерации об административных правонарушениях;</w:t>
      </w:r>
    </w:p>
    <w:p w:rsidR="00FA0A3F" w:rsidRPr="006F2733" w:rsidRDefault="00FA0A3F" w:rsidP="00FA0A3F">
      <w:pPr>
        <w:shd w:val="clear" w:color="auto" w:fill="FFFFFF"/>
        <w:spacing w:after="0" w:line="240" w:lineRule="auto"/>
        <w:ind w:firstLine="709"/>
        <w:jc w:val="both"/>
        <w:rPr>
          <w:rFonts w:ascii="Times New Roman" w:hAnsi="Times New Roman"/>
          <w:sz w:val="28"/>
          <w:szCs w:val="28"/>
        </w:rPr>
      </w:pPr>
      <w:r w:rsidRPr="006F2733">
        <w:rPr>
          <w:rFonts w:ascii="Times New Roman" w:hAnsi="Times New Roman"/>
          <w:sz w:val="28"/>
          <w:szCs w:val="28"/>
        </w:rPr>
        <w:t>7) согласие на обработку персональных данных по форме в соответствии с приложением № 2 к настоящему Положению.</w:t>
      </w:r>
    </w:p>
    <w:p w:rsidR="00FA0A3F" w:rsidRPr="006F2733"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6F2733">
        <w:rPr>
          <w:rFonts w:ascii="Times New Roman" w:hAnsi="Times New Roman"/>
          <w:sz w:val="28"/>
          <w:szCs w:val="28"/>
        </w:rPr>
        <w:t xml:space="preserve">5.2. Гражданин, изъявивший желание участвовать в конкурсе, либо его представитель по нотариально удостоверенной доверенности также </w:t>
      </w:r>
      <w:r w:rsidRPr="006F2733">
        <w:rPr>
          <w:rFonts w:ascii="Times New Roman" w:hAnsi="Times New Roman"/>
          <w:sz w:val="28"/>
          <w:szCs w:val="28"/>
        </w:rPr>
        <w:lastRenderedPageBreak/>
        <w:t xml:space="preserve">представляют в конкурсную комиссию письменное уведомление о наличии/ отсутствии у гражданина по состоянию на день предоставления в конкурсную комиссию документов для участия в конкурсе статуса иностранного агента. </w:t>
      </w:r>
      <w:proofErr w:type="gramStart"/>
      <w:r w:rsidRPr="006F2733">
        <w:rPr>
          <w:rFonts w:ascii="Times New Roman" w:hAnsi="Times New Roman"/>
          <w:sz w:val="28"/>
          <w:szCs w:val="28"/>
        </w:rPr>
        <w:t>В случае наличия у гражданина по состоянию на день предоставления в конкурсную комиссию документов для участия в конкурсе статуса иностранного агента данный гражданин до дня заседания Муниципального Совета Тутаевского муниципального округа Ярославской области для</w:t>
      </w:r>
      <w:r w:rsidRPr="006F2733">
        <w:rPr>
          <w:sz w:val="28"/>
          <w:szCs w:val="28"/>
        </w:rPr>
        <w:t xml:space="preserve"> </w:t>
      </w:r>
      <w:r w:rsidRPr="006F2733">
        <w:rPr>
          <w:rFonts w:ascii="Times New Roman" w:hAnsi="Times New Roman"/>
          <w:sz w:val="28"/>
          <w:szCs w:val="28"/>
        </w:rPr>
        <w:t>проведения голосования по представленным конкурсной комиссией по результатам конкурса кандидатурам на должность Главы муниципального округа    должен  представить в   конкурсную    комиссию</w:t>
      </w:r>
      <w:proofErr w:type="gramEnd"/>
    </w:p>
    <w:p w:rsidR="00FA0A3F" w:rsidRPr="006F2733" w:rsidRDefault="00FA0A3F" w:rsidP="00FA0A3F">
      <w:pPr>
        <w:overflowPunct w:val="0"/>
        <w:autoSpaceDE w:val="0"/>
        <w:autoSpaceDN w:val="0"/>
        <w:adjustRightInd w:val="0"/>
        <w:spacing w:after="0" w:line="240" w:lineRule="atLeast"/>
        <w:jc w:val="both"/>
        <w:textAlignment w:val="baseline"/>
        <w:rPr>
          <w:rFonts w:ascii="Times New Roman" w:hAnsi="Times New Roman"/>
          <w:sz w:val="28"/>
          <w:szCs w:val="28"/>
        </w:rPr>
      </w:pPr>
      <w:r w:rsidRPr="006F2733">
        <w:rPr>
          <w:rFonts w:ascii="Times New Roman" w:hAnsi="Times New Roman"/>
          <w:sz w:val="28"/>
          <w:szCs w:val="28"/>
        </w:rPr>
        <w:t>уведомление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регистрации некоммерческих организаций, об исключении его из реестра иностранных агентов либо соответствующее решение суда.</w:t>
      </w:r>
    </w:p>
    <w:p w:rsidR="00FA0A3F" w:rsidRPr="006F2733" w:rsidRDefault="00FA0A3F" w:rsidP="00FA0A3F">
      <w:pPr>
        <w:autoSpaceDE w:val="0"/>
        <w:autoSpaceDN w:val="0"/>
        <w:adjustRightInd w:val="0"/>
        <w:spacing w:after="0" w:line="240" w:lineRule="atLeast"/>
        <w:ind w:firstLine="709"/>
        <w:jc w:val="both"/>
        <w:rPr>
          <w:rFonts w:ascii="Times New Roman" w:hAnsi="Times New Roman"/>
          <w:sz w:val="28"/>
          <w:szCs w:val="28"/>
        </w:rPr>
      </w:pPr>
      <w:r w:rsidRPr="006F2733">
        <w:rPr>
          <w:rFonts w:ascii="Times New Roman" w:hAnsi="Times New Roman"/>
          <w:sz w:val="28"/>
          <w:szCs w:val="28"/>
        </w:rPr>
        <w:t>5.3. Копии представляемых в конкурсную комиссию документов для участия в конкурсе должны быть заверены в установленном законодательством порядке, соответствующие документы в оригинале предъявляется при подаче в конкурсную комиссию документов, необходимых для участия в конкурсе.</w:t>
      </w:r>
    </w:p>
    <w:p w:rsidR="00FA0A3F" w:rsidRPr="006F2733" w:rsidRDefault="00FA0A3F" w:rsidP="00FA0A3F">
      <w:pPr>
        <w:autoSpaceDE w:val="0"/>
        <w:autoSpaceDN w:val="0"/>
        <w:adjustRightInd w:val="0"/>
        <w:spacing w:after="0" w:line="240" w:lineRule="atLeast"/>
        <w:ind w:firstLine="709"/>
        <w:jc w:val="both"/>
        <w:rPr>
          <w:rFonts w:ascii="Times New Roman" w:hAnsi="Times New Roman"/>
          <w:sz w:val="28"/>
          <w:szCs w:val="28"/>
        </w:rPr>
      </w:pPr>
      <w:r w:rsidRPr="006F2733">
        <w:rPr>
          <w:rFonts w:ascii="Times New Roman" w:hAnsi="Times New Roman"/>
          <w:sz w:val="28"/>
          <w:szCs w:val="28"/>
        </w:rPr>
        <w:t>5.4. Гражданин представляет в комиссию опись документов, представленных для участия в конкурсе, с указанием их вида (оригинал/ копия), количества листов. Опись документов представляется в 2 (двух) экземплярах, подписанных собственноручной подписью гражданина, изъявившего желание участвовать в конкурсе.</w:t>
      </w:r>
    </w:p>
    <w:p w:rsidR="00FA0A3F" w:rsidRPr="006F2733" w:rsidRDefault="00FA0A3F" w:rsidP="00FA0A3F">
      <w:pPr>
        <w:autoSpaceDE w:val="0"/>
        <w:autoSpaceDN w:val="0"/>
        <w:adjustRightInd w:val="0"/>
        <w:spacing w:after="0" w:line="240" w:lineRule="atLeast"/>
        <w:ind w:firstLine="709"/>
        <w:jc w:val="both"/>
        <w:rPr>
          <w:rFonts w:ascii="Times New Roman" w:hAnsi="Times New Roman"/>
          <w:sz w:val="28"/>
          <w:szCs w:val="28"/>
        </w:rPr>
      </w:pPr>
      <w:r w:rsidRPr="006F2733">
        <w:rPr>
          <w:rFonts w:ascii="Times New Roman" w:hAnsi="Times New Roman"/>
          <w:sz w:val="28"/>
          <w:szCs w:val="28"/>
        </w:rPr>
        <w:t>На обоих экземплярах описи документов лицом, осуществляющим прием документов для участия в конкурсе, проставляется отметка о получении документов согласно описи, дата и время их получения. Один экземпляр описи документов, представленных для участия в конкурсе, с отметкой о получении конкурсной комиссией подлежит возврату гражданину, второй экземпляр приобщается к документам, представленным в конкурсную комиссию.</w:t>
      </w:r>
    </w:p>
    <w:p w:rsidR="00FA0A3F" w:rsidRPr="006F2733" w:rsidRDefault="00FA0A3F" w:rsidP="00FA0A3F">
      <w:pPr>
        <w:autoSpaceDE w:val="0"/>
        <w:autoSpaceDN w:val="0"/>
        <w:adjustRightInd w:val="0"/>
        <w:spacing w:after="0" w:line="240" w:lineRule="atLeast"/>
        <w:ind w:firstLine="709"/>
        <w:jc w:val="both"/>
        <w:rPr>
          <w:rFonts w:ascii="Times New Roman" w:hAnsi="Times New Roman"/>
          <w:sz w:val="28"/>
          <w:szCs w:val="28"/>
        </w:rPr>
      </w:pPr>
      <w:r w:rsidRPr="006F2733">
        <w:rPr>
          <w:rFonts w:ascii="Times New Roman" w:hAnsi="Times New Roman"/>
          <w:sz w:val="28"/>
          <w:szCs w:val="28"/>
        </w:rPr>
        <w:t xml:space="preserve">Факт проставления в описи документов, представленных гражданином для участия в конкурсе, отметки </w:t>
      </w:r>
      <w:proofErr w:type="gramStart"/>
      <w:r w:rsidRPr="006F2733">
        <w:rPr>
          <w:rFonts w:ascii="Times New Roman" w:hAnsi="Times New Roman"/>
          <w:sz w:val="28"/>
          <w:szCs w:val="28"/>
        </w:rPr>
        <w:t>о</w:t>
      </w:r>
      <w:proofErr w:type="gramEnd"/>
      <w:r w:rsidRPr="006F2733">
        <w:rPr>
          <w:rFonts w:ascii="Times New Roman" w:hAnsi="Times New Roman"/>
          <w:sz w:val="28"/>
          <w:szCs w:val="28"/>
        </w:rPr>
        <w:t xml:space="preserve"> их получении конкурсной комиссией не подтверждает полноту и подлинность представленных гражданином документов для участия в конкурсе, а также полноту и достоверность сведений, содержащихся в них.</w:t>
      </w:r>
    </w:p>
    <w:p w:rsidR="00FA0A3F" w:rsidRPr="006F2733"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6F2733">
        <w:rPr>
          <w:rFonts w:ascii="Times New Roman" w:hAnsi="Times New Roman"/>
          <w:sz w:val="28"/>
          <w:szCs w:val="28"/>
        </w:rPr>
        <w:t>5.5. Приём документов, указанных в пунктах 5.1, 5.2 настоящего Положения, осуществляется в течение 10 (десяти) рабочих дней со дня опубликования решения Муниципального Совета Тутаевского муниципального округа Ярославской области</w:t>
      </w:r>
      <w:r w:rsidRPr="006F2733">
        <w:rPr>
          <w:rFonts w:ascii="Times New Roman" w:hAnsi="Times New Roman"/>
          <w:i/>
          <w:iCs/>
          <w:sz w:val="28"/>
          <w:szCs w:val="28"/>
        </w:rPr>
        <w:t xml:space="preserve"> </w:t>
      </w:r>
      <w:r w:rsidRPr="006F2733">
        <w:rPr>
          <w:rFonts w:ascii="Times New Roman" w:hAnsi="Times New Roman"/>
          <w:sz w:val="28"/>
          <w:szCs w:val="28"/>
        </w:rPr>
        <w:t>об объявлении конкурса в порядке, предусмотренном условиями конкурса. Прием документов за пределами данного срока не осуществляется.</w:t>
      </w:r>
    </w:p>
    <w:p w:rsidR="00FA0A3F" w:rsidRPr="006F2733"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6F2733">
        <w:rPr>
          <w:rFonts w:ascii="Times New Roman" w:hAnsi="Times New Roman"/>
          <w:sz w:val="28"/>
          <w:szCs w:val="28"/>
        </w:rPr>
        <w:t>5.6. Расходы, понесённые гражданином в связи с участием в конкурсе (проезд к месту проведения конкурса и обратно, наём жилого помещения, пользование услугами сре</w:t>
      </w:r>
      <w:proofErr w:type="gramStart"/>
      <w:r w:rsidRPr="006F2733">
        <w:rPr>
          <w:rFonts w:ascii="Times New Roman" w:hAnsi="Times New Roman"/>
          <w:sz w:val="28"/>
          <w:szCs w:val="28"/>
        </w:rPr>
        <w:t>дств св</w:t>
      </w:r>
      <w:proofErr w:type="gramEnd"/>
      <w:r w:rsidRPr="006F2733">
        <w:rPr>
          <w:rFonts w:ascii="Times New Roman" w:hAnsi="Times New Roman"/>
          <w:sz w:val="28"/>
          <w:szCs w:val="28"/>
        </w:rPr>
        <w:t>язи всех видов и т.д.), осуществляются за счёт его собственных средств.</w:t>
      </w:r>
    </w:p>
    <w:p w:rsidR="00FA0A3F" w:rsidRPr="006F2733"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6F2733">
        <w:rPr>
          <w:rFonts w:ascii="Times New Roman" w:hAnsi="Times New Roman"/>
          <w:sz w:val="28"/>
          <w:szCs w:val="28"/>
        </w:rPr>
        <w:lastRenderedPageBreak/>
        <w:t>5.7. Комиссия проверяет соответствие документов, представленных гражданами для участия в конкурсе, требованиям, установленным действующим законодательством и настоящим Положением, а также проверяет содержащиеся в них сведения на предмет их полноты и достоверности.</w:t>
      </w:r>
    </w:p>
    <w:p w:rsidR="00FA0A3F" w:rsidRPr="006F2733"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6F2733">
        <w:rPr>
          <w:rFonts w:ascii="Times New Roman" w:hAnsi="Times New Roman"/>
          <w:sz w:val="28"/>
          <w:szCs w:val="28"/>
        </w:rPr>
        <w:t>Комиссия имеет право на дополнительную проверку документов, представленных гражданами для участия в конкурсе, и содержащихся в них сведений, а также на запрос иной информации о гражданах, изъявивших желание участвовать в конкурсе.</w:t>
      </w:r>
    </w:p>
    <w:p w:rsidR="00FA0A3F" w:rsidRPr="006F2733"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6F2733">
        <w:rPr>
          <w:rFonts w:ascii="Times New Roman" w:hAnsi="Times New Roman"/>
          <w:sz w:val="28"/>
          <w:szCs w:val="28"/>
        </w:rPr>
        <w:t>5.8. На основании результатов проверки документов, представленных гражданами для участия в конкурсе, и содержащихся в них сведений комиссия   принимает    решение    о    регистрации  гражданина в  качестве</w:t>
      </w:r>
    </w:p>
    <w:p w:rsidR="00FA0A3F" w:rsidRPr="006F2733" w:rsidRDefault="00FA0A3F" w:rsidP="00FA0A3F">
      <w:pPr>
        <w:overflowPunct w:val="0"/>
        <w:autoSpaceDE w:val="0"/>
        <w:autoSpaceDN w:val="0"/>
        <w:adjustRightInd w:val="0"/>
        <w:spacing w:after="0" w:line="240" w:lineRule="atLeast"/>
        <w:jc w:val="both"/>
        <w:textAlignment w:val="baseline"/>
        <w:rPr>
          <w:rFonts w:ascii="Times New Roman" w:hAnsi="Times New Roman"/>
          <w:sz w:val="28"/>
          <w:szCs w:val="28"/>
        </w:rPr>
      </w:pPr>
      <w:r w:rsidRPr="006F2733">
        <w:rPr>
          <w:rFonts w:ascii="Times New Roman" w:hAnsi="Times New Roman"/>
          <w:sz w:val="28"/>
          <w:szCs w:val="28"/>
        </w:rPr>
        <w:t>кандидата на должность Главы муниципального округа либо об отказе в такой регистрации по основаниям, указанным в настоящем Положении.</w:t>
      </w:r>
    </w:p>
    <w:p w:rsidR="00FA0A3F" w:rsidRPr="006F2733"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6F2733">
        <w:rPr>
          <w:rFonts w:ascii="Times New Roman" w:hAnsi="Times New Roman"/>
          <w:sz w:val="28"/>
          <w:szCs w:val="28"/>
        </w:rPr>
        <w:t>Решение о регистрации гражданина в качестве кандидата на должность Главы муниципального округа либо об отказе в такой регистрации принимается на закрытом заседании комиссии путём проведения открытого голосования членов комиссии по каждому гражданину, изъявившему желание участвовать в конкурсе, большинством голосов от числа присутствующих на заседании членов комиссии. Результаты голосования фиксируются в протоколе заседания конкурсной комиссии.</w:t>
      </w:r>
    </w:p>
    <w:p w:rsidR="00FA0A3F" w:rsidRPr="006F2733"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6F2733">
        <w:rPr>
          <w:rFonts w:ascii="Times New Roman" w:hAnsi="Times New Roman"/>
          <w:sz w:val="28"/>
          <w:szCs w:val="28"/>
        </w:rPr>
        <w:t>5.9. Граждане, представившие документы для участия в конкурсе, вправе представить в конкурсную комиссию письменное заявление об отказе от участия в конкурсе. Со дня поступления указанного заявления в конкурсную комиссию гражданин считается снявшим свою кандидатуру.</w:t>
      </w:r>
    </w:p>
    <w:p w:rsidR="00FA0A3F" w:rsidRPr="006F2733" w:rsidRDefault="00FA0A3F" w:rsidP="00FA0A3F">
      <w:pPr>
        <w:spacing w:after="0" w:line="240" w:lineRule="atLeast"/>
        <w:ind w:firstLine="709"/>
        <w:jc w:val="both"/>
        <w:rPr>
          <w:rFonts w:ascii="Times New Roman" w:hAnsi="Times New Roman"/>
          <w:sz w:val="28"/>
          <w:szCs w:val="28"/>
        </w:rPr>
      </w:pPr>
      <w:r w:rsidRPr="006F2733">
        <w:rPr>
          <w:rFonts w:ascii="Times New Roman" w:hAnsi="Times New Roman"/>
          <w:sz w:val="28"/>
          <w:szCs w:val="28"/>
        </w:rPr>
        <w:t>5.10. При проведении конкурса кандидаты имеют равные права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FA0A3F" w:rsidRPr="006F2733" w:rsidRDefault="00FA0A3F" w:rsidP="00FA0A3F">
      <w:pPr>
        <w:spacing w:after="0" w:line="240" w:lineRule="atLeast"/>
        <w:ind w:firstLine="709"/>
        <w:jc w:val="both"/>
        <w:rPr>
          <w:rFonts w:ascii="Times New Roman" w:hAnsi="Times New Roman"/>
          <w:sz w:val="28"/>
          <w:szCs w:val="28"/>
        </w:rPr>
      </w:pPr>
      <w:r w:rsidRPr="006F2733">
        <w:rPr>
          <w:rFonts w:ascii="Times New Roman" w:hAnsi="Times New Roman"/>
          <w:sz w:val="28"/>
          <w:szCs w:val="28"/>
        </w:rPr>
        <w:t>5.11. Условиями конкурса могут быть предусмотрены следующие требования к профессиональному образованию и профессиональным знаниям и навыкам, которые являются предпочтительными для осуществления Главой муниципального округа полномочий по решению вопросов местного значения:</w:t>
      </w:r>
    </w:p>
    <w:p w:rsidR="00FA0A3F" w:rsidRPr="006F2733" w:rsidRDefault="00FA0A3F" w:rsidP="00FA0A3F">
      <w:pPr>
        <w:spacing w:after="0" w:line="240" w:lineRule="atLeast"/>
        <w:ind w:firstLine="709"/>
        <w:jc w:val="both"/>
        <w:rPr>
          <w:rFonts w:ascii="Times New Roman" w:hAnsi="Times New Roman"/>
          <w:sz w:val="28"/>
          <w:szCs w:val="28"/>
        </w:rPr>
      </w:pPr>
      <w:r w:rsidRPr="006F2733">
        <w:rPr>
          <w:rFonts w:ascii="Times New Roman" w:hAnsi="Times New Roman"/>
          <w:sz w:val="28"/>
          <w:szCs w:val="28"/>
        </w:rPr>
        <w:t xml:space="preserve">1) наличие высшего профессионального образования; </w:t>
      </w:r>
    </w:p>
    <w:p w:rsidR="00FA0A3F" w:rsidRPr="006F2733" w:rsidRDefault="00FA0A3F" w:rsidP="00FA0A3F">
      <w:pPr>
        <w:spacing w:after="0" w:line="240" w:lineRule="atLeast"/>
        <w:ind w:firstLine="709"/>
        <w:jc w:val="both"/>
        <w:rPr>
          <w:rFonts w:ascii="Times New Roman" w:hAnsi="Times New Roman"/>
          <w:sz w:val="28"/>
          <w:szCs w:val="28"/>
        </w:rPr>
      </w:pPr>
      <w:r w:rsidRPr="006F2733">
        <w:rPr>
          <w:rFonts w:ascii="Times New Roman" w:hAnsi="Times New Roman"/>
          <w:sz w:val="28"/>
          <w:szCs w:val="28"/>
        </w:rPr>
        <w:t>2) наличие опыта работы на руководящих должностях в органах государственной власти, органах местного самоуправления, организациях независимо от организационно-правовой формы собственности, в качестве индивидуального предпринимателя, являющегося работодателем, не менее двух лет.</w:t>
      </w:r>
    </w:p>
    <w:p w:rsidR="00FA0A3F" w:rsidRPr="006F2733"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p>
    <w:p w:rsidR="00FA0A3F" w:rsidRPr="006F2733"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b/>
          <w:bCs/>
          <w:sz w:val="28"/>
          <w:szCs w:val="28"/>
        </w:rPr>
      </w:pPr>
      <w:r w:rsidRPr="006F2733">
        <w:rPr>
          <w:rFonts w:ascii="Times New Roman" w:hAnsi="Times New Roman"/>
          <w:b/>
          <w:bCs/>
          <w:sz w:val="28"/>
          <w:szCs w:val="28"/>
        </w:rPr>
        <w:t>6. Порядок определения и оформления результатов конкурса</w:t>
      </w:r>
    </w:p>
    <w:p w:rsidR="00FA0A3F" w:rsidRPr="006F2733"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6F2733">
        <w:rPr>
          <w:rFonts w:ascii="Times New Roman" w:hAnsi="Times New Roman"/>
          <w:sz w:val="28"/>
          <w:szCs w:val="28"/>
        </w:rPr>
        <w:t xml:space="preserve">6.1. Определение результатов конкурса осуществляется на закрытом заседании комиссии путём проведения открытого голосования членов комиссии по каждому кандидату большинством голосов от числа </w:t>
      </w:r>
      <w:r w:rsidRPr="006F2733">
        <w:rPr>
          <w:rFonts w:ascii="Times New Roman" w:hAnsi="Times New Roman"/>
          <w:sz w:val="28"/>
          <w:szCs w:val="28"/>
        </w:rPr>
        <w:lastRenderedPageBreak/>
        <w:t>присутствующих на заседании членов комиссии. Результаты голосования фиксируются в протоколе итогового заседания конкурсной комиссии.</w:t>
      </w:r>
    </w:p>
    <w:p w:rsidR="00FA0A3F" w:rsidRPr="006F2733"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6F2733">
        <w:rPr>
          <w:rFonts w:ascii="Times New Roman" w:hAnsi="Times New Roman"/>
          <w:sz w:val="28"/>
          <w:szCs w:val="28"/>
        </w:rPr>
        <w:t>6.2. По итогам проведённого конкурса комиссия принимает одно из следующих решений:</w:t>
      </w:r>
    </w:p>
    <w:p w:rsidR="00FA0A3F" w:rsidRPr="006F2733"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6F2733">
        <w:rPr>
          <w:rFonts w:ascii="Times New Roman" w:hAnsi="Times New Roman"/>
          <w:sz w:val="28"/>
          <w:szCs w:val="28"/>
        </w:rPr>
        <w:t xml:space="preserve">1) о признании конкурса </w:t>
      </w:r>
      <w:proofErr w:type="gramStart"/>
      <w:r w:rsidRPr="006F2733">
        <w:rPr>
          <w:rFonts w:ascii="Times New Roman" w:hAnsi="Times New Roman"/>
          <w:sz w:val="28"/>
          <w:szCs w:val="28"/>
        </w:rPr>
        <w:t>состоявшимся</w:t>
      </w:r>
      <w:proofErr w:type="gramEnd"/>
      <w:r w:rsidRPr="006F2733">
        <w:rPr>
          <w:rFonts w:ascii="Times New Roman" w:hAnsi="Times New Roman"/>
          <w:sz w:val="28"/>
          <w:szCs w:val="28"/>
        </w:rPr>
        <w:t xml:space="preserve"> и о представлении Муниципальному Совету Тутаевского муниципального округа Ярославской области не менее 2 (двух) кандидатов, прошедших конкурсный отбор для избрания на должность Главы муниципального округа;</w:t>
      </w:r>
    </w:p>
    <w:p w:rsidR="00FA0A3F" w:rsidRPr="006F2733"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proofErr w:type="gramStart"/>
      <w:r w:rsidRPr="006F2733">
        <w:rPr>
          <w:rFonts w:ascii="Times New Roman" w:hAnsi="Times New Roman"/>
          <w:sz w:val="28"/>
          <w:szCs w:val="28"/>
        </w:rPr>
        <w:t>2) о признании конкурса несостоявшимся в случае отсутствия необходимого количества кандидатов на должность Главы муниципального округа (в том числе в случае подачи несколькими или всеми гражданами, изъявившими желание участвовать в конкурсе, заявления об отказе от участия в конкурсе), в случае проведения повторного голосования по вопросу избрания председателя конкурсной комиссии более одного раза и отсутствия принятого решения.</w:t>
      </w:r>
      <w:proofErr w:type="gramEnd"/>
    </w:p>
    <w:p w:rsidR="00FA0A3F" w:rsidRPr="006F2733"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6F2733">
        <w:rPr>
          <w:rFonts w:ascii="Times New Roman" w:hAnsi="Times New Roman"/>
          <w:sz w:val="28"/>
          <w:szCs w:val="28"/>
        </w:rPr>
        <w:t xml:space="preserve">6.3. </w:t>
      </w:r>
      <w:r w:rsidRPr="006F2733">
        <w:rPr>
          <w:rFonts w:ascii="Times New Roman" w:hAnsi="Times New Roman"/>
          <w:color w:val="000000"/>
          <w:sz w:val="28"/>
          <w:szCs w:val="28"/>
        </w:rPr>
        <w:t xml:space="preserve">В случае признания конкурса несостоявшимся секретарь комиссии, </w:t>
      </w:r>
      <w:r w:rsidRPr="006F2733">
        <w:rPr>
          <w:rFonts w:ascii="Times New Roman" w:hAnsi="Times New Roman"/>
          <w:sz w:val="28"/>
          <w:szCs w:val="28"/>
        </w:rPr>
        <w:t xml:space="preserve">не позднее 3 (трех) рабочих дней со дня заседания комиссии, на котором было принято соответствующее решение, </w:t>
      </w:r>
      <w:r w:rsidRPr="006F2733">
        <w:rPr>
          <w:rFonts w:ascii="Times New Roman" w:hAnsi="Times New Roman"/>
          <w:color w:val="000000"/>
          <w:sz w:val="28"/>
          <w:szCs w:val="28"/>
        </w:rPr>
        <w:t>в письменном виде уведомляет Муниципальный Совет Тутаевского</w:t>
      </w:r>
      <w:r w:rsidRPr="006F2733">
        <w:rPr>
          <w:rFonts w:ascii="Times New Roman" w:hAnsi="Times New Roman"/>
          <w:sz w:val="28"/>
          <w:szCs w:val="28"/>
        </w:rPr>
        <w:t xml:space="preserve"> муниципального округа Ярославской области, Губернатора Ярославской области о признании конкурса несостоявшимся.</w:t>
      </w:r>
    </w:p>
    <w:p w:rsidR="00FA0A3F" w:rsidRPr="006F2733"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6F2733">
        <w:rPr>
          <w:rFonts w:ascii="Times New Roman" w:hAnsi="Times New Roman"/>
          <w:sz w:val="28"/>
          <w:szCs w:val="28"/>
        </w:rPr>
        <w:t>6.4. Протокол итогового заседания конкурсной комиссии должен содержать:</w:t>
      </w:r>
    </w:p>
    <w:p w:rsidR="00FA0A3F" w:rsidRPr="006F2733"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6F2733">
        <w:rPr>
          <w:rFonts w:ascii="Times New Roman" w:hAnsi="Times New Roman"/>
          <w:sz w:val="28"/>
          <w:szCs w:val="28"/>
        </w:rPr>
        <w:t>1) дату и номер протокола;</w:t>
      </w:r>
    </w:p>
    <w:p w:rsidR="00FA0A3F" w:rsidRPr="006F2733"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6F2733">
        <w:rPr>
          <w:rFonts w:ascii="Times New Roman" w:hAnsi="Times New Roman"/>
          <w:sz w:val="28"/>
          <w:szCs w:val="28"/>
        </w:rPr>
        <w:t>2) повестку заседания;</w:t>
      </w:r>
    </w:p>
    <w:p w:rsidR="00FA0A3F" w:rsidRPr="006F2733"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6F2733">
        <w:rPr>
          <w:rFonts w:ascii="Times New Roman" w:hAnsi="Times New Roman"/>
          <w:sz w:val="28"/>
          <w:szCs w:val="28"/>
        </w:rPr>
        <w:t>3) общее количество членов комиссии и число членов комиссии, присутствовавших на заседании;</w:t>
      </w:r>
    </w:p>
    <w:p w:rsidR="00FA0A3F" w:rsidRPr="006F2733"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6F2733">
        <w:rPr>
          <w:rFonts w:ascii="Times New Roman" w:hAnsi="Times New Roman"/>
          <w:sz w:val="28"/>
          <w:szCs w:val="28"/>
        </w:rPr>
        <w:t>4) число граждан, подавших заявления на участие в конкурсе;</w:t>
      </w:r>
    </w:p>
    <w:p w:rsidR="00FA0A3F" w:rsidRPr="006F2733"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6F2733">
        <w:rPr>
          <w:rFonts w:ascii="Times New Roman" w:hAnsi="Times New Roman"/>
          <w:sz w:val="28"/>
          <w:szCs w:val="28"/>
        </w:rPr>
        <w:t>5) число граждан, отказавшихся от участия в конкурсе;</w:t>
      </w:r>
    </w:p>
    <w:p w:rsidR="00FA0A3F" w:rsidRPr="006F2733"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6F2733">
        <w:rPr>
          <w:rFonts w:ascii="Times New Roman" w:hAnsi="Times New Roman"/>
          <w:sz w:val="28"/>
          <w:szCs w:val="28"/>
        </w:rPr>
        <w:t>6) число граждан, зарегистрированных в качестве кандидатов на должность Главы муниципального округа;</w:t>
      </w:r>
    </w:p>
    <w:p w:rsidR="00FA0A3F" w:rsidRPr="006F2733"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6F2733">
        <w:rPr>
          <w:rFonts w:ascii="Times New Roman" w:hAnsi="Times New Roman"/>
          <w:sz w:val="28"/>
          <w:szCs w:val="28"/>
        </w:rPr>
        <w:t>7) мотивированное решение комиссии об отказе в регистрации гражданина в качестве кандидата на должность Главы муниципального округа;</w:t>
      </w:r>
    </w:p>
    <w:p w:rsidR="00FA0A3F" w:rsidRPr="006F2733"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6F2733">
        <w:rPr>
          <w:rFonts w:ascii="Times New Roman" w:hAnsi="Times New Roman"/>
          <w:sz w:val="28"/>
          <w:szCs w:val="28"/>
        </w:rPr>
        <w:t>8) результаты голосования членов комиссии по каждому кандидату;</w:t>
      </w:r>
    </w:p>
    <w:p w:rsidR="00FA0A3F" w:rsidRPr="006F2733"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6F2733">
        <w:rPr>
          <w:rFonts w:ascii="Times New Roman" w:hAnsi="Times New Roman"/>
          <w:sz w:val="28"/>
          <w:szCs w:val="28"/>
        </w:rPr>
        <w:t>9) мотивированное решение комиссии о признании кандидата не прошедшим конкурсный отбор;</w:t>
      </w:r>
    </w:p>
    <w:p w:rsidR="00FA0A3F" w:rsidRPr="006F2733"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6F2733">
        <w:rPr>
          <w:rFonts w:ascii="Times New Roman" w:hAnsi="Times New Roman"/>
          <w:sz w:val="28"/>
          <w:szCs w:val="28"/>
        </w:rPr>
        <w:t>10) решение, принятое по итогам проведённого конкурса, о признании конкурса состоявшимся и представлении не менее 2 (двух) кандидатов в Муниципальный Совет Тутаевского муниципального округа Ярославской области для избрания на должность Главы муниципального округа или о признании конкурса несостоявшимся по основаниям, указанным в пункте 6.2 настоящего Положения.</w:t>
      </w:r>
    </w:p>
    <w:p w:rsidR="00FA0A3F" w:rsidRPr="006F2733"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6F2733">
        <w:rPr>
          <w:rFonts w:ascii="Times New Roman" w:hAnsi="Times New Roman"/>
          <w:sz w:val="28"/>
          <w:szCs w:val="28"/>
        </w:rPr>
        <w:t xml:space="preserve">6.5. Протокол итогового заседания конкурсной комиссии оформляется в    день     проведения    итогового    заседания   конкурсной   комиссии  </w:t>
      </w:r>
      <w:proofErr w:type="gramStart"/>
      <w:r w:rsidRPr="006F2733">
        <w:rPr>
          <w:rFonts w:ascii="Times New Roman" w:hAnsi="Times New Roman"/>
          <w:sz w:val="28"/>
          <w:szCs w:val="28"/>
        </w:rPr>
        <w:t>по</w:t>
      </w:r>
      <w:proofErr w:type="gramEnd"/>
    </w:p>
    <w:p w:rsidR="00FA0A3F" w:rsidRPr="006F2733" w:rsidRDefault="00FA0A3F" w:rsidP="00FA0A3F">
      <w:pPr>
        <w:overflowPunct w:val="0"/>
        <w:autoSpaceDE w:val="0"/>
        <w:autoSpaceDN w:val="0"/>
        <w:adjustRightInd w:val="0"/>
        <w:spacing w:after="0" w:line="240" w:lineRule="atLeast"/>
        <w:jc w:val="both"/>
        <w:textAlignment w:val="baseline"/>
        <w:rPr>
          <w:rFonts w:ascii="Times New Roman" w:hAnsi="Times New Roman"/>
          <w:sz w:val="28"/>
          <w:szCs w:val="28"/>
        </w:rPr>
      </w:pPr>
      <w:r w:rsidRPr="006F2733">
        <w:rPr>
          <w:rFonts w:ascii="Times New Roman" w:hAnsi="Times New Roman"/>
          <w:sz w:val="28"/>
          <w:szCs w:val="28"/>
        </w:rPr>
        <w:t>определению результатов конкурса в 3 (трех) экземплярах, каждый из которых подписывается председателем и секретарем конкурсной комиссии.</w:t>
      </w:r>
    </w:p>
    <w:p w:rsidR="00FA0A3F" w:rsidRPr="006F2733"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6F2733">
        <w:rPr>
          <w:rFonts w:ascii="Times New Roman" w:hAnsi="Times New Roman"/>
          <w:sz w:val="28"/>
          <w:szCs w:val="28"/>
        </w:rPr>
        <w:lastRenderedPageBreak/>
        <w:t>6.6. Член конкурсной комиссии, не согласный с решением комиссии, вправе выразить в письменной форме своё особое мнение, которое должно быть приложено к протоколу итогового заседания конкурсной комиссии.</w:t>
      </w:r>
    </w:p>
    <w:p w:rsidR="00FA0A3F" w:rsidRPr="006F2733" w:rsidRDefault="00FA0A3F" w:rsidP="00FA0A3F">
      <w:pPr>
        <w:widowControl w:val="0"/>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6F2733">
        <w:rPr>
          <w:rFonts w:ascii="Times New Roman" w:hAnsi="Times New Roman"/>
          <w:sz w:val="28"/>
          <w:szCs w:val="28"/>
        </w:rPr>
        <w:t xml:space="preserve">6.7. Протокол   итогового    заседания  конкурсной комиссии вместе </w:t>
      </w:r>
      <w:proofErr w:type="gramStart"/>
      <w:r w:rsidRPr="006F2733">
        <w:rPr>
          <w:rFonts w:ascii="Times New Roman" w:hAnsi="Times New Roman"/>
          <w:sz w:val="28"/>
          <w:szCs w:val="28"/>
        </w:rPr>
        <w:t>с</w:t>
      </w:r>
      <w:proofErr w:type="gramEnd"/>
    </w:p>
    <w:p w:rsidR="00FA0A3F" w:rsidRPr="006F2733" w:rsidRDefault="00FA0A3F" w:rsidP="00FA0A3F">
      <w:pPr>
        <w:widowControl w:val="0"/>
        <w:overflowPunct w:val="0"/>
        <w:autoSpaceDE w:val="0"/>
        <w:autoSpaceDN w:val="0"/>
        <w:adjustRightInd w:val="0"/>
        <w:spacing w:after="0" w:line="240" w:lineRule="atLeast"/>
        <w:jc w:val="both"/>
        <w:textAlignment w:val="baseline"/>
        <w:rPr>
          <w:rFonts w:ascii="Times New Roman" w:hAnsi="Times New Roman"/>
          <w:sz w:val="28"/>
          <w:szCs w:val="28"/>
        </w:rPr>
      </w:pPr>
      <w:proofErr w:type="gramStart"/>
      <w:r w:rsidRPr="006F2733">
        <w:rPr>
          <w:rFonts w:ascii="Times New Roman" w:hAnsi="Times New Roman"/>
          <w:sz w:val="28"/>
          <w:szCs w:val="28"/>
        </w:rPr>
        <w:t>документами, оформленными комиссией на каждого кандидата, прошедшего конкурсный отбор для избрания на должность Главы муниципального округа, не позднее 3 (трёх) рабочих дней со дня его оформления направляется в Муниципальный Совет Тутаевского муниципального округа Ярославской области для принятия решения об избрании на должность Главы муниципального округа одного из кандидатов, представленных комиссией по результатам конкурса.</w:t>
      </w:r>
      <w:proofErr w:type="gramEnd"/>
    </w:p>
    <w:p w:rsidR="00FA0A3F" w:rsidRPr="006F2733" w:rsidRDefault="00FA0A3F" w:rsidP="00FA0A3F">
      <w:pPr>
        <w:widowControl w:val="0"/>
        <w:overflowPunct w:val="0"/>
        <w:autoSpaceDE w:val="0"/>
        <w:autoSpaceDN w:val="0"/>
        <w:adjustRightInd w:val="0"/>
        <w:spacing w:after="0" w:line="240" w:lineRule="atLeast"/>
        <w:ind w:firstLine="709"/>
        <w:jc w:val="both"/>
        <w:textAlignment w:val="baseline"/>
        <w:rPr>
          <w:rFonts w:ascii="Times New Roman" w:hAnsi="Times New Roman"/>
          <w:color w:val="00B0F0"/>
          <w:sz w:val="28"/>
          <w:szCs w:val="28"/>
        </w:rPr>
      </w:pPr>
      <w:r w:rsidRPr="006F2733">
        <w:rPr>
          <w:rFonts w:ascii="Times New Roman" w:hAnsi="Times New Roman"/>
          <w:sz w:val="28"/>
          <w:szCs w:val="28"/>
        </w:rPr>
        <w:t>6.8. Граждане, подавшие заявления на участие в конкурсе, информируются о его результатах в письменной форме не позднее 3 (трёх) рабочих дней со дня оформления протокола итогового заседания конкурсной комиссии.</w:t>
      </w:r>
    </w:p>
    <w:p w:rsidR="00FA0A3F" w:rsidRPr="006F2733" w:rsidRDefault="00FA0A3F" w:rsidP="00FA0A3F">
      <w:pPr>
        <w:widowControl w:val="0"/>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6F2733">
        <w:rPr>
          <w:rFonts w:ascii="Times New Roman" w:hAnsi="Times New Roman"/>
          <w:sz w:val="28"/>
          <w:szCs w:val="28"/>
        </w:rPr>
        <w:t>6.9. Муниципальный Совет Тутаевского   муниципального округа Ярославской области не позднее чем через 10 (десять) рабочих дней со дня поступления протокола итогового заседания конкурсной комиссии проводит заседание для принятия решения об избрании одного из кандидатов, представленных комиссией</w:t>
      </w:r>
      <w:r w:rsidRPr="006F2733">
        <w:rPr>
          <w:sz w:val="28"/>
          <w:szCs w:val="28"/>
        </w:rPr>
        <w:t xml:space="preserve"> </w:t>
      </w:r>
      <w:r w:rsidRPr="006F2733">
        <w:rPr>
          <w:rFonts w:ascii="Times New Roman" w:hAnsi="Times New Roman"/>
          <w:sz w:val="28"/>
          <w:szCs w:val="28"/>
        </w:rPr>
        <w:t>по результатам конкурса, на должность Главы муниципального округа. Решение об избрании на должность Главы муниципального округа принимается путём открытого голосования большинством голосов от установленной численности депутатов Муниципального Совета  Тутаевского  муниципального округа Ярославской области.</w:t>
      </w:r>
    </w:p>
    <w:p w:rsidR="00FA0A3F" w:rsidRPr="006F2733"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6F2733">
        <w:rPr>
          <w:rFonts w:ascii="Times New Roman" w:hAnsi="Times New Roman"/>
          <w:sz w:val="28"/>
          <w:szCs w:val="28"/>
        </w:rPr>
        <w:t xml:space="preserve">6.10. В случае признания конкурса несостоявшимся или непринятия Муниципальным  Советом  Тутаевского  </w:t>
      </w:r>
      <w:r w:rsidRPr="006F2733">
        <w:rPr>
          <w:rFonts w:ascii="Times New Roman" w:hAnsi="Times New Roman"/>
          <w:color w:val="FF0000"/>
          <w:sz w:val="28"/>
          <w:szCs w:val="28"/>
        </w:rPr>
        <w:t xml:space="preserve"> </w:t>
      </w:r>
      <w:r w:rsidRPr="006F2733">
        <w:rPr>
          <w:rFonts w:ascii="Times New Roman" w:hAnsi="Times New Roman"/>
          <w:sz w:val="28"/>
          <w:szCs w:val="28"/>
        </w:rPr>
        <w:t>муниципального округа Ярославской области решения об избрании Главы муниципального округа из числа кандидатов, представленных конкурсной комиссией по результатам конкурса, новый конкурс назначается Муниципальным Советом Тутаевского муниципального округа Ярославской области на любой день в течение месяца со дня наступления указанных обстоятельств.</w:t>
      </w:r>
    </w:p>
    <w:p w:rsidR="00FA0A3F" w:rsidRPr="006F2733"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6F2733">
        <w:rPr>
          <w:rFonts w:ascii="Times New Roman" w:hAnsi="Times New Roman"/>
          <w:sz w:val="28"/>
          <w:szCs w:val="28"/>
        </w:rPr>
        <w:t xml:space="preserve">6.11. </w:t>
      </w:r>
      <w:proofErr w:type="gramStart"/>
      <w:r w:rsidRPr="006F2733">
        <w:rPr>
          <w:rFonts w:ascii="Times New Roman" w:hAnsi="Times New Roman"/>
          <w:sz w:val="28"/>
          <w:szCs w:val="28"/>
        </w:rPr>
        <w:t>Лицо, избранное на должность Главы муниципального округа, обязано в пятидневный срок после принятия Муниципальным Советом Тутаевского муниципального округа Ярославской области решения об избрании его на эту должность представить в Муниципальный Совет Тутаевского   муниципального округа Ярославской области копию приказа (иного документа) об освобождении его от обязанностей, несовместимых со статусом Главы муниципального округа, либо копии документов, удостоверяющих подачу в указанный срок заявления</w:t>
      </w:r>
      <w:proofErr w:type="gramEnd"/>
      <w:r w:rsidRPr="006F2733">
        <w:rPr>
          <w:rFonts w:ascii="Times New Roman" w:hAnsi="Times New Roman"/>
          <w:sz w:val="28"/>
          <w:szCs w:val="28"/>
        </w:rPr>
        <w:t xml:space="preserve"> об освобождении от указанных обязанностей.</w:t>
      </w:r>
    </w:p>
    <w:p w:rsidR="00FA0A3F" w:rsidRPr="006F2733"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6F2733">
        <w:rPr>
          <w:rFonts w:ascii="Times New Roman" w:hAnsi="Times New Roman"/>
          <w:sz w:val="28"/>
          <w:szCs w:val="28"/>
        </w:rPr>
        <w:t>6.12. В случае отказа одного из кандидатов, представленных конкурсной комиссией по результатам конкурса, от избрания на должность Главы муниципального округа</w:t>
      </w:r>
      <w:r w:rsidRPr="006F2733">
        <w:rPr>
          <w:rFonts w:ascii="Times New Roman" w:hAnsi="Times New Roman"/>
          <w:sz w:val="28"/>
          <w:szCs w:val="28"/>
          <w:lang w:eastAsia="en-US"/>
        </w:rPr>
        <w:t xml:space="preserve"> </w:t>
      </w:r>
      <w:r w:rsidRPr="006F2733">
        <w:rPr>
          <w:rFonts w:ascii="Times New Roman" w:hAnsi="Times New Roman"/>
          <w:sz w:val="28"/>
          <w:szCs w:val="28"/>
        </w:rPr>
        <w:t>либо выявления фактов, препятствующих избранию одного из кандидатов, представленных конкурсной комиссией по результатам конкурса, на должность Главы муниципального округа, Муниципальный  Совет  Тутаевского муниципального округа Ярославской</w:t>
      </w:r>
    </w:p>
    <w:p w:rsidR="00FA0A3F" w:rsidRPr="006F2733" w:rsidRDefault="00FA0A3F" w:rsidP="00FA0A3F">
      <w:pPr>
        <w:overflowPunct w:val="0"/>
        <w:autoSpaceDE w:val="0"/>
        <w:autoSpaceDN w:val="0"/>
        <w:adjustRightInd w:val="0"/>
        <w:spacing w:after="0" w:line="240" w:lineRule="atLeast"/>
        <w:jc w:val="both"/>
        <w:textAlignment w:val="baseline"/>
        <w:rPr>
          <w:rFonts w:ascii="Times New Roman" w:hAnsi="Times New Roman"/>
          <w:sz w:val="28"/>
          <w:szCs w:val="28"/>
        </w:rPr>
      </w:pPr>
      <w:r w:rsidRPr="006F2733">
        <w:rPr>
          <w:rFonts w:ascii="Times New Roman" w:hAnsi="Times New Roman"/>
          <w:sz w:val="28"/>
          <w:szCs w:val="28"/>
        </w:rPr>
        <w:lastRenderedPageBreak/>
        <w:t xml:space="preserve">области принимает решение об избрании на должность Главы муниципального округа другого кандидата, представленного конкурсной комиссией по результатам конкурса, либо об объявлении нового конкурса </w:t>
      </w:r>
      <w:proofErr w:type="gramStart"/>
      <w:r w:rsidRPr="006F2733">
        <w:rPr>
          <w:rFonts w:ascii="Times New Roman" w:hAnsi="Times New Roman"/>
          <w:sz w:val="28"/>
          <w:szCs w:val="28"/>
        </w:rPr>
        <w:t>по</w:t>
      </w:r>
      <w:proofErr w:type="gramEnd"/>
      <w:r w:rsidRPr="006F2733">
        <w:rPr>
          <w:rFonts w:ascii="Times New Roman" w:hAnsi="Times New Roman"/>
          <w:sz w:val="28"/>
          <w:szCs w:val="28"/>
        </w:rPr>
        <w:t xml:space="preserve"> отбору кандидатур на должность Главы муниципального округа. Новый конкурс назначается Муниципальным Советом Тутаевского</w:t>
      </w:r>
      <w:r w:rsidRPr="006F2733">
        <w:rPr>
          <w:rFonts w:ascii="Times New Roman" w:hAnsi="Times New Roman"/>
          <w:color w:val="FF0000"/>
          <w:sz w:val="28"/>
          <w:szCs w:val="28"/>
        </w:rPr>
        <w:t xml:space="preserve"> </w:t>
      </w:r>
      <w:r w:rsidRPr="006F2733">
        <w:rPr>
          <w:rFonts w:ascii="Times New Roman" w:hAnsi="Times New Roman"/>
          <w:sz w:val="28"/>
          <w:szCs w:val="28"/>
        </w:rPr>
        <w:t>муниципального округа Ярославской области на любой день в течение месяца со дня наступления указанных обстоятельств.</w:t>
      </w:r>
    </w:p>
    <w:p w:rsidR="00F57C3D" w:rsidRPr="006F2733" w:rsidRDefault="00FA0A3F" w:rsidP="00FA0A3F">
      <w:pPr>
        <w:pStyle w:val="ConsPlusNormal"/>
        <w:spacing w:line="240" w:lineRule="atLeast"/>
        <w:ind w:firstLine="709"/>
        <w:jc w:val="both"/>
        <w:rPr>
          <w:sz w:val="28"/>
          <w:szCs w:val="28"/>
        </w:rPr>
      </w:pPr>
      <w:r w:rsidRPr="006F2733">
        <w:rPr>
          <w:sz w:val="28"/>
          <w:szCs w:val="28"/>
        </w:rPr>
        <w:t>6.13. Решение  Муниципального Совета Тутаевского муниципального округа Ярославской области, принятое по результатам конкурса, подлежит  размещению на официальном сайте Администрации Тутаевского муниципального округа Ярославской области в сети «Интернет».</w:t>
      </w:r>
    </w:p>
    <w:p w:rsidR="00401C8F" w:rsidRDefault="00401C8F" w:rsidP="00FA0A3F">
      <w:pPr>
        <w:overflowPunct w:val="0"/>
        <w:autoSpaceDE w:val="0"/>
        <w:autoSpaceDN w:val="0"/>
        <w:adjustRightInd w:val="0"/>
        <w:spacing w:after="0" w:line="240" w:lineRule="auto"/>
        <w:ind w:firstLine="567"/>
        <w:jc w:val="right"/>
        <w:textAlignment w:val="baseline"/>
        <w:rPr>
          <w:rFonts w:ascii="Times New Roman" w:hAnsi="Times New Roman"/>
          <w:sz w:val="26"/>
          <w:szCs w:val="26"/>
        </w:rPr>
      </w:pPr>
    </w:p>
    <w:p w:rsidR="006F2733" w:rsidRDefault="006F2733" w:rsidP="00FA0A3F">
      <w:pPr>
        <w:overflowPunct w:val="0"/>
        <w:autoSpaceDE w:val="0"/>
        <w:autoSpaceDN w:val="0"/>
        <w:adjustRightInd w:val="0"/>
        <w:spacing w:after="0" w:line="240" w:lineRule="auto"/>
        <w:ind w:firstLine="567"/>
        <w:jc w:val="right"/>
        <w:textAlignment w:val="baseline"/>
        <w:rPr>
          <w:rFonts w:ascii="Times New Roman" w:hAnsi="Times New Roman"/>
          <w:sz w:val="26"/>
          <w:szCs w:val="26"/>
        </w:rPr>
      </w:pPr>
    </w:p>
    <w:p w:rsidR="006F2733" w:rsidRDefault="006F2733" w:rsidP="00FA0A3F">
      <w:pPr>
        <w:overflowPunct w:val="0"/>
        <w:autoSpaceDE w:val="0"/>
        <w:autoSpaceDN w:val="0"/>
        <w:adjustRightInd w:val="0"/>
        <w:spacing w:after="0" w:line="240" w:lineRule="auto"/>
        <w:ind w:firstLine="567"/>
        <w:jc w:val="right"/>
        <w:textAlignment w:val="baseline"/>
        <w:rPr>
          <w:rFonts w:ascii="Times New Roman" w:hAnsi="Times New Roman"/>
          <w:sz w:val="26"/>
          <w:szCs w:val="26"/>
        </w:rPr>
      </w:pPr>
    </w:p>
    <w:p w:rsidR="006F2733" w:rsidRDefault="006F2733" w:rsidP="00FA0A3F">
      <w:pPr>
        <w:overflowPunct w:val="0"/>
        <w:autoSpaceDE w:val="0"/>
        <w:autoSpaceDN w:val="0"/>
        <w:adjustRightInd w:val="0"/>
        <w:spacing w:after="0" w:line="240" w:lineRule="auto"/>
        <w:ind w:firstLine="567"/>
        <w:jc w:val="right"/>
        <w:textAlignment w:val="baseline"/>
        <w:rPr>
          <w:rFonts w:ascii="Times New Roman" w:hAnsi="Times New Roman"/>
          <w:sz w:val="26"/>
          <w:szCs w:val="26"/>
        </w:rPr>
      </w:pPr>
    </w:p>
    <w:p w:rsidR="006F2733" w:rsidRDefault="006F2733" w:rsidP="00FA0A3F">
      <w:pPr>
        <w:overflowPunct w:val="0"/>
        <w:autoSpaceDE w:val="0"/>
        <w:autoSpaceDN w:val="0"/>
        <w:adjustRightInd w:val="0"/>
        <w:spacing w:after="0" w:line="240" w:lineRule="auto"/>
        <w:ind w:firstLine="567"/>
        <w:jc w:val="right"/>
        <w:textAlignment w:val="baseline"/>
        <w:rPr>
          <w:rFonts w:ascii="Times New Roman" w:hAnsi="Times New Roman"/>
          <w:sz w:val="26"/>
          <w:szCs w:val="26"/>
        </w:rPr>
      </w:pPr>
    </w:p>
    <w:p w:rsidR="006F2733" w:rsidRDefault="006F2733" w:rsidP="00FA0A3F">
      <w:pPr>
        <w:overflowPunct w:val="0"/>
        <w:autoSpaceDE w:val="0"/>
        <w:autoSpaceDN w:val="0"/>
        <w:adjustRightInd w:val="0"/>
        <w:spacing w:after="0" w:line="240" w:lineRule="auto"/>
        <w:ind w:firstLine="567"/>
        <w:jc w:val="right"/>
        <w:textAlignment w:val="baseline"/>
        <w:rPr>
          <w:rFonts w:ascii="Times New Roman" w:hAnsi="Times New Roman"/>
          <w:sz w:val="26"/>
          <w:szCs w:val="26"/>
        </w:rPr>
      </w:pPr>
    </w:p>
    <w:p w:rsidR="006F2733" w:rsidRDefault="006F2733" w:rsidP="00FA0A3F">
      <w:pPr>
        <w:overflowPunct w:val="0"/>
        <w:autoSpaceDE w:val="0"/>
        <w:autoSpaceDN w:val="0"/>
        <w:adjustRightInd w:val="0"/>
        <w:spacing w:after="0" w:line="240" w:lineRule="auto"/>
        <w:ind w:firstLine="567"/>
        <w:jc w:val="right"/>
        <w:textAlignment w:val="baseline"/>
        <w:rPr>
          <w:rFonts w:ascii="Times New Roman" w:hAnsi="Times New Roman"/>
          <w:sz w:val="26"/>
          <w:szCs w:val="26"/>
        </w:rPr>
      </w:pPr>
    </w:p>
    <w:p w:rsidR="006F2733" w:rsidRDefault="006F2733" w:rsidP="00FA0A3F">
      <w:pPr>
        <w:overflowPunct w:val="0"/>
        <w:autoSpaceDE w:val="0"/>
        <w:autoSpaceDN w:val="0"/>
        <w:adjustRightInd w:val="0"/>
        <w:spacing w:after="0" w:line="240" w:lineRule="auto"/>
        <w:ind w:firstLine="567"/>
        <w:jc w:val="right"/>
        <w:textAlignment w:val="baseline"/>
        <w:rPr>
          <w:rFonts w:ascii="Times New Roman" w:hAnsi="Times New Roman"/>
          <w:sz w:val="26"/>
          <w:szCs w:val="26"/>
        </w:rPr>
      </w:pPr>
    </w:p>
    <w:p w:rsidR="006F2733" w:rsidRDefault="006F2733" w:rsidP="00FA0A3F">
      <w:pPr>
        <w:overflowPunct w:val="0"/>
        <w:autoSpaceDE w:val="0"/>
        <w:autoSpaceDN w:val="0"/>
        <w:adjustRightInd w:val="0"/>
        <w:spacing w:after="0" w:line="240" w:lineRule="auto"/>
        <w:ind w:firstLine="567"/>
        <w:jc w:val="right"/>
        <w:textAlignment w:val="baseline"/>
        <w:rPr>
          <w:rFonts w:ascii="Times New Roman" w:hAnsi="Times New Roman"/>
          <w:sz w:val="26"/>
          <w:szCs w:val="26"/>
        </w:rPr>
      </w:pPr>
    </w:p>
    <w:p w:rsidR="006F2733" w:rsidRDefault="006F2733" w:rsidP="00FA0A3F">
      <w:pPr>
        <w:overflowPunct w:val="0"/>
        <w:autoSpaceDE w:val="0"/>
        <w:autoSpaceDN w:val="0"/>
        <w:adjustRightInd w:val="0"/>
        <w:spacing w:after="0" w:line="240" w:lineRule="auto"/>
        <w:ind w:firstLine="567"/>
        <w:jc w:val="right"/>
        <w:textAlignment w:val="baseline"/>
        <w:rPr>
          <w:rFonts w:ascii="Times New Roman" w:hAnsi="Times New Roman"/>
          <w:sz w:val="26"/>
          <w:szCs w:val="26"/>
        </w:rPr>
      </w:pPr>
    </w:p>
    <w:p w:rsidR="006F2733" w:rsidRDefault="006F2733" w:rsidP="00FA0A3F">
      <w:pPr>
        <w:overflowPunct w:val="0"/>
        <w:autoSpaceDE w:val="0"/>
        <w:autoSpaceDN w:val="0"/>
        <w:adjustRightInd w:val="0"/>
        <w:spacing w:after="0" w:line="240" w:lineRule="auto"/>
        <w:ind w:firstLine="567"/>
        <w:jc w:val="right"/>
        <w:textAlignment w:val="baseline"/>
        <w:rPr>
          <w:rFonts w:ascii="Times New Roman" w:hAnsi="Times New Roman"/>
          <w:sz w:val="26"/>
          <w:szCs w:val="26"/>
        </w:rPr>
      </w:pPr>
    </w:p>
    <w:p w:rsidR="006F2733" w:rsidRDefault="006F2733" w:rsidP="00FA0A3F">
      <w:pPr>
        <w:overflowPunct w:val="0"/>
        <w:autoSpaceDE w:val="0"/>
        <w:autoSpaceDN w:val="0"/>
        <w:adjustRightInd w:val="0"/>
        <w:spacing w:after="0" w:line="240" w:lineRule="auto"/>
        <w:ind w:firstLine="567"/>
        <w:jc w:val="right"/>
        <w:textAlignment w:val="baseline"/>
        <w:rPr>
          <w:rFonts w:ascii="Times New Roman" w:hAnsi="Times New Roman"/>
          <w:sz w:val="26"/>
          <w:szCs w:val="26"/>
        </w:rPr>
      </w:pPr>
    </w:p>
    <w:p w:rsidR="006F2733" w:rsidRDefault="006F2733" w:rsidP="00FA0A3F">
      <w:pPr>
        <w:overflowPunct w:val="0"/>
        <w:autoSpaceDE w:val="0"/>
        <w:autoSpaceDN w:val="0"/>
        <w:adjustRightInd w:val="0"/>
        <w:spacing w:after="0" w:line="240" w:lineRule="auto"/>
        <w:ind w:firstLine="567"/>
        <w:jc w:val="right"/>
        <w:textAlignment w:val="baseline"/>
        <w:rPr>
          <w:rFonts w:ascii="Times New Roman" w:hAnsi="Times New Roman"/>
          <w:sz w:val="26"/>
          <w:szCs w:val="26"/>
        </w:rPr>
      </w:pPr>
    </w:p>
    <w:p w:rsidR="006F2733" w:rsidRDefault="006F2733" w:rsidP="00FA0A3F">
      <w:pPr>
        <w:overflowPunct w:val="0"/>
        <w:autoSpaceDE w:val="0"/>
        <w:autoSpaceDN w:val="0"/>
        <w:adjustRightInd w:val="0"/>
        <w:spacing w:after="0" w:line="240" w:lineRule="auto"/>
        <w:ind w:firstLine="567"/>
        <w:jc w:val="right"/>
        <w:textAlignment w:val="baseline"/>
        <w:rPr>
          <w:rFonts w:ascii="Times New Roman" w:hAnsi="Times New Roman"/>
          <w:sz w:val="26"/>
          <w:szCs w:val="26"/>
        </w:rPr>
      </w:pPr>
    </w:p>
    <w:p w:rsidR="006F2733" w:rsidRDefault="006F2733" w:rsidP="00FA0A3F">
      <w:pPr>
        <w:overflowPunct w:val="0"/>
        <w:autoSpaceDE w:val="0"/>
        <w:autoSpaceDN w:val="0"/>
        <w:adjustRightInd w:val="0"/>
        <w:spacing w:after="0" w:line="240" w:lineRule="auto"/>
        <w:ind w:firstLine="567"/>
        <w:jc w:val="right"/>
        <w:textAlignment w:val="baseline"/>
        <w:rPr>
          <w:rFonts w:ascii="Times New Roman" w:hAnsi="Times New Roman"/>
          <w:sz w:val="26"/>
          <w:szCs w:val="26"/>
        </w:rPr>
      </w:pPr>
    </w:p>
    <w:p w:rsidR="006F2733" w:rsidRDefault="006F2733" w:rsidP="00FA0A3F">
      <w:pPr>
        <w:overflowPunct w:val="0"/>
        <w:autoSpaceDE w:val="0"/>
        <w:autoSpaceDN w:val="0"/>
        <w:adjustRightInd w:val="0"/>
        <w:spacing w:after="0" w:line="240" w:lineRule="auto"/>
        <w:ind w:firstLine="567"/>
        <w:jc w:val="right"/>
        <w:textAlignment w:val="baseline"/>
        <w:rPr>
          <w:rFonts w:ascii="Times New Roman" w:hAnsi="Times New Roman"/>
          <w:sz w:val="26"/>
          <w:szCs w:val="26"/>
        </w:rPr>
      </w:pPr>
    </w:p>
    <w:p w:rsidR="006F2733" w:rsidRDefault="006F2733" w:rsidP="00FA0A3F">
      <w:pPr>
        <w:overflowPunct w:val="0"/>
        <w:autoSpaceDE w:val="0"/>
        <w:autoSpaceDN w:val="0"/>
        <w:adjustRightInd w:val="0"/>
        <w:spacing w:after="0" w:line="240" w:lineRule="auto"/>
        <w:ind w:firstLine="567"/>
        <w:jc w:val="right"/>
        <w:textAlignment w:val="baseline"/>
        <w:rPr>
          <w:rFonts w:ascii="Times New Roman" w:hAnsi="Times New Roman"/>
          <w:sz w:val="26"/>
          <w:szCs w:val="26"/>
        </w:rPr>
      </w:pPr>
    </w:p>
    <w:p w:rsidR="006F2733" w:rsidRDefault="006F2733" w:rsidP="00FA0A3F">
      <w:pPr>
        <w:overflowPunct w:val="0"/>
        <w:autoSpaceDE w:val="0"/>
        <w:autoSpaceDN w:val="0"/>
        <w:adjustRightInd w:val="0"/>
        <w:spacing w:after="0" w:line="240" w:lineRule="auto"/>
        <w:ind w:firstLine="567"/>
        <w:jc w:val="right"/>
        <w:textAlignment w:val="baseline"/>
        <w:rPr>
          <w:rFonts w:ascii="Times New Roman" w:hAnsi="Times New Roman"/>
          <w:sz w:val="26"/>
          <w:szCs w:val="26"/>
        </w:rPr>
      </w:pPr>
    </w:p>
    <w:p w:rsidR="006F2733" w:rsidRDefault="006F2733" w:rsidP="00FA0A3F">
      <w:pPr>
        <w:overflowPunct w:val="0"/>
        <w:autoSpaceDE w:val="0"/>
        <w:autoSpaceDN w:val="0"/>
        <w:adjustRightInd w:val="0"/>
        <w:spacing w:after="0" w:line="240" w:lineRule="auto"/>
        <w:ind w:firstLine="567"/>
        <w:jc w:val="right"/>
        <w:textAlignment w:val="baseline"/>
        <w:rPr>
          <w:rFonts w:ascii="Times New Roman" w:hAnsi="Times New Roman"/>
          <w:sz w:val="26"/>
          <w:szCs w:val="26"/>
        </w:rPr>
      </w:pPr>
    </w:p>
    <w:p w:rsidR="006F2733" w:rsidRDefault="006F2733" w:rsidP="00FA0A3F">
      <w:pPr>
        <w:overflowPunct w:val="0"/>
        <w:autoSpaceDE w:val="0"/>
        <w:autoSpaceDN w:val="0"/>
        <w:adjustRightInd w:val="0"/>
        <w:spacing w:after="0" w:line="240" w:lineRule="auto"/>
        <w:ind w:firstLine="567"/>
        <w:jc w:val="right"/>
        <w:textAlignment w:val="baseline"/>
        <w:rPr>
          <w:rFonts w:ascii="Times New Roman" w:hAnsi="Times New Roman"/>
          <w:sz w:val="26"/>
          <w:szCs w:val="26"/>
        </w:rPr>
      </w:pPr>
    </w:p>
    <w:p w:rsidR="006F2733" w:rsidRDefault="006F2733" w:rsidP="00FA0A3F">
      <w:pPr>
        <w:overflowPunct w:val="0"/>
        <w:autoSpaceDE w:val="0"/>
        <w:autoSpaceDN w:val="0"/>
        <w:adjustRightInd w:val="0"/>
        <w:spacing w:after="0" w:line="240" w:lineRule="auto"/>
        <w:ind w:firstLine="567"/>
        <w:jc w:val="right"/>
        <w:textAlignment w:val="baseline"/>
        <w:rPr>
          <w:rFonts w:ascii="Times New Roman" w:hAnsi="Times New Roman"/>
          <w:sz w:val="26"/>
          <w:szCs w:val="26"/>
        </w:rPr>
      </w:pPr>
    </w:p>
    <w:p w:rsidR="006F2733" w:rsidRDefault="006F2733" w:rsidP="00FA0A3F">
      <w:pPr>
        <w:overflowPunct w:val="0"/>
        <w:autoSpaceDE w:val="0"/>
        <w:autoSpaceDN w:val="0"/>
        <w:adjustRightInd w:val="0"/>
        <w:spacing w:after="0" w:line="240" w:lineRule="auto"/>
        <w:ind w:firstLine="567"/>
        <w:jc w:val="right"/>
        <w:textAlignment w:val="baseline"/>
        <w:rPr>
          <w:rFonts w:ascii="Times New Roman" w:hAnsi="Times New Roman"/>
          <w:sz w:val="26"/>
          <w:szCs w:val="26"/>
        </w:rPr>
      </w:pPr>
    </w:p>
    <w:p w:rsidR="006F2733" w:rsidRDefault="006F2733" w:rsidP="00FA0A3F">
      <w:pPr>
        <w:overflowPunct w:val="0"/>
        <w:autoSpaceDE w:val="0"/>
        <w:autoSpaceDN w:val="0"/>
        <w:adjustRightInd w:val="0"/>
        <w:spacing w:after="0" w:line="240" w:lineRule="auto"/>
        <w:ind w:firstLine="567"/>
        <w:jc w:val="right"/>
        <w:textAlignment w:val="baseline"/>
        <w:rPr>
          <w:rFonts w:ascii="Times New Roman" w:hAnsi="Times New Roman"/>
          <w:sz w:val="26"/>
          <w:szCs w:val="26"/>
        </w:rPr>
      </w:pPr>
    </w:p>
    <w:p w:rsidR="006F2733" w:rsidRDefault="006F2733" w:rsidP="00FA0A3F">
      <w:pPr>
        <w:overflowPunct w:val="0"/>
        <w:autoSpaceDE w:val="0"/>
        <w:autoSpaceDN w:val="0"/>
        <w:adjustRightInd w:val="0"/>
        <w:spacing w:after="0" w:line="240" w:lineRule="auto"/>
        <w:ind w:firstLine="567"/>
        <w:jc w:val="right"/>
        <w:textAlignment w:val="baseline"/>
        <w:rPr>
          <w:rFonts w:ascii="Times New Roman" w:hAnsi="Times New Roman"/>
          <w:sz w:val="26"/>
          <w:szCs w:val="26"/>
        </w:rPr>
      </w:pPr>
    </w:p>
    <w:p w:rsidR="006F2733" w:rsidRDefault="006F2733" w:rsidP="00FA0A3F">
      <w:pPr>
        <w:overflowPunct w:val="0"/>
        <w:autoSpaceDE w:val="0"/>
        <w:autoSpaceDN w:val="0"/>
        <w:adjustRightInd w:val="0"/>
        <w:spacing w:after="0" w:line="240" w:lineRule="auto"/>
        <w:ind w:firstLine="567"/>
        <w:jc w:val="right"/>
        <w:textAlignment w:val="baseline"/>
        <w:rPr>
          <w:rFonts w:ascii="Times New Roman" w:hAnsi="Times New Roman"/>
          <w:sz w:val="26"/>
          <w:szCs w:val="26"/>
        </w:rPr>
      </w:pPr>
    </w:p>
    <w:p w:rsidR="006F2733" w:rsidRDefault="006F2733" w:rsidP="00FA0A3F">
      <w:pPr>
        <w:overflowPunct w:val="0"/>
        <w:autoSpaceDE w:val="0"/>
        <w:autoSpaceDN w:val="0"/>
        <w:adjustRightInd w:val="0"/>
        <w:spacing w:after="0" w:line="240" w:lineRule="auto"/>
        <w:ind w:firstLine="567"/>
        <w:jc w:val="right"/>
        <w:textAlignment w:val="baseline"/>
        <w:rPr>
          <w:rFonts w:ascii="Times New Roman" w:hAnsi="Times New Roman"/>
          <w:sz w:val="26"/>
          <w:szCs w:val="26"/>
        </w:rPr>
      </w:pPr>
    </w:p>
    <w:p w:rsidR="006F2733" w:rsidRDefault="006F2733" w:rsidP="00FA0A3F">
      <w:pPr>
        <w:overflowPunct w:val="0"/>
        <w:autoSpaceDE w:val="0"/>
        <w:autoSpaceDN w:val="0"/>
        <w:adjustRightInd w:val="0"/>
        <w:spacing w:after="0" w:line="240" w:lineRule="auto"/>
        <w:ind w:firstLine="567"/>
        <w:jc w:val="right"/>
        <w:textAlignment w:val="baseline"/>
        <w:rPr>
          <w:rFonts w:ascii="Times New Roman" w:hAnsi="Times New Roman"/>
          <w:sz w:val="26"/>
          <w:szCs w:val="26"/>
        </w:rPr>
      </w:pPr>
    </w:p>
    <w:p w:rsidR="006F2733" w:rsidRDefault="006F2733" w:rsidP="00FA0A3F">
      <w:pPr>
        <w:overflowPunct w:val="0"/>
        <w:autoSpaceDE w:val="0"/>
        <w:autoSpaceDN w:val="0"/>
        <w:adjustRightInd w:val="0"/>
        <w:spacing w:after="0" w:line="240" w:lineRule="auto"/>
        <w:ind w:firstLine="567"/>
        <w:jc w:val="right"/>
        <w:textAlignment w:val="baseline"/>
        <w:rPr>
          <w:rFonts w:ascii="Times New Roman" w:hAnsi="Times New Roman"/>
          <w:sz w:val="26"/>
          <w:szCs w:val="26"/>
        </w:rPr>
      </w:pPr>
    </w:p>
    <w:p w:rsidR="006F2733" w:rsidRDefault="006F2733" w:rsidP="00FA0A3F">
      <w:pPr>
        <w:overflowPunct w:val="0"/>
        <w:autoSpaceDE w:val="0"/>
        <w:autoSpaceDN w:val="0"/>
        <w:adjustRightInd w:val="0"/>
        <w:spacing w:after="0" w:line="240" w:lineRule="auto"/>
        <w:ind w:firstLine="567"/>
        <w:jc w:val="right"/>
        <w:textAlignment w:val="baseline"/>
        <w:rPr>
          <w:rFonts w:ascii="Times New Roman" w:hAnsi="Times New Roman"/>
          <w:sz w:val="26"/>
          <w:szCs w:val="26"/>
        </w:rPr>
      </w:pPr>
    </w:p>
    <w:p w:rsidR="006F2733" w:rsidRDefault="006F2733" w:rsidP="00FA0A3F">
      <w:pPr>
        <w:overflowPunct w:val="0"/>
        <w:autoSpaceDE w:val="0"/>
        <w:autoSpaceDN w:val="0"/>
        <w:adjustRightInd w:val="0"/>
        <w:spacing w:after="0" w:line="240" w:lineRule="auto"/>
        <w:ind w:firstLine="567"/>
        <w:jc w:val="right"/>
        <w:textAlignment w:val="baseline"/>
        <w:rPr>
          <w:rFonts w:ascii="Times New Roman" w:hAnsi="Times New Roman"/>
          <w:sz w:val="26"/>
          <w:szCs w:val="26"/>
        </w:rPr>
      </w:pPr>
    </w:p>
    <w:p w:rsidR="006F2733" w:rsidRDefault="006F2733" w:rsidP="00FA0A3F">
      <w:pPr>
        <w:overflowPunct w:val="0"/>
        <w:autoSpaceDE w:val="0"/>
        <w:autoSpaceDN w:val="0"/>
        <w:adjustRightInd w:val="0"/>
        <w:spacing w:after="0" w:line="240" w:lineRule="auto"/>
        <w:ind w:firstLine="567"/>
        <w:jc w:val="right"/>
        <w:textAlignment w:val="baseline"/>
        <w:rPr>
          <w:rFonts w:ascii="Times New Roman" w:hAnsi="Times New Roman"/>
          <w:sz w:val="26"/>
          <w:szCs w:val="26"/>
        </w:rPr>
      </w:pPr>
    </w:p>
    <w:p w:rsidR="006F2733" w:rsidRDefault="006F2733" w:rsidP="00FA0A3F">
      <w:pPr>
        <w:overflowPunct w:val="0"/>
        <w:autoSpaceDE w:val="0"/>
        <w:autoSpaceDN w:val="0"/>
        <w:adjustRightInd w:val="0"/>
        <w:spacing w:after="0" w:line="240" w:lineRule="auto"/>
        <w:ind w:firstLine="567"/>
        <w:jc w:val="right"/>
        <w:textAlignment w:val="baseline"/>
        <w:rPr>
          <w:rFonts w:ascii="Times New Roman" w:hAnsi="Times New Roman"/>
          <w:sz w:val="26"/>
          <w:szCs w:val="26"/>
        </w:rPr>
      </w:pPr>
    </w:p>
    <w:p w:rsidR="006F2733" w:rsidRDefault="006F2733" w:rsidP="00FA0A3F">
      <w:pPr>
        <w:overflowPunct w:val="0"/>
        <w:autoSpaceDE w:val="0"/>
        <w:autoSpaceDN w:val="0"/>
        <w:adjustRightInd w:val="0"/>
        <w:spacing w:after="0" w:line="240" w:lineRule="auto"/>
        <w:ind w:firstLine="567"/>
        <w:jc w:val="right"/>
        <w:textAlignment w:val="baseline"/>
        <w:rPr>
          <w:rFonts w:ascii="Times New Roman" w:hAnsi="Times New Roman"/>
          <w:sz w:val="26"/>
          <w:szCs w:val="26"/>
        </w:rPr>
      </w:pPr>
    </w:p>
    <w:p w:rsidR="006F2733" w:rsidRDefault="006F2733" w:rsidP="00FA0A3F">
      <w:pPr>
        <w:overflowPunct w:val="0"/>
        <w:autoSpaceDE w:val="0"/>
        <w:autoSpaceDN w:val="0"/>
        <w:adjustRightInd w:val="0"/>
        <w:spacing w:after="0" w:line="240" w:lineRule="auto"/>
        <w:ind w:firstLine="567"/>
        <w:jc w:val="right"/>
        <w:textAlignment w:val="baseline"/>
        <w:rPr>
          <w:rFonts w:ascii="Times New Roman" w:hAnsi="Times New Roman"/>
          <w:sz w:val="26"/>
          <w:szCs w:val="26"/>
        </w:rPr>
      </w:pPr>
    </w:p>
    <w:p w:rsidR="006F2733" w:rsidRDefault="006F2733" w:rsidP="00FA0A3F">
      <w:pPr>
        <w:overflowPunct w:val="0"/>
        <w:autoSpaceDE w:val="0"/>
        <w:autoSpaceDN w:val="0"/>
        <w:adjustRightInd w:val="0"/>
        <w:spacing w:after="0" w:line="240" w:lineRule="auto"/>
        <w:ind w:firstLine="567"/>
        <w:jc w:val="right"/>
        <w:textAlignment w:val="baseline"/>
        <w:rPr>
          <w:rFonts w:ascii="Times New Roman" w:hAnsi="Times New Roman"/>
          <w:sz w:val="26"/>
          <w:szCs w:val="26"/>
        </w:rPr>
      </w:pPr>
    </w:p>
    <w:p w:rsidR="006F2733" w:rsidRDefault="006F2733" w:rsidP="00FA0A3F">
      <w:pPr>
        <w:overflowPunct w:val="0"/>
        <w:autoSpaceDE w:val="0"/>
        <w:autoSpaceDN w:val="0"/>
        <w:adjustRightInd w:val="0"/>
        <w:spacing w:after="0" w:line="240" w:lineRule="auto"/>
        <w:ind w:firstLine="567"/>
        <w:jc w:val="right"/>
        <w:textAlignment w:val="baseline"/>
        <w:rPr>
          <w:rFonts w:ascii="Times New Roman" w:hAnsi="Times New Roman"/>
          <w:sz w:val="26"/>
          <w:szCs w:val="26"/>
        </w:rPr>
      </w:pPr>
    </w:p>
    <w:p w:rsidR="006F2733" w:rsidRDefault="006F2733" w:rsidP="00FA0A3F">
      <w:pPr>
        <w:overflowPunct w:val="0"/>
        <w:autoSpaceDE w:val="0"/>
        <w:autoSpaceDN w:val="0"/>
        <w:adjustRightInd w:val="0"/>
        <w:spacing w:after="0" w:line="240" w:lineRule="auto"/>
        <w:ind w:firstLine="567"/>
        <w:jc w:val="right"/>
        <w:textAlignment w:val="baseline"/>
        <w:rPr>
          <w:rFonts w:ascii="Times New Roman" w:hAnsi="Times New Roman"/>
          <w:sz w:val="26"/>
          <w:szCs w:val="26"/>
        </w:rPr>
      </w:pPr>
    </w:p>
    <w:p w:rsidR="00FA0A3F" w:rsidRDefault="00FA0A3F" w:rsidP="00FA0A3F">
      <w:pPr>
        <w:overflowPunct w:val="0"/>
        <w:autoSpaceDE w:val="0"/>
        <w:autoSpaceDN w:val="0"/>
        <w:adjustRightInd w:val="0"/>
        <w:spacing w:after="0" w:line="240" w:lineRule="auto"/>
        <w:ind w:firstLine="567"/>
        <w:jc w:val="right"/>
        <w:textAlignment w:val="baseline"/>
        <w:rPr>
          <w:rFonts w:ascii="Times New Roman" w:hAnsi="Times New Roman"/>
          <w:sz w:val="26"/>
          <w:szCs w:val="26"/>
        </w:rPr>
      </w:pPr>
      <w:r>
        <w:rPr>
          <w:rFonts w:ascii="Times New Roman" w:hAnsi="Times New Roman"/>
          <w:sz w:val="26"/>
          <w:szCs w:val="26"/>
        </w:rPr>
        <w:lastRenderedPageBreak/>
        <w:t xml:space="preserve">ПРИЛОЖЕНИЕ № 1 </w:t>
      </w:r>
      <w:r>
        <w:rPr>
          <w:rFonts w:ascii="Times New Roman" w:hAnsi="Times New Roman"/>
          <w:sz w:val="26"/>
          <w:szCs w:val="26"/>
        </w:rPr>
        <w:br/>
        <w:t>к Положению</w:t>
      </w:r>
    </w:p>
    <w:p w:rsidR="00FA0A3F" w:rsidRDefault="00FA0A3F" w:rsidP="00FA0A3F">
      <w:pPr>
        <w:overflowPunct w:val="0"/>
        <w:autoSpaceDE w:val="0"/>
        <w:autoSpaceDN w:val="0"/>
        <w:adjustRightInd w:val="0"/>
        <w:spacing w:after="0" w:line="240" w:lineRule="auto"/>
        <w:ind w:firstLine="567"/>
        <w:jc w:val="right"/>
        <w:textAlignment w:val="baseline"/>
        <w:rPr>
          <w:rFonts w:ascii="Times New Roman" w:hAnsi="Times New Roman"/>
          <w:sz w:val="26"/>
          <w:szCs w:val="26"/>
        </w:rPr>
      </w:pPr>
    </w:p>
    <w:p w:rsidR="00FA0A3F" w:rsidRDefault="00FA0A3F" w:rsidP="00FA0A3F">
      <w:pPr>
        <w:overflowPunct w:val="0"/>
        <w:autoSpaceDE w:val="0"/>
        <w:autoSpaceDN w:val="0"/>
        <w:adjustRightInd w:val="0"/>
        <w:spacing w:after="0" w:line="240" w:lineRule="auto"/>
        <w:ind w:firstLine="567"/>
        <w:jc w:val="right"/>
        <w:textAlignment w:val="baseline"/>
        <w:rPr>
          <w:rFonts w:ascii="Times New Roman" w:hAnsi="Times New Roman"/>
          <w:sz w:val="26"/>
          <w:szCs w:val="26"/>
        </w:rPr>
      </w:pPr>
      <w:r>
        <w:rPr>
          <w:rFonts w:ascii="Times New Roman" w:hAnsi="Times New Roman"/>
          <w:sz w:val="26"/>
          <w:szCs w:val="26"/>
        </w:rPr>
        <w:t>Форма</w:t>
      </w:r>
    </w:p>
    <w:p w:rsidR="00FA0A3F" w:rsidRDefault="00FA0A3F" w:rsidP="00FA0A3F">
      <w:pPr>
        <w:overflowPunct w:val="0"/>
        <w:autoSpaceDE w:val="0"/>
        <w:autoSpaceDN w:val="0"/>
        <w:adjustRightInd w:val="0"/>
        <w:spacing w:after="0" w:line="240" w:lineRule="auto"/>
        <w:ind w:firstLine="567"/>
        <w:jc w:val="right"/>
        <w:textAlignment w:val="baseline"/>
        <w:rPr>
          <w:rFonts w:ascii="Times New Roman" w:hAnsi="Times New Roman"/>
          <w:sz w:val="26"/>
          <w:szCs w:val="26"/>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4"/>
        <w:gridCol w:w="6716"/>
      </w:tblGrid>
      <w:tr w:rsidR="00FA0A3F" w:rsidTr="00D53872">
        <w:tc>
          <w:tcPr>
            <w:tcW w:w="5210" w:type="dxa"/>
          </w:tcPr>
          <w:p w:rsidR="00FA0A3F" w:rsidRDefault="00FA0A3F" w:rsidP="00D53872">
            <w:pPr>
              <w:overflowPunct w:val="0"/>
              <w:autoSpaceDE w:val="0"/>
              <w:autoSpaceDN w:val="0"/>
              <w:adjustRightInd w:val="0"/>
              <w:spacing w:after="0" w:line="240" w:lineRule="auto"/>
              <w:jc w:val="right"/>
              <w:textAlignment w:val="baseline"/>
              <w:rPr>
                <w:rFonts w:ascii="Times New Roman" w:hAnsi="Times New Roman"/>
                <w:sz w:val="26"/>
                <w:szCs w:val="26"/>
              </w:rPr>
            </w:pPr>
          </w:p>
        </w:tc>
        <w:tc>
          <w:tcPr>
            <w:tcW w:w="5211" w:type="dxa"/>
            <w:hideMark/>
          </w:tcPr>
          <w:p w:rsidR="00FA0A3F" w:rsidRDefault="00FA0A3F" w:rsidP="00D53872">
            <w:pPr>
              <w:overflowPunct w:val="0"/>
              <w:autoSpaceDE w:val="0"/>
              <w:autoSpaceDN w:val="0"/>
              <w:adjustRightInd w:val="0"/>
              <w:spacing w:after="0" w:line="240" w:lineRule="auto"/>
              <w:jc w:val="right"/>
              <w:textAlignment w:val="baseline"/>
              <w:rPr>
                <w:rFonts w:ascii="Times New Roman" w:hAnsi="Times New Roman"/>
                <w:sz w:val="26"/>
                <w:szCs w:val="26"/>
              </w:rPr>
            </w:pPr>
            <w:r>
              <w:rPr>
                <w:rFonts w:ascii="Times New Roman" w:hAnsi="Times New Roman"/>
                <w:sz w:val="26"/>
                <w:szCs w:val="26"/>
              </w:rPr>
              <w:t xml:space="preserve">В конкурсную комиссию Тутаевского муниципального округа </w:t>
            </w:r>
          </w:p>
          <w:p w:rsidR="00FA0A3F" w:rsidRDefault="00FA0A3F" w:rsidP="00D53872">
            <w:pPr>
              <w:overflowPunct w:val="0"/>
              <w:autoSpaceDE w:val="0"/>
              <w:autoSpaceDN w:val="0"/>
              <w:adjustRightInd w:val="0"/>
              <w:spacing w:after="0" w:line="240" w:lineRule="auto"/>
              <w:jc w:val="center"/>
              <w:textAlignment w:val="baseline"/>
              <w:rPr>
                <w:rFonts w:ascii="Times New Roman" w:hAnsi="Times New Roman"/>
                <w:sz w:val="26"/>
                <w:szCs w:val="26"/>
              </w:rPr>
            </w:pPr>
            <w:proofErr w:type="gramStart"/>
            <w:r>
              <w:rPr>
                <w:rFonts w:ascii="Times New Roman" w:hAnsi="Times New Roman"/>
                <w:sz w:val="26"/>
                <w:szCs w:val="26"/>
              </w:rPr>
              <w:t>от</w:t>
            </w:r>
            <w:proofErr w:type="gramEnd"/>
            <w:r>
              <w:rPr>
                <w:rFonts w:ascii="Times New Roman" w:hAnsi="Times New Roman"/>
                <w:sz w:val="26"/>
                <w:szCs w:val="26"/>
              </w:rPr>
              <w:t xml:space="preserve"> _______________________________________________, </w:t>
            </w:r>
            <w:r>
              <w:rPr>
                <w:rFonts w:ascii="Times New Roman" w:hAnsi="Times New Roman"/>
                <w:sz w:val="18"/>
                <w:szCs w:val="18"/>
              </w:rPr>
              <w:t>фамилия, имя, отчество (при его наличии) полностью</w:t>
            </w:r>
          </w:p>
          <w:p w:rsidR="00FA0A3F" w:rsidRDefault="00FA0A3F" w:rsidP="00D53872">
            <w:pPr>
              <w:overflowPunct w:val="0"/>
              <w:autoSpaceDE w:val="0"/>
              <w:autoSpaceDN w:val="0"/>
              <w:adjustRightInd w:val="0"/>
              <w:spacing w:after="0" w:line="240" w:lineRule="auto"/>
              <w:jc w:val="right"/>
              <w:textAlignment w:val="baseline"/>
              <w:rPr>
                <w:rFonts w:ascii="Times New Roman" w:hAnsi="Times New Roman"/>
                <w:sz w:val="26"/>
                <w:szCs w:val="26"/>
              </w:rPr>
            </w:pPr>
            <w:r>
              <w:rPr>
                <w:rFonts w:ascii="Times New Roman" w:hAnsi="Times New Roman"/>
                <w:sz w:val="26"/>
                <w:szCs w:val="26"/>
              </w:rPr>
              <w:t>__________________________________________________</w:t>
            </w:r>
          </w:p>
          <w:p w:rsidR="00FA0A3F" w:rsidRDefault="00FA0A3F" w:rsidP="00D53872">
            <w:pPr>
              <w:overflowPunct w:val="0"/>
              <w:autoSpaceDE w:val="0"/>
              <w:autoSpaceDN w:val="0"/>
              <w:adjustRightInd w:val="0"/>
              <w:spacing w:after="0" w:line="240" w:lineRule="auto"/>
              <w:textAlignment w:val="baseline"/>
              <w:rPr>
                <w:rFonts w:ascii="Times New Roman" w:hAnsi="Times New Roman"/>
                <w:sz w:val="26"/>
                <w:szCs w:val="26"/>
              </w:rPr>
            </w:pPr>
            <w:proofErr w:type="gramStart"/>
            <w:r>
              <w:rPr>
                <w:rFonts w:ascii="Times New Roman" w:hAnsi="Times New Roman"/>
                <w:sz w:val="26"/>
                <w:szCs w:val="26"/>
              </w:rPr>
              <w:t>зарегистрированного</w:t>
            </w:r>
            <w:proofErr w:type="gramEnd"/>
            <w:r>
              <w:rPr>
                <w:rFonts w:ascii="Times New Roman" w:hAnsi="Times New Roman"/>
                <w:sz w:val="26"/>
                <w:szCs w:val="26"/>
              </w:rPr>
              <w:t xml:space="preserve"> (зарегистрированной) по адресу: __________________________________________________</w:t>
            </w:r>
          </w:p>
          <w:p w:rsidR="00FA0A3F" w:rsidRDefault="00FA0A3F" w:rsidP="00D53872">
            <w:pPr>
              <w:overflowPunct w:val="0"/>
              <w:autoSpaceDE w:val="0"/>
              <w:autoSpaceDN w:val="0"/>
              <w:adjustRightInd w:val="0"/>
              <w:spacing w:after="0" w:line="240" w:lineRule="auto"/>
              <w:jc w:val="center"/>
              <w:textAlignment w:val="baseline"/>
              <w:rPr>
                <w:rFonts w:ascii="Times New Roman" w:hAnsi="Times New Roman"/>
                <w:sz w:val="18"/>
                <w:szCs w:val="18"/>
              </w:rPr>
            </w:pPr>
            <w:r>
              <w:rPr>
                <w:rFonts w:ascii="Times New Roman" w:hAnsi="Times New Roman"/>
                <w:sz w:val="18"/>
                <w:szCs w:val="18"/>
              </w:rPr>
              <w:t>адрес регистрации по месту жительства</w:t>
            </w:r>
          </w:p>
          <w:p w:rsidR="00FA0A3F" w:rsidRDefault="00FA0A3F" w:rsidP="00D53872">
            <w:pPr>
              <w:overflowPunct w:val="0"/>
              <w:autoSpaceDE w:val="0"/>
              <w:autoSpaceDN w:val="0"/>
              <w:adjustRightInd w:val="0"/>
              <w:spacing w:after="0" w:line="240" w:lineRule="auto"/>
              <w:jc w:val="right"/>
              <w:textAlignment w:val="baseline"/>
              <w:rPr>
                <w:rFonts w:ascii="Times New Roman" w:hAnsi="Times New Roman"/>
                <w:sz w:val="26"/>
                <w:szCs w:val="26"/>
              </w:rPr>
            </w:pPr>
            <w:r>
              <w:rPr>
                <w:rFonts w:ascii="Times New Roman" w:hAnsi="Times New Roman"/>
                <w:sz w:val="26"/>
                <w:szCs w:val="26"/>
              </w:rPr>
              <w:t xml:space="preserve">__________________________________________________           </w:t>
            </w:r>
          </w:p>
          <w:p w:rsidR="00FA0A3F" w:rsidRDefault="00FA0A3F" w:rsidP="00D53872">
            <w:pPr>
              <w:overflowPunct w:val="0"/>
              <w:autoSpaceDE w:val="0"/>
              <w:autoSpaceDN w:val="0"/>
              <w:adjustRightInd w:val="0"/>
              <w:spacing w:after="0" w:line="240" w:lineRule="auto"/>
              <w:jc w:val="center"/>
              <w:textAlignment w:val="baseline"/>
              <w:rPr>
                <w:rFonts w:ascii="Times New Roman" w:hAnsi="Times New Roman"/>
                <w:sz w:val="18"/>
                <w:szCs w:val="18"/>
              </w:rPr>
            </w:pPr>
            <w:r>
              <w:rPr>
                <w:rFonts w:ascii="Times New Roman" w:hAnsi="Times New Roman"/>
                <w:sz w:val="18"/>
                <w:szCs w:val="18"/>
              </w:rPr>
              <w:t>паспорт гражданина РФ/ документ, заменяющий паспорт</w:t>
            </w:r>
          </w:p>
          <w:p w:rsidR="00FA0A3F" w:rsidRDefault="00FA0A3F" w:rsidP="00D53872">
            <w:pPr>
              <w:overflowPunct w:val="0"/>
              <w:autoSpaceDE w:val="0"/>
              <w:autoSpaceDN w:val="0"/>
              <w:adjustRightInd w:val="0"/>
              <w:spacing w:after="0" w:line="240" w:lineRule="auto"/>
              <w:textAlignment w:val="baseline"/>
              <w:rPr>
                <w:rFonts w:ascii="Times New Roman" w:hAnsi="Times New Roman"/>
                <w:sz w:val="26"/>
                <w:szCs w:val="26"/>
              </w:rPr>
            </w:pPr>
            <w:r>
              <w:rPr>
                <w:rFonts w:ascii="Times New Roman" w:hAnsi="Times New Roman"/>
                <w:sz w:val="26"/>
                <w:szCs w:val="26"/>
              </w:rPr>
              <w:t>__________________________________________________</w:t>
            </w:r>
          </w:p>
          <w:p w:rsidR="00FA0A3F" w:rsidRDefault="00FA0A3F" w:rsidP="00D53872">
            <w:pPr>
              <w:overflowPunct w:val="0"/>
              <w:autoSpaceDE w:val="0"/>
              <w:autoSpaceDN w:val="0"/>
              <w:adjustRightInd w:val="0"/>
              <w:spacing w:after="0" w:line="240" w:lineRule="auto"/>
              <w:jc w:val="center"/>
              <w:textAlignment w:val="baseline"/>
              <w:rPr>
                <w:rFonts w:ascii="Times New Roman" w:hAnsi="Times New Roman"/>
                <w:sz w:val="18"/>
                <w:szCs w:val="18"/>
              </w:rPr>
            </w:pPr>
            <w:r>
              <w:rPr>
                <w:rFonts w:ascii="Times New Roman" w:hAnsi="Times New Roman"/>
                <w:sz w:val="18"/>
                <w:szCs w:val="18"/>
              </w:rPr>
              <w:t>серия, номер, кем и когда выдан</w:t>
            </w:r>
          </w:p>
        </w:tc>
      </w:tr>
    </w:tbl>
    <w:p w:rsidR="00FA0A3F" w:rsidRDefault="00FA0A3F" w:rsidP="00FA0A3F">
      <w:pPr>
        <w:overflowPunct w:val="0"/>
        <w:autoSpaceDE w:val="0"/>
        <w:autoSpaceDN w:val="0"/>
        <w:adjustRightInd w:val="0"/>
        <w:spacing w:after="0" w:line="240" w:lineRule="auto"/>
        <w:ind w:firstLine="567"/>
        <w:jc w:val="right"/>
        <w:textAlignment w:val="baseline"/>
        <w:rPr>
          <w:rFonts w:ascii="Times New Roman" w:hAnsi="Times New Roman"/>
          <w:sz w:val="26"/>
          <w:szCs w:val="26"/>
        </w:rPr>
      </w:pPr>
      <w:r>
        <w:rPr>
          <w:rFonts w:ascii="Times New Roman" w:hAnsi="Times New Roman"/>
          <w:sz w:val="26"/>
          <w:szCs w:val="26"/>
        </w:rPr>
        <w:t xml:space="preserve"> </w:t>
      </w:r>
    </w:p>
    <w:p w:rsidR="00FA0A3F" w:rsidRDefault="00FA0A3F" w:rsidP="00FA0A3F">
      <w:pPr>
        <w:overflowPunct w:val="0"/>
        <w:autoSpaceDE w:val="0"/>
        <w:autoSpaceDN w:val="0"/>
        <w:adjustRightInd w:val="0"/>
        <w:spacing w:after="0" w:line="211" w:lineRule="auto"/>
        <w:jc w:val="center"/>
        <w:textAlignment w:val="baseline"/>
        <w:rPr>
          <w:rFonts w:ascii="Times New Roman" w:hAnsi="Times New Roman"/>
          <w:b/>
          <w:bCs/>
          <w:sz w:val="26"/>
          <w:szCs w:val="26"/>
        </w:rPr>
      </w:pPr>
    </w:p>
    <w:p w:rsidR="00FA0A3F" w:rsidRDefault="00FA0A3F" w:rsidP="00FA0A3F">
      <w:pPr>
        <w:overflowPunct w:val="0"/>
        <w:autoSpaceDE w:val="0"/>
        <w:autoSpaceDN w:val="0"/>
        <w:adjustRightInd w:val="0"/>
        <w:spacing w:after="0" w:line="211" w:lineRule="auto"/>
        <w:jc w:val="center"/>
        <w:textAlignment w:val="baseline"/>
        <w:rPr>
          <w:rFonts w:ascii="Times New Roman" w:hAnsi="Times New Roman"/>
          <w:b/>
          <w:bCs/>
          <w:sz w:val="26"/>
          <w:szCs w:val="26"/>
        </w:rPr>
      </w:pPr>
      <w:r>
        <w:rPr>
          <w:rFonts w:ascii="Times New Roman" w:hAnsi="Times New Roman"/>
          <w:b/>
          <w:bCs/>
          <w:sz w:val="26"/>
          <w:szCs w:val="26"/>
        </w:rPr>
        <w:t xml:space="preserve">ЗАЯВЛЕНИЕ </w:t>
      </w:r>
    </w:p>
    <w:p w:rsidR="00FA0A3F" w:rsidRDefault="00FA0A3F" w:rsidP="00FA0A3F">
      <w:pPr>
        <w:overflowPunct w:val="0"/>
        <w:autoSpaceDE w:val="0"/>
        <w:autoSpaceDN w:val="0"/>
        <w:adjustRightInd w:val="0"/>
        <w:spacing w:after="0" w:line="211" w:lineRule="auto"/>
        <w:jc w:val="center"/>
        <w:textAlignment w:val="baseline"/>
        <w:rPr>
          <w:rFonts w:ascii="Times New Roman" w:hAnsi="Times New Roman"/>
          <w:b/>
          <w:bCs/>
          <w:sz w:val="26"/>
          <w:szCs w:val="26"/>
        </w:rPr>
      </w:pPr>
      <w:r>
        <w:rPr>
          <w:rFonts w:ascii="Times New Roman" w:hAnsi="Times New Roman"/>
          <w:b/>
          <w:bCs/>
          <w:sz w:val="26"/>
          <w:szCs w:val="26"/>
        </w:rPr>
        <w:t xml:space="preserve">об участии в конкурсе по отбору кандидатур </w:t>
      </w:r>
    </w:p>
    <w:p w:rsidR="00FA0A3F" w:rsidRDefault="00FA0A3F" w:rsidP="00FA0A3F">
      <w:pPr>
        <w:overflowPunct w:val="0"/>
        <w:autoSpaceDE w:val="0"/>
        <w:autoSpaceDN w:val="0"/>
        <w:adjustRightInd w:val="0"/>
        <w:spacing w:after="0" w:line="211" w:lineRule="auto"/>
        <w:jc w:val="center"/>
        <w:textAlignment w:val="baseline"/>
        <w:rPr>
          <w:rFonts w:ascii="Times New Roman" w:hAnsi="Times New Roman"/>
          <w:b/>
          <w:bCs/>
          <w:sz w:val="26"/>
          <w:szCs w:val="26"/>
        </w:rPr>
      </w:pPr>
      <w:r>
        <w:rPr>
          <w:rFonts w:ascii="Times New Roman" w:hAnsi="Times New Roman"/>
          <w:b/>
          <w:bCs/>
          <w:sz w:val="26"/>
          <w:szCs w:val="26"/>
        </w:rPr>
        <w:t>на должность  Главы Тутаевского муниципального округа Ярославской области</w:t>
      </w:r>
    </w:p>
    <w:p w:rsidR="00FA0A3F" w:rsidRDefault="00FA0A3F" w:rsidP="00FA0A3F">
      <w:pPr>
        <w:overflowPunct w:val="0"/>
        <w:autoSpaceDE w:val="0"/>
        <w:autoSpaceDN w:val="0"/>
        <w:adjustRightInd w:val="0"/>
        <w:spacing w:after="0" w:line="211" w:lineRule="auto"/>
        <w:ind w:firstLine="540"/>
        <w:jc w:val="both"/>
        <w:textAlignment w:val="baseline"/>
        <w:rPr>
          <w:rFonts w:ascii="Times New Roman" w:hAnsi="Times New Roman"/>
          <w:sz w:val="26"/>
          <w:szCs w:val="26"/>
        </w:rPr>
      </w:pPr>
    </w:p>
    <w:p w:rsidR="00762E8F" w:rsidRDefault="00762E8F" w:rsidP="00762E8F">
      <w:pPr>
        <w:suppressLineNumbers/>
        <w:tabs>
          <w:tab w:val="left" w:pos="284"/>
        </w:tabs>
        <w:overflowPunct w:val="0"/>
        <w:autoSpaceDE w:val="0"/>
        <w:autoSpaceDN w:val="0"/>
        <w:adjustRightInd w:val="0"/>
        <w:spacing w:after="0" w:line="240" w:lineRule="auto"/>
        <w:ind w:firstLine="567"/>
        <w:jc w:val="both"/>
        <w:textAlignment w:val="baseline"/>
        <w:rPr>
          <w:rFonts w:ascii="Times New Roman" w:hAnsi="Times New Roman"/>
          <w:sz w:val="26"/>
          <w:szCs w:val="26"/>
        </w:rPr>
      </w:pPr>
      <w:r>
        <w:rPr>
          <w:rFonts w:ascii="Times New Roman" w:hAnsi="Times New Roman"/>
          <w:sz w:val="26"/>
          <w:szCs w:val="26"/>
        </w:rPr>
        <w:t>Я, _____________________________________________________________________,</w:t>
      </w:r>
    </w:p>
    <w:p w:rsidR="00762E8F" w:rsidRDefault="00762E8F" w:rsidP="00762E8F">
      <w:pPr>
        <w:shd w:val="clear" w:color="auto" w:fill="FFFFFF"/>
        <w:spacing w:after="0" w:line="240" w:lineRule="auto"/>
        <w:jc w:val="center"/>
        <w:rPr>
          <w:rFonts w:ascii="Times New Roman" w:hAnsi="Times New Roman"/>
          <w:color w:val="000000"/>
          <w:sz w:val="18"/>
          <w:szCs w:val="18"/>
        </w:rPr>
      </w:pPr>
      <w:r>
        <w:rPr>
          <w:rFonts w:ascii="Times New Roman" w:hAnsi="Times New Roman"/>
          <w:color w:val="000000"/>
          <w:sz w:val="18"/>
          <w:szCs w:val="18"/>
        </w:rPr>
        <w:t xml:space="preserve">(фамилия, имя, отчество (при его наличии)) </w:t>
      </w:r>
    </w:p>
    <w:p w:rsidR="00FA0A3F" w:rsidRDefault="00FA0A3F" w:rsidP="00FA0A3F">
      <w:pPr>
        <w:overflowPunct w:val="0"/>
        <w:autoSpaceDE w:val="0"/>
        <w:autoSpaceDN w:val="0"/>
        <w:adjustRightInd w:val="0"/>
        <w:spacing w:after="0" w:line="211" w:lineRule="auto"/>
        <w:ind w:firstLine="709"/>
        <w:jc w:val="both"/>
        <w:textAlignment w:val="baseline"/>
        <w:rPr>
          <w:rFonts w:ascii="Times New Roman" w:hAnsi="Times New Roman"/>
          <w:sz w:val="26"/>
          <w:szCs w:val="26"/>
        </w:rPr>
      </w:pPr>
    </w:p>
    <w:p w:rsidR="00FA0A3F" w:rsidRDefault="00FA0A3F" w:rsidP="00FA0A3F">
      <w:pPr>
        <w:overflowPunct w:val="0"/>
        <w:autoSpaceDE w:val="0"/>
        <w:autoSpaceDN w:val="0"/>
        <w:adjustRightInd w:val="0"/>
        <w:spacing w:after="0" w:line="211" w:lineRule="auto"/>
        <w:jc w:val="both"/>
        <w:textAlignment w:val="baseline"/>
        <w:rPr>
          <w:rFonts w:ascii="Times New Roman" w:hAnsi="Times New Roman"/>
          <w:sz w:val="26"/>
          <w:szCs w:val="26"/>
        </w:rPr>
      </w:pPr>
      <w:r>
        <w:rPr>
          <w:rFonts w:ascii="Times New Roman" w:hAnsi="Times New Roman"/>
          <w:sz w:val="26"/>
          <w:szCs w:val="26"/>
        </w:rPr>
        <w:t>представляю прилагаемые документы для участия в конкурсе по отбору кандидатур на должность  Главы Тутаевского</w:t>
      </w:r>
      <w:r>
        <w:rPr>
          <w:rFonts w:ascii="Times New Roman" w:hAnsi="Times New Roman"/>
          <w:bCs/>
          <w:sz w:val="26"/>
          <w:szCs w:val="26"/>
        </w:rPr>
        <w:t xml:space="preserve"> муниципального округа Ярославской области</w:t>
      </w:r>
      <w:r>
        <w:rPr>
          <w:rFonts w:ascii="Times New Roman" w:hAnsi="Times New Roman"/>
          <w:sz w:val="26"/>
          <w:szCs w:val="26"/>
        </w:rPr>
        <w:t>.</w:t>
      </w:r>
    </w:p>
    <w:p w:rsidR="00FA0A3F" w:rsidRDefault="00FA0A3F" w:rsidP="00FA0A3F">
      <w:pPr>
        <w:overflowPunct w:val="0"/>
        <w:autoSpaceDE w:val="0"/>
        <w:autoSpaceDN w:val="0"/>
        <w:adjustRightInd w:val="0"/>
        <w:spacing w:after="0" w:line="211" w:lineRule="auto"/>
        <w:jc w:val="both"/>
        <w:textAlignment w:val="baseline"/>
        <w:rPr>
          <w:rFonts w:ascii="Times New Roman" w:hAnsi="Times New Roman"/>
          <w:sz w:val="26"/>
          <w:szCs w:val="26"/>
        </w:rPr>
      </w:pPr>
    </w:p>
    <w:p w:rsidR="00FA0A3F" w:rsidRDefault="00FA0A3F" w:rsidP="00FA0A3F">
      <w:pPr>
        <w:overflowPunct w:val="0"/>
        <w:autoSpaceDE w:val="0"/>
        <w:autoSpaceDN w:val="0"/>
        <w:adjustRightInd w:val="0"/>
        <w:spacing w:after="0" w:line="211" w:lineRule="auto"/>
        <w:ind w:firstLine="567"/>
        <w:jc w:val="both"/>
        <w:textAlignment w:val="baseline"/>
        <w:rPr>
          <w:rFonts w:ascii="Times New Roman" w:hAnsi="Times New Roman"/>
          <w:sz w:val="26"/>
          <w:szCs w:val="26"/>
        </w:rPr>
      </w:pPr>
      <w:r>
        <w:rPr>
          <w:rFonts w:ascii="Times New Roman" w:hAnsi="Times New Roman"/>
          <w:sz w:val="26"/>
          <w:szCs w:val="26"/>
        </w:rPr>
        <w:t>С ограничениями, препятствующими регистрации кандидатом на должность  Главы Тутаевского</w:t>
      </w:r>
      <w:r>
        <w:rPr>
          <w:rFonts w:ascii="Times New Roman" w:hAnsi="Times New Roman"/>
          <w:bCs/>
          <w:sz w:val="26"/>
          <w:szCs w:val="26"/>
        </w:rPr>
        <w:t xml:space="preserve"> муниципального округа Ярославской области</w:t>
      </w:r>
      <w:r>
        <w:rPr>
          <w:rFonts w:ascii="Times New Roman" w:hAnsi="Times New Roman"/>
          <w:sz w:val="26"/>
          <w:szCs w:val="26"/>
        </w:rPr>
        <w:t xml:space="preserve">, </w:t>
      </w:r>
      <w:proofErr w:type="gramStart"/>
      <w:r>
        <w:rPr>
          <w:rFonts w:ascii="Times New Roman" w:hAnsi="Times New Roman"/>
          <w:sz w:val="26"/>
          <w:szCs w:val="26"/>
        </w:rPr>
        <w:t>ознакомлен</w:t>
      </w:r>
      <w:proofErr w:type="gramEnd"/>
      <w:r>
        <w:rPr>
          <w:rFonts w:ascii="Times New Roman" w:hAnsi="Times New Roman"/>
          <w:sz w:val="26"/>
          <w:szCs w:val="26"/>
        </w:rPr>
        <w:t xml:space="preserve"> (ознакомлена).</w:t>
      </w:r>
    </w:p>
    <w:p w:rsidR="00FA0A3F" w:rsidRDefault="00FA0A3F" w:rsidP="00FA0A3F">
      <w:pPr>
        <w:overflowPunct w:val="0"/>
        <w:autoSpaceDE w:val="0"/>
        <w:autoSpaceDN w:val="0"/>
        <w:adjustRightInd w:val="0"/>
        <w:spacing w:after="0" w:line="211" w:lineRule="auto"/>
        <w:ind w:firstLine="567"/>
        <w:jc w:val="both"/>
        <w:textAlignment w:val="baseline"/>
        <w:rPr>
          <w:rFonts w:ascii="Times New Roman" w:hAnsi="Times New Roman"/>
          <w:sz w:val="26"/>
          <w:szCs w:val="26"/>
        </w:rPr>
      </w:pPr>
      <w:r>
        <w:rPr>
          <w:rFonts w:ascii="Times New Roman" w:hAnsi="Times New Roman"/>
          <w:sz w:val="26"/>
          <w:szCs w:val="26"/>
        </w:rPr>
        <w:t>В случае избрания на должность  Главы Тутаевского</w:t>
      </w:r>
      <w:r>
        <w:rPr>
          <w:rFonts w:ascii="Times New Roman" w:hAnsi="Times New Roman"/>
          <w:bCs/>
          <w:sz w:val="26"/>
          <w:szCs w:val="26"/>
        </w:rPr>
        <w:t xml:space="preserve"> муниципального округа Ярославской области</w:t>
      </w:r>
      <w:r>
        <w:rPr>
          <w:rFonts w:ascii="Times New Roman" w:hAnsi="Times New Roman"/>
          <w:sz w:val="26"/>
          <w:szCs w:val="26"/>
        </w:rPr>
        <w:t xml:space="preserve"> обязуюсь прекратить деятельность, несовместимую с замещением указанной должности.</w:t>
      </w:r>
    </w:p>
    <w:p w:rsidR="00FA0A3F" w:rsidRDefault="00FA0A3F" w:rsidP="00FA0A3F">
      <w:pPr>
        <w:overflowPunct w:val="0"/>
        <w:autoSpaceDE w:val="0"/>
        <w:autoSpaceDN w:val="0"/>
        <w:adjustRightInd w:val="0"/>
        <w:spacing w:after="0" w:line="211" w:lineRule="auto"/>
        <w:ind w:firstLine="567"/>
        <w:jc w:val="both"/>
        <w:textAlignment w:val="baseline"/>
        <w:rPr>
          <w:rFonts w:ascii="Times New Roman" w:hAnsi="Times New Roman"/>
          <w:sz w:val="26"/>
          <w:szCs w:val="26"/>
        </w:rPr>
      </w:pPr>
    </w:p>
    <w:p w:rsidR="00FA0A3F" w:rsidRDefault="00FA0A3F" w:rsidP="00FA0A3F">
      <w:pPr>
        <w:overflowPunct w:val="0"/>
        <w:autoSpaceDE w:val="0"/>
        <w:autoSpaceDN w:val="0"/>
        <w:adjustRightInd w:val="0"/>
        <w:spacing w:after="0" w:line="211" w:lineRule="auto"/>
        <w:ind w:firstLine="567"/>
        <w:jc w:val="both"/>
        <w:textAlignment w:val="baseline"/>
        <w:rPr>
          <w:rFonts w:ascii="Times New Roman" w:hAnsi="Times New Roman"/>
          <w:sz w:val="26"/>
          <w:szCs w:val="26"/>
        </w:rPr>
      </w:pPr>
      <w:r>
        <w:rPr>
          <w:rFonts w:ascii="Times New Roman" w:hAnsi="Times New Roman"/>
          <w:sz w:val="26"/>
          <w:szCs w:val="26"/>
        </w:rPr>
        <w:t>Решение о результатах конкурса прошу сообщить по адресу: _____________________</w:t>
      </w:r>
    </w:p>
    <w:p w:rsidR="00FA0A3F" w:rsidRDefault="00FA0A3F" w:rsidP="00FA0A3F">
      <w:pPr>
        <w:overflowPunct w:val="0"/>
        <w:autoSpaceDE w:val="0"/>
        <w:autoSpaceDN w:val="0"/>
        <w:adjustRightInd w:val="0"/>
        <w:spacing w:after="0" w:line="211" w:lineRule="auto"/>
        <w:jc w:val="both"/>
        <w:textAlignment w:val="baseline"/>
        <w:rPr>
          <w:rFonts w:ascii="Times New Roman" w:hAnsi="Times New Roman"/>
          <w:sz w:val="26"/>
          <w:szCs w:val="26"/>
        </w:rPr>
      </w:pPr>
      <w:r>
        <w:rPr>
          <w:rFonts w:ascii="Times New Roman" w:hAnsi="Times New Roman"/>
          <w:sz w:val="26"/>
          <w:szCs w:val="26"/>
        </w:rPr>
        <w:t>______________________________________________________________________________</w:t>
      </w:r>
    </w:p>
    <w:p w:rsidR="00FA0A3F" w:rsidRDefault="00FA0A3F" w:rsidP="00FA0A3F">
      <w:pPr>
        <w:overflowPunct w:val="0"/>
        <w:autoSpaceDE w:val="0"/>
        <w:autoSpaceDN w:val="0"/>
        <w:adjustRightInd w:val="0"/>
        <w:spacing w:after="0" w:line="211" w:lineRule="auto"/>
        <w:ind w:firstLine="567"/>
        <w:jc w:val="both"/>
        <w:textAlignment w:val="baseline"/>
        <w:rPr>
          <w:rFonts w:ascii="Times New Roman" w:hAnsi="Times New Roman"/>
          <w:sz w:val="26"/>
          <w:szCs w:val="26"/>
        </w:rPr>
      </w:pPr>
      <w:r>
        <w:rPr>
          <w:rFonts w:ascii="Times New Roman" w:hAnsi="Times New Roman"/>
          <w:sz w:val="26"/>
          <w:szCs w:val="26"/>
        </w:rPr>
        <w:t>К заявлению прилагаются документы согласно описи.</w:t>
      </w:r>
    </w:p>
    <w:p w:rsidR="00FA0A3F" w:rsidRDefault="00FA0A3F" w:rsidP="00FA0A3F">
      <w:pPr>
        <w:overflowPunct w:val="0"/>
        <w:autoSpaceDE w:val="0"/>
        <w:autoSpaceDN w:val="0"/>
        <w:adjustRightInd w:val="0"/>
        <w:spacing w:after="0" w:line="211" w:lineRule="auto"/>
        <w:ind w:firstLine="567"/>
        <w:jc w:val="both"/>
        <w:textAlignment w:val="baseline"/>
        <w:rPr>
          <w:rFonts w:ascii="Times New Roman" w:hAnsi="Times New Roman"/>
          <w:sz w:val="26"/>
          <w:szCs w:val="26"/>
        </w:rPr>
      </w:pPr>
    </w:p>
    <w:p w:rsidR="00FA0A3F" w:rsidRDefault="00FA0A3F" w:rsidP="00FA0A3F">
      <w:pPr>
        <w:overflowPunct w:val="0"/>
        <w:autoSpaceDE w:val="0"/>
        <w:autoSpaceDN w:val="0"/>
        <w:adjustRightInd w:val="0"/>
        <w:spacing w:after="0" w:line="211" w:lineRule="auto"/>
        <w:ind w:firstLine="567"/>
        <w:jc w:val="both"/>
        <w:textAlignment w:val="baseline"/>
        <w:rPr>
          <w:rFonts w:ascii="Times New Roman" w:hAnsi="Times New Roman"/>
          <w:sz w:val="26"/>
          <w:szCs w:val="26"/>
        </w:rPr>
      </w:pPr>
      <w:r>
        <w:rPr>
          <w:rFonts w:ascii="Times New Roman" w:hAnsi="Times New Roman"/>
          <w:sz w:val="26"/>
          <w:szCs w:val="26"/>
        </w:rPr>
        <w:t xml:space="preserve">Телефон для связи: _________________________  </w:t>
      </w:r>
    </w:p>
    <w:p w:rsidR="00FA0A3F" w:rsidRDefault="00FA0A3F" w:rsidP="00FA0A3F">
      <w:pPr>
        <w:overflowPunct w:val="0"/>
        <w:autoSpaceDE w:val="0"/>
        <w:autoSpaceDN w:val="0"/>
        <w:adjustRightInd w:val="0"/>
        <w:spacing w:after="0" w:line="211" w:lineRule="auto"/>
        <w:jc w:val="both"/>
        <w:textAlignment w:val="baseline"/>
        <w:rPr>
          <w:rFonts w:ascii="Times New Roman" w:hAnsi="Times New Roman"/>
          <w:sz w:val="26"/>
          <w:szCs w:val="26"/>
        </w:rPr>
      </w:pPr>
    </w:p>
    <w:p w:rsidR="00FA0A3F" w:rsidRDefault="00FA0A3F" w:rsidP="00FA0A3F">
      <w:pPr>
        <w:overflowPunct w:val="0"/>
        <w:autoSpaceDE w:val="0"/>
        <w:autoSpaceDN w:val="0"/>
        <w:adjustRightInd w:val="0"/>
        <w:spacing w:after="0" w:line="211" w:lineRule="auto"/>
        <w:jc w:val="both"/>
        <w:textAlignment w:val="baseline"/>
        <w:rPr>
          <w:rFonts w:ascii="Times New Roman" w:hAnsi="Times New Roman"/>
          <w:sz w:val="26"/>
          <w:szCs w:val="26"/>
        </w:rPr>
      </w:pPr>
    </w:p>
    <w:p w:rsidR="00FA0A3F" w:rsidRDefault="00FA0A3F" w:rsidP="00FA0A3F">
      <w:pPr>
        <w:overflowPunct w:val="0"/>
        <w:autoSpaceDE w:val="0"/>
        <w:autoSpaceDN w:val="0"/>
        <w:adjustRightInd w:val="0"/>
        <w:spacing w:after="0" w:line="211" w:lineRule="auto"/>
        <w:jc w:val="both"/>
        <w:textAlignment w:val="baseline"/>
        <w:rPr>
          <w:rFonts w:ascii="Times New Roman" w:hAnsi="Times New Roman"/>
          <w:sz w:val="26"/>
          <w:szCs w:val="26"/>
        </w:rPr>
      </w:pPr>
      <w:r>
        <w:rPr>
          <w:rFonts w:ascii="Times New Roman" w:hAnsi="Times New Roman"/>
          <w:sz w:val="26"/>
          <w:szCs w:val="26"/>
        </w:rPr>
        <w:t xml:space="preserve">«_____» _______________20__ г.          _______________   /_____________________/ </w:t>
      </w:r>
    </w:p>
    <w:p w:rsidR="00FA0A3F" w:rsidRDefault="00FA0A3F" w:rsidP="00FA0A3F">
      <w:pPr>
        <w:overflowPunct w:val="0"/>
        <w:autoSpaceDE w:val="0"/>
        <w:autoSpaceDN w:val="0"/>
        <w:adjustRightInd w:val="0"/>
        <w:spacing w:after="0" w:line="211" w:lineRule="auto"/>
        <w:jc w:val="both"/>
        <w:textAlignment w:val="baseline"/>
        <w:rPr>
          <w:rFonts w:ascii="Times New Roman" w:hAnsi="Times New Roman"/>
          <w:sz w:val="18"/>
          <w:szCs w:val="18"/>
        </w:rPr>
      </w:pPr>
      <w:r>
        <w:rPr>
          <w:rFonts w:ascii="Times New Roman" w:hAnsi="Times New Roman"/>
          <w:sz w:val="18"/>
          <w:szCs w:val="18"/>
        </w:rPr>
        <w:t xml:space="preserve">                                                                       подпись                        расшифровка подписи</w:t>
      </w:r>
    </w:p>
    <w:p w:rsidR="00F57C3D" w:rsidRDefault="00F57C3D" w:rsidP="00F57C3D">
      <w:pPr>
        <w:overflowPunct w:val="0"/>
        <w:autoSpaceDE w:val="0"/>
        <w:autoSpaceDN w:val="0"/>
        <w:adjustRightInd w:val="0"/>
        <w:spacing w:after="0" w:line="211" w:lineRule="auto"/>
        <w:jc w:val="both"/>
        <w:textAlignment w:val="baseline"/>
        <w:rPr>
          <w:rFonts w:ascii="Times New Roman" w:hAnsi="Times New Roman"/>
          <w:sz w:val="18"/>
          <w:szCs w:val="18"/>
        </w:rPr>
      </w:pPr>
    </w:p>
    <w:p w:rsidR="00F57C3D" w:rsidRDefault="00F57C3D" w:rsidP="00F57C3D">
      <w:pPr>
        <w:overflowPunct w:val="0"/>
        <w:autoSpaceDE w:val="0"/>
        <w:autoSpaceDN w:val="0"/>
        <w:adjustRightInd w:val="0"/>
        <w:spacing w:after="0" w:line="216" w:lineRule="auto"/>
        <w:ind w:left="7088"/>
        <w:jc w:val="both"/>
        <w:textAlignment w:val="baseline"/>
        <w:rPr>
          <w:rFonts w:ascii="Times New Roman" w:hAnsi="Times New Roman"/>
          <w:sz w:val="26"/>
          <w:szCs w:val="26"/>
        </w:rPr>
      </w:pPr>
    </w:p>
    <w:p w:rsidR="00FA0A3F" w:rsidRDefault="00F57C3D" w:rsidP="00FA0A3F">
      <w:pPr>
        <w:overflowPunct w:val="0"/>
        <w:autoSpaceDE w:val="0"/>
        <w:autoSpaceDN w:val="0"/>
        <w:adjustRightInd w:val="0"/>
        <w:spacing w:after="0" w:line="216" w:lineRule="auto"/>
        <w:ind w:left="7088"/>
        <w:jc w:val="right"/>
        <w:textAlignment w:val="baseline"/>
        <w:rPr>
          <w:rFonts w:ascii="Times New Roman" w:hAnsi="Times New Roman"/>
          <w:sz w:val="26"/>
          <w:szCs w:val="26"/>
        </w:rPr>
      </w:pPr>
      <w:r>
        <w:rPr>
          <w:rFonts w:ascii="Times New Roman" w:hAnsi="Times New Roman"/>
          <w:sz w:val="26"/>
          <w:szCs w:val="26"/>
        </w:rPr>
        <w:br w:type="page"/>
      </w:r>
      <w:r w:rsidR="00FA0A3F">
        <w:rPr>
          <w:rFonts w:ascii="Times New Roman" w:hAnsi="Times New Roman"/>
          <w:sz w:val="26"/>
          <w:szCs w:val="26"/>
        </w:rPr>
        <w:lastRenderedPageBreak/>
        <w:t>ПРИЛОЖЕНИЕ №2</w:t>
      </w:r>
    </w:p>
    <w:p w:rsidR="00FA0A3F" w:rsidRDefault="00FA0A3F" w:rsidP="00FA0A3F">
      <w:pPr>
        <w:tabs>
          <w:tab w:val="left" w:pos="284"/>
        </w:tabs>
        <w:overflowPunct w:val="0"/>
        <w:autoSpaceDE w:val="0"/>
        <w:autoSpaceDN w:val="0"/>
        <w:adjustRightInd w:val="0"/>
        <w:spacing w:after="0" w:line="240" w:lineRule="auto"/>
        <w:ind w:left="7088"/>
        <w:jc w:val="right"/>
        <w:textAlignment w:val="baseline"/>
        <w:rPr>
          <w:rFonts w:ascii="Times New Roman" w:hAnsi="Times New Roman"/>
          <w:sz w:val="26"/>
          <w:szCs w:val="26"/>
        </w:rPr>
      </w:pPr>
      <w:r>
        <w:rPr>
          <w:rFonts w:ascii="Times New Roman" w:hAnsi="Times New Roman"/>
          <w:sz w:val="26"/>
          <w:szCs w:val="26"/>
        </w:rPr>
        <w:t xml:space="preserve">к Положению </w:t>
      </w:r>
    </w:p>
    <w:p w:rsidR="00FA0A3F" w:rsidRDefault="00FA0A3F" w:rsidP="00FA0A3F">
      <w:pPr>
        <w:tabs>
          <w:tab w:val="left" w:pos="284"/>
        </w:tabs>
        <w:overflowPunct w:val="0"/>
        <w:autoSpaceDE w:val="0"/>
        <w:autoSpaceDN w:val="0"/>
        <w:adjustRightInd w:val="0"/>
        <w:spacing w:after="0" w:line="240" w:lineRule="auto"/>
        <w:ind w:left="7088"/>
        <w:jc w:val="right"/>
        <w:textAlignment w:val="baseline"/>
        <w:rPr>
          <w:rFonts w:ascii="Times New Roman" w:hAnsi="Times New Roman"/>
          <w:sz w:val="26"/>
          <w:szCs w:val="26"/>
        </w:rPr>
      </w:pPr>
    </w:p>
    <w:p w:rsidR="00FA0A3F" w:rsidRDefault="00FA0A3F" w:rsidP="00FA0A3F">
      <w:pPr>
        <w:tabs>
          <w:tab w:val="left" w:pos="284"/>
        </w:tabs>
        <w:overflowPunct w:val="0"/>
        <w:autoSpaceDE w:val="0"/>
        <w:autoSpaceDN w:val="0"/>
        <w:adjustRightInd w:val="0"/>
        <w:spacing w:after="0" w:line="240" w:lineRule="auto"/>
        <w:ind w:left="7088"/>
        <w:jc w:val="right"/>
        <w:textAlignment w:val="baseline"/>
        <w:rPr>
          <w:rFonts w:ascii="Times New Roman" w:hAnsi="Times New Roman"/>
          <w:sz w:val="26"/>
          <w:szCs w:val="26"/>
        </w:rPr>
      </w:pPr>
      <w:r>
        <w:rPr>
          <w:rFonts w:ascii="Times New Roman" w:hAnsi="Times New Roman"/>
          <w:sz w:val="26"/>
          <w:szCs w:val="26"/>
        </w:rPr>
        <w:t>Форма</w:t>
      </w:r>
    </w:p>
    <w:p w:rsidR="00FA0A3F" w:rsidRDefault="00FA0A3F" w:rsidP="00FA0A3F">
      <w:pPr>
        <w:tabs>
          <w:tab w:val="left" w:pos="284"/>
        </w:tabs>
        <w:overflowPunct w:val="0"/>
        <w:autoSpaceDE w:val="0"/>
        <w:autoSpaceDN w:val="0"/>
        <w:adjustRightInd w:val="0"/>
        <w:spacing w:after="0" w:line="240" w:lineRule="auto"/>
        <w:ind w:left="7088"/>
        <w:jc w:val="both"/>
        <w:textAlignment w:val="baseline"/>
        <w:rPr>
          <w:rFonts w:ascii="Times New Roman" w:hAnsi="Times New Roman"/>
          <w:sz w:val="26"/>
          <w:szCs w:val="26"/>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4"/>
        <w:gridCol w:w="6716"/>
      </w:tblGrid>
      <w:tr w:rsidR="00FA0A3F" w:rsidTr="00D53872">
        <w:tc>
          <w:tcPr>
            <w:tcW w:w="5210" w:type="dxa"/>
          </w:tcPr>
          <w:p w:rsidR="00FA0A3F" w:rsidRDefault="00FA0A3F" w:rsidP="00D53872">
            <w:pPr>
              <w:overflowPunct w:val="0"/>
              <w:autoSpaceDE w:val="0"/>
              <w:autoSpaceDN w:val="0"/>
              <w:adjustRightInd w:val="0"/>
              <w:spacing w:after="0" w:line="240" w:lineRule="auto"/>
              <w:jc w:val="right"/>
              <w:textAlignment w:val="baseline"/>
              <w:rPr>
                <w:rFonts w:ascii="Times New Roman" w:hAnsi="Times New Roman"/>
                <w:sz w:val="26"/>
                <w:szCs w:val="26"/>
              </w:rPr>
            </w:pPr>
          </w:p>
        </w:tc>
        <w:tc>
          <w:tcPr>
            <w:tcW w:w="5211" w:type="dxa"/>
            <w:hideMark/>
          </w:tcPr>
          <w:p w:rsidR="00FA0A3F" w:rsidRDefault="00FA0A3F" w:rsidP="00D53872">
            <w:pPr>
              <w:overflowPunct w:val="0"/>
              <w:autoSpaceDE w:val="0"/>
              <w:autoSpaceDN w:val="0"/>
              <w:adjustRightInd w:val="0"/>
              <w:spacing w:after="0" w:line="240" w:lineRule="auto"/>
              <w:jc w:val="right"/>
              <w:textAlignment w:val="baseline"/>
              <w:rPr>
                <w:rFonts w:ascii="Times New Roman" w:hAnsi="Times New Roman"/>
                <w:sz w:val="26"/>
                <w:szCs w:val="26"/>
              </w:rPr>
            </w:pPr>
            <w:r>
              <w:rPr>
                <w:rFonts w:ascii="Times New Roman" w:hAnsi="Times New Roman"/>
                <w:sz w:val="26"/>
                <w:szCs w:val="26"/>
              </w:rPr>
              <w:t xml:space="preserve">В конкурсную комиссию Тутаевского муниципального округа </w:t>
            </w:r>
          </w:p>
          <w:p w:rsidR="00FA0A3F" w:rsidRDefault="00FA0A3F" w:rsidP="00D53872">
            <w:pPr>
              <w:overflowPunct w:val="0"/>
              <w:autoSpaceDE w:val="0"/>
              <w:autoSpaceDN w:val="0"/>
              <w:adjustRightInd w:val="0"/>
              <w:spacing w:after="0" w:line="240" w:lineRule="auto"/>
              <w:jc w:val="center"/>
              <w:textAlignment w:val="baseline"/>
              <w:rPr>
                <w:rFonts w:ascii="Times New Roman" w:hAnsi="Times New Roman"/>
                <w:sz w:val="26"/>
                <w:szCs w:val="26"/>
              </w:rPr>
            </w:pPr>
            <w:proofErr w:type="gramStart"/>
            <w:r>
              <w:rPr>
                <w:rFonts w:ascii="Times New Roman" w:hAnsi="Times New Roman"/>
                <w:sz w:val="26"/>
                <w:szCs w:val="26"/>
              </w:rPr>
              <w:t>от</w:t>
            </w:r>
            <w:proofErr w:type="gramEnd"/>
            <w:r>
              <w:rPr>
                <w:rFonts w:ascii="Times New Roman" w:hAnsi="Times New Roman"/>
                <w:sz w:val="26"/>
                <w:szCs w:val="26"/>
              </w:rPr>
              <w:t xml:space="preserve"> _______________________________________________, </w:t>
            </w:r>
            <w:r>
              <w:rPr>
                <w:rFonts w:ascii="Times New Roman" w:hAnsi="Times New Roman"/>
                <w:sz w:val="18"/>
                <w:szCs w:val="18"/>
              </w:rPr>
              <w:t>фамилия, имя, отчество (при его наличии) полностью</w:t>
            </w:r>
          </w:p>
          <w:p w:rsidR="00FA0A3F" w:rsidRDefault="00FA0A3F" w:rsidP="00D53872">
            <w:pPr>
              <w:overflowPunct w:val="0"/>
              <w:autoSpaceDE w:val="0"/>
              <w:autoSpaceDN w:val="0"/>
              <w:adjustRightInd w:val="0"/>
              <w:spacing w:after="0" w:line="240" w:lineRule="auto"/>
              <w:jc w:val="right"/>
              <w:textAlignment w:val="baseline"/>
              <w:rPr>
                <w:rFonts w:ascii="Times New Roman" w:hAnsi="Times New Roman"/>
                <w:sz w:val="26"/>
                <w:szCs w:val="26"/>
              </w:rPr>
            </w:pPr>
            <w:r>
              <w:rPr>
                <w:rFonts w:ascii="Times New Roman" w:hAnsi="Times New Roman"/>
                <w:sz w:val="26"/>
                <w:szCs w:val="26"/>
              </w:rPr>
              <w:t>__________________________________________________</w:t>
            </w:r>
          </w:p>
          <w:p w:rsidR="00FA0A3F" w:rsidRDefault="00FA0A3F" w:rsidP="00D53872">
            <w:pPr>
              <w:overflowPunct w:val="0"/>
              <w:autoSpaceDE w:val="0"/>
              <w:autoSpaceDN w:val="0"/>
              <w:adjustRightInd w:val="0"/>
              <w:spacing w:after="0" w:line="240" w:lineRule="auto"/>
              <w:textAlignment w:val="baseline"/>
              <w:rPr>
                <w:rFonts w:ascii="Times New Roman" w:hAnsi="Times New Roman"/>
                <w:sz w:val="26"/>
                <w:szCs w:val="26"/>
              </w:rPr>
            </w:pPr>
            <w:proofErr w:type="gramStart"/>
            <w:r>
              <w:rPr>
                <w:rFonts w:ascii="Times New Roman" w:hAnsi="Times New Roman"/>
                <w:sz w:val="26"/>
                <w:szCs w:val="26"/>
              </w:rPr>
              <w:t>зарегистрированного</w:t>
            </w:r>
            <w:proofErr w:type="gramEnd"/>
            <w:r>
              <w:rPr>
                <w:rFonts w:ascii="Times New Roman" w:hAnsi="Times New Roman"/>
                <w:sz w:val="26"/>
                <w:szCs w:val="26"/>
              </w:rPr>
              <w:t xml:space="preserve"> (зарегистрированной) по адресу: __________________________________________________</w:t>
            </w:r>
          </w:p>
          <w:p w:rsidR="00FA0A3F" w:rsidRDefault="00FA0A3F" w:rsidP="00D53872">
            <w:pPr>
              <w:overflowPunct w:val="0"/>
              <w:autoSpaceDE w:val="0"/>
              <w:autoSpaceDN w:val="0"/>
              <w:adjustRightInd w:val="0"/>
              <w:spacing w:after="0" w:line="240" w:lineRule="auto"/>
              <w:jc w:val="center"/>
              <w:textAlignment w:val="baseline"/>
              <w:rPr>
                <w:rFonts w:ascii="Times New Roman" w:hAnsi="Times New Roman"/>
                <w:sz w:val="18"/>
                <w:szCs w:val="18"/>
              </w:rPr>
            </w:pPr>
            <w:r>
              <w:rPr>
                <w:rFonts w:ascii="Times New Roman" w:hAnsi="Times New Roman"/>
                <w:sz w:val="18"/>
                <w:szCs w:val="18"/>
              </w:rPr>
              <w:t>адрес регистрации по месту жительства</w:t>
            </w:r>
          </w:p>
          <w:p w:rsidR="00FA0A3F" w:rsidRDefault="00FA0A3F" w:rsidP="00D53872">
            <w:pPr>
              <w:overflowPunct w:val="0"/>
              <w:autoSpaceDE w:val="0"/>
              <w:autoSpaceDN w:val="0"/>
              <w:adjustRightInd w:val="0"/>
              <w:spacing w:after="0" w:line="240" w:lineRule="auto"/>
              <w:jc w:val="right"/>
              <w:textAlignment w:val="baseline"/>
              <w:rPr>
                <w:rFonts w:ascii="Times New Roman" w:hAnsi="Times New Roman"/>
                <w:sz w:val="26"/>
                <w:szCs w:val="26"/>
              </w:rPr>
            </w:pPr>
            <w:r>
              <w:rPr>
                <w:rFonts w:ascii="Times New Roman" w:hAnsi="Times New Roman"/>
                <w:sz w:val="26"/>
                <w:szCs w:val="26"/>
              </w:rPr>
              <w:t xml:space="preserve">__________________________________________________           </w:t>
            </w:r>
          </w:p>
          <w:p w:rsidR="00FA0A3F" w:rsidRDefault="00FA0A3F" w:rsidP="00D53872">
            <w:pPr>
              <w:overflowPunct w:val="0"/>
              <w:autoSpaceDE w:val="0"/>
              <w:autoSpaceDN w:val="0"/>
              <w:adjustRightInd w:val="0"/>
              <w:spacing w:after="0" w:line="240" w:lineRule="auto"/>
              <w:jc w:val="center"/>
              <w:textAlignment w:val="baseline"/>
              <w:rPr>
                <w:rFonts w:ascii="Times New Roman" w:hAnsi="Times New Roman"/>
                <w:sz w:val="18"/>
                <w:szCs w:val="18"/>
              </w:rPr>
            </w:pPr>
            <w:r>
              <w:rPr>
                <w:rFonts w:ascii="Times New Roman" w:hAnsi="Times New Roman"/>
                <w:sz w:val="18"/>
                <w:szCs w:val="18"/>
              </w:rPr>
              <w:t>паспорт гражданина РФ/ документ, заменяющий паспорт</w:t>
            </w:r>
          </w:p>
          <w:p w:rsidR="00FA0A3F" w:rsidRDefault="00FA0A3F" w:rsidP="00D53872">
            <w:pPr>
              <w:overflowPunct w:val="0"/>
              <w:autoSpaceDE w:val="0"/>
              <w:autoSpaceDN w:val="0"/>
              <w:adjustRightInd w:val="0"/>
              <w:spacing w:after="0" w:line="240" w:lineRule="auto"/>
              <w:textAlignment w:val="baseline"/>
              <w:rPr>
                <w:rFonts w:ascii="Times New Roman" w:hAnsi="Times New Roman"/>
                <w:sz w:val="26"/>
                <w:szCs w:val="26"/>
              </w:rPr>
            </w:pPr>
            <w:r>
              <w:rPr>
                <w:rFonts w:ascii="Times New Roman" w:hAnsi="Times New Roman"/>
                <w:sz w:val="26"/>
                <w:szCs w:val="26"/>
              </w:rPr>
              <w:t>__________________________________________________</w:t>
            </w:r>
          </w:p>
          <w:p w:rsidR="00FA0A3F" w:rsidRDefault="00FA0A3F" w:rsidP="00D53872">
            <w:pPr>
              <w:overflowPunct w:val="0"/>
              <w:autoSpaceDE w:val="0"/>
              <w:autoSpaceDN w:val="0"/>
              <w:adjustRightInd w:val="0"/>
              <w:spacing w:after="0" w:line="240" w:lineRule="auto"/>
              <w:jc w:val="center"/>
              <w:textAlignment w:val="baseline"/>
              <w:rPr>
                <w:rFonts w:ascii="Times New Roman" w:hAnsi="Times New Roman"/>
                <w:sz w:val="18"/>
                <w:szCs w:val="18"/>
              </w:rPr>
            </w:pPr>
            <w:r>
              <w:rPr>
                <w:rFonts w:ascii="Times New Roman" w:hAnsi="Times New Roman"/>
                <w:sz w:val="18"/>
                <w:szCs w:val="18"/>
              </w:rPr>
              <w:t>серия, номер, кем и когда выдан</w:t>
            </w:r>
          </w:p>
        </w:tc>
      </w:tr>
    </w:tbl>
    <w:p w:rsidR="00FA0A3F" w:rsidRDefault="00FA0A3F" w:rsidP="00FA0A3F">
      <w:pPr>
        <w:tabs>
          <w:tab w:val="left" w:pos="284"/>
        </w:tabs>
        <w:overflowPunct w:val="0"/>
        <w:autoSpaceDE w:val="0"/>
        <w:autoSpaceDN w:val="0"/>
        <w:adjustRightInd w:val="0"/>
        <w:spacing w:after="0" w:line="240" w:lineRule="auto"/>
        <w:ind w:firstLine="284"/>
        <w:jc w:val="both"/>
        <w:textAlignment w:val="baseline"/>
        <w:rPr>
          <w:rFonts w:ascii="Times New Roman" w:hAnsi="Times New Roman"/>
          <w:b/>
          <w:sz w:val="26"/>
          <w:szCs w:val="26"/>
        </w:rPr>
      </w:pPr>
    </w:p>
    <w:p w:rsidR="00FA0A3F" w:rsidRDefault="00FA0A3F" w:rsidP="00FA0A3F">
      <w:pPr>
        <w:suppressAutoHyphens/>
        <w:autoSpaceDE w:val="0"/>
        <w:spacing w:after="0" w:line="240" w:lineRule="auto"/>
        <w:ind w:firstLine="284"/>
        <w:jc w:val="both"/>
        <w:rPr>
          <w:rFonts w:ascii="Times New Roman" w:hAnsi="Times New Roman"/>
          <w:sz w:val="26"/>
          <w:szCs w:val="26"/>
          <w:lang w:eastAsia="en-US"/>
        </w:rPr>
      </w:pPr>
      <w:r>
        <w:rPr>
          <w:rFonts w:ascii="Times New Roman" w:hAnsi="Times New Roman"/>
          <w:sz w:val="26"/>
          <w:szCs w:val="26"/>
          <w:lang w:eastAsia="en-US"/>
        </w:rPr>
        <w:t xml:space="preserve">                   </w:t>
      </w:r>
    </w:p>
    <w:p w:rsidR="00FA0A3F" w:rsidRDefault="00FA0A3F" w:rsidP="00FA0A3F">
      <w:pPr>
        <w:suppressAutoHyphens/>
        <w:autoSpaceDE w:val="0"/>
        <w:spacing w:after="0" w:line="240" w:lineRule="auto"/>
        <w:ind w:firstLine="284"/>
        <w:jc w:val="both"/>
        <w:rPr>
          <w:rFonts w:ascii="Times New Roman" w:hAnsi="Times New Roman"/>
          <w:sz w:val="26"/>
          <w:szCs w:val="26"/>
          <w:lang w:eastAsia="en-US"/>
        </w:rPr>
      </w:pPr>
    </w:p>
    <w:p w:rsidR="00FA0A3F" w:rsidRDefault="00FA0A3F" w:rsidP="00FA0A3F">
      <w:pPr>
        <w:tabs>
          <w:tab w:val="left" w:pos="284"/>
        </w:tabs>
        <w:overflowPunct w:val="0"/>
        <w:autoSpaceDE w:val="0"/>
        <w:autoSpaceDN w:val="0"/>
        <w:adjustRightInd w:val="0"/>
        <w:spacing w:after="0" w:line="240" w:lineRule="auto"/>
        <w:ind w:firstLine="284"/>
        <w:jc w:val="center"/>
        <w:textAlignment w:val="baseline"/>
        <w:rPr>
          <w:rFonts w:ascii="Times New Roman" w:hAnsi="Times New Roman"/>
          <w:b/>
          <w:sz w:val="26"/>
          <w:szCs w:val="26"/>
        </w:rPr>
      </w:pPr>
      <w:r>
        <w:rPr>
          <w:rFonts w:ascii="Times New Roman" w:hAnsi="Times New Roman"/>
          <w:b/>
          <w:sz w:val="26"/>
          <w:szCs w:val="26"/>
          <w:lang w:val="en-US"/>
        </w:rPr>
        <w:t>C</w:t>
      </w:r>
      <w:r>
        <w:rPr>
          <w:rFonts w:ascii="Times New Roman" w:hAnsi="Times New Roman"/>
          <w:b/>
          <w:sz w:val="26"/>
          <w:szCs w:val="26"/>
        </w:rPr>
        <w:t>ОГЛАСИЕ</w:t>
      </w:r>
    </w:p>
    <w:p w:rsidR="00FA0A3F" w:rsidRDefault="00FA0A3F" w:rsidP="00FA0A3F">
      <w:pPr>
        <w:tabs>
          <w:tab w:val="left" w:pos="284"/>
        </w:tabs>
        <w:overflowPunct w:val="0"/>
        <w:autoSpaceDE w:val="0"/>
        <w:autoSpaceDN w:val="0"/>
        <w:adjustRightInd w:val="0"/>
        <w:spacing w:after="0" w:line="240" w:lineRule="auto"/>
        <w:ind w:firstLine="284"/>
        <w:jc w:val="center"/>
        <w:textAlignment w:val="baseline"/>
        <w:rPr>
          <w:rFonts w:ascii="Times New Roman" w:hAnsi="Times New Roman"/>
          <w:b/>
          <w:sz w:val="26"/>
          <w:szCs w:val="26"/>
        </w:rPr>
      </w:pPr>
      <w:r>
        <w:rPr>
          <w:rFonts w:ascii="Times New Roman" w:hAnsi="Times New Roman"/>
          <w:b/>
          <w:sz w:val="26"/>
          <w:szCs w:val="26"/>
        </w:rPr>
        <w:t>на обработку персональных данных</w:t>
      </w:r>
    </w:p>
    <w:p w:rsidR="00FA0A3F" w:rsidRDefault="00FA0A3F" w:rsidP="00FA0A3F">
      <w:pPr>
        <w:tabs>
          <w:tab w:val="left" w:pos="284"/>
        </w:tabs>
        <w:overflowPunct w:val="0"/>
        <w:autoSpaceDE w:val="0"/>
        <w:autoSpaceDN w:val="0"/>
        <w:adjustRightInd w:val="0"/>
        <w:spacing w:after="0" w:line="240" w:lineRule="auto"/>
        <w:ind w:firstLine="284"/>
        <w:jc w:val="right"/>
        <w:textAlignment w:val="baseline"/>
        <w:rPr>
          <w:rFonts w:ascii="Times New Roman" w:hAnsi="Times New Roman"/>
          <w:sz w:val="26"/>
          <w:szCs w:val="26"/>
        </w:rPr>
      </w:pPr>
    </w:p>
    <w:p w:rsidR="00FA0A3F" w:rsidRDefault="00FA0A3F" w:rsidP="00FA0A3F">
      <w:pPr>
        <w:suppressLineNumbers/>
        <w:tabs>
          <w:tab w:val="left" w:pos="284"/>
        </w:tabs>
        <w:overflowPunct w:val="0"/>
        <w:autoSpaceDE w:val="0"/>
        <w:autoSpaceDN w:val="0"/>
        <w:adjustRightInd w:val="0"/>
        <w:spacing w:after="0" w:line="240" w:lineRule="auto"/>
        <w:ind w:firstLine="567"/>
        <w:jc w:val="both"/>
        <w:textAlignment w:val="baseline"/>
        <w:rPr>
          <w:rFonts w:ascii="Times New Roman" w:hAnsi="Times New Roman"/>
          <w:sz w:val="26"/>
          <w:szCs w:val="26"/>
        </w:rPr>
      </w:pPr>
      <w:bookmarkStart w:id="2" w:name="Par762"/>
      <w:bookmarkEnd w:id="2"/>
      <w:r>
        <w:rPr>
          <w:rFonts w:ascii="Times New Roman" w:hAnsi="Times New Roman"/>
          <w:sz w:val="26"/>
          <w:szCs w:val="26"/>
        </w:rPr>
        <w:t>Я, _____________________________________________________________________,</w:t>
      </w:r>
    </w:p>
    <w:p w:rsidR="00FA0A3F" w:rsidRDefault="00FA0A3F" w:rsidP="00FA0A3F">
      <w:pPr>
        <w:shd w:val="clear" w:color="auto" w:fill="FFFFFF"/>
        <w:spacing w:after="0" w:line="240" w:lineRule="auto"/>
        <w:jc w:val="center"/>
        <w:rPr>
          <w:rFonts w:ascii="Times New Roman" w:hAnsi="Times New Roman"/>
          <w:color w:val="000000"/>
          <w:sz w:val="18"/>
          <w:szCs w:val="18"/>
        </w:rPr>
      </w:pPr>
      <w:r>
        <w:rPr>
          <w:rFonts w:ascii="Times New Roman" w:hAnsi="Times New Roman"/>
          <w:color w:val="000000"/>
          <w:sz w:val="18"/>
          <w:szCs w:val="18"/>
        </w:rPr>
        <w:t xml:space="preserve">(фамилия, имя, отчество (при его наличии)) </w:t>
      </w:r>
    </w:p>
    <w:p w:rsidR="00FA0A3F" w:rsidRDefault="00FA0A3F" w:rsidP="00FA0A3F">
      <w:pPr>
        <w:suppressLineNumbers/>
        <w:tabs>
          <w:tab w:val="left" w:pos="284"/>
        </w:tabs>
        <w:overflowPunct w:val="0"/>
        <w:autoSpaceDE w:val="0"/>
        <w:autoSpaceDN w:val="0"/>
        <w:adjustRightInd w:val="0"/>
        <w:spacing w:after="0" w:line="240" w:lineRule="auto"/>
        <w:jc w:val="both"/>
        <w:textAlignment w:val="baseline"/>
        <w:rPr>
          <w:rFonts w:ascii="Times New Roman" w:hAnsi="Times New Roman"/>
          <w:sz w:val="26"/>
          <w:szCs w:val="26"/>
        </w:rPr>
      </w:pPr>
      <w:proofErr w:type="gramStart"/>
      <w:r>
        <w:rPr>
          <w:rFonts w:ascii="Times New Roman" w:hAnsi="Times New Roman"/>
          <w:sz w:val="26"/>
          <w:szCs w:val="26"/>
        </w:rPr>
        <w:t>даю согласие Администрации Тутаевского муниципального округа, конкурсной комиссии по проведению конкурса по отбору кандидатур на должность  Главы Тутаевского муниципального округа в соответствии со статьей 9 Федерального закона от 27.07.2006 №152-ФЗ «О персональных данных» на автоматизированную, а также без использования средств автоматизации обработку моих персональных данных, содержащихся в документах, которые представлены мной в конкурсную комиссию для участия в конкурсе.</w:t>
      </w:r>
      <w:proofErr w:type="gramEnd"/>
    </w:p>
    <w:p w:rsidR="00FA0A3F" w:rsidRDefault="00FA0A3F" w:rsidP="00FA0A3F">
      <w:pPr>
        <w:suppressLineNumbers/>
        <w:tabs>
          <w:tab w:val="left" w:pos="284"/>
        </w:tabs>
        <w:overflowPunct w:val="0"/>
        <w:autoSpaceDE w:val="0"/>
        <w:autoSpaceDN w:val="0"/>
        <w:adjustRightInd w:val="0"/>
        <w:spacing w:after="0" w:line="240" w:lineRule="auto"/>
        <w:ind w:firstLine="567"/>
        <w:jc w:val="both"/>
        <w:textAlignment w:val="baseline"/>
        <w:rPr>
          <w:rFonts w:ascii="Times New Roman" w:hAnsi="Times New Roman"/>
          <w:sz w:val="26"/>
          <w:szCs w:val="26"/>
        </w:rPr>
      </w:pPr>
      <w:proofErr w:type="gramStart"/>
      <w:r>
        <w:rPr>
          <w:rFonts w:ascii="Times New Roman" w:hAnsi="Times New Roman"/>
          <w:sz w:val="26"/>
          <w:szCs w:val="26"/>
        </w:rPr>
        <w:t xml:space="preserve">Перечень действий с персональными данными, на совершение которых даётся согласие: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w:t>
      </w:r>
      <w:proofErr w:type="gramEnd"/>
    </w:p>
    <w:p w:rsidR="00FA0A3F" w:rsidRDefault="00FA0A3F" w:rsidP="00FA0A3F">
      <w:pPr>
        <w:suppressAutoHyphens/>
        <w:autoSpaceDE w:val="0"/>
        <w:spacing w:after="0" w:line="240" w:lineRule="auto"/>
        <w:ind w:firstLine="567"/>
        <w:jc w:val="both"/>
        <w:rPr>
          <w:rFonts w:ascii="Times New Roman" w:hAnsi="Times New Roman"/>
          <w:sz w:val="26"/>
          <w:szCs w:val="26"/>
        </w:rPr>
      </w:pPr>
      <w:r>
        <w:rPr>
          <w:rFonts w:ascii="Times New Roman" w:hAnsi="Times New Roman"/>
          <w:sz w:val="26"/>
          <w:szCs w:val="26"/>
          <w:lang w:eastAsia="en-US"/>
        </w:rPr>
        <w:t xml:space="preserve">Настоящее согласие дается на период </w:t>
      </w:r>
      <w:proofErr w:type="gramStart"/>
      <w:r>
        <w:rPr>
          <w:rFonts w:ascii="Times New Roman" w:hAnsi="Times New Roman"/>
          <w:sz w:val="26"/>
          <w:szCs w:val="26"/>
          <w:lang w:eastAsia="en-US"/>
        </w:rPr>
        <w:t>с</w:t>
      </w:r>
      <w:proofErr w:type="gramEnd"/>
      <w:r>
        <w:rPr>
          <w:rFonts w:ascii="Times New Roman" w:hAnsi="Times New Roman"/>
          <w:sz w:val="26"/>
          <w:szCs w:val="26"/>
          <w:lang w:eastAsia="en-US"/>
        </w:rPr>
        <w:t xml:space="preserve"> ________________________________________ </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 xml:space="preserve">                 </w:t>
      </w:r>
      <w:proofErr w:type="gramStart"/>
      <w:r>
        <w:rPr>
          <w:rFonts w:ascii="Times New Roman" w:hAnsi="Times New Roman"/>
          <w:sz w:val="18"/>
          <w:szCs w:val="18"/>
        </w:rPr>
        <w:t>дата</w:t>
      </w:r>
      <w:proofErr w:type="gramEnd"/>
      <w:r>
        <w:rPr>
          <w:rFonts w:ascii="Times New Roman" w:hAnsi="Times New Roman"/>
          <w:sz w:val="18"/>
          <w:szCs w:val="18"/>
        </w:rPr>
        <w:t xml:space="preserve"> подачи заявления</w:t>
      </w:r>
    </w:p>
    <w:p w:rsidR="00FA0A3F" w:rsidRDefault="00FA0A3F" w:rsidP="00FA0A3F">
      <w:pPr>
        <w:suppressAutoHyphens/>
        <w:autoSpaceDE w:val="0"/>
        <w:spacing w:after="0" w:line="240" w:lineRule="auto"/>
        <w:jc w:val="both"/>
        <w:rPr>
          <w:rFonts w:ascii="Times New Roman" w:hAnsi="Times New Roman"/>
          <w:sz w:val="26"/>
          <w:szCs w:val="26"/>
          <w:lang w:eastAsia="en-US"/>
        </w:rPr>
      </w:pPr>
      <w:r>
        <w:rPr>
          <w:rFonts w:ascii="Times New Roman" w:hAnsi="Times New Roman"/>
          <w:sz w:val="26"/>
          <w:szCs w:val="26"/>
          <w:lang w:eastAsia="en-US"/>
        </w:rPr>
        <w:t>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FA0A3F" w:rsidRDefault="00FA0A3F" w:rsidP="00FA0A3F">
      <w:pPr>
        <w:suppressLineNumbers/>
        <w:tabs>
          <w:tab w:val="left" w:pos="284"/>
        </w:tabs>
        <w:overflowPunct w:val="0"/>
        <w:autoSpaceDE w:val="0"/>
        <w:autoSpaceDN w:val="0"/>
        <w:adjustRightInd w:val="0"/>
        <w:spacing w:after="0" w:line="240" w:lineRule="auto"/>
        <w:ind w:firstLine="284"/>
        <w:jc w:val="both"/>
        <w:textAlignment w:val="baseline"/>
        <w:rPr>
          <w:rFonts w:ascii="Times New Roman" w:hAnsi="Times New Roman"/>
          <w:sz w:val="26"/>
          <w:szCs w:val="26"/>
        </w:rPr>
      </w:pPr>
    </w:p>
    <w:p w:rsidR="00FA0A3F" w:rsidRDefault="00FA0A3F" w:rsidP="00FA0A3F">
      <w:pPr>
        <w:suppressLineNumbers/>
        <w:tabs>
          <w:tab w:val="left" w:pos="284"/>
        </w:tabs>
        <w:overflowPunct w:val="0"/>
        <w:autoSpaceDE w:val="0"/>
        <w:autoSpaceDN w:val="0"/>
        <w:adjustRightInd w:val="0"/>
        <w:spacing w:after="0" w:line="240" w:lineRule="auto"/>
        <w:jc w:val="both"/>
        <w:textAlignment w:val="baseline"/>
        <w:rPr>
          <w:rFonts w:ascii="Times New Roman" w:hAnsi="Times New Roman"/>
          <w:sz w:val="26"/>
          <w:szCs w:val="26"/>
        </w:rPr>
      </w:pPr>
      <w:r>
        <w:rPr>
          <w:rFonts w:ascii="Times New Roman" w:hAnsi="Times New Roman"/>
          <w:sz w:val="26"/>
          <w:szCs w:val="26"/>
        </w:rPr>
        <w:t xml:space="preserve">«_____»_________________20__ г.    _________________  /____________________/ </w:t>
      </w:r>
    </w:p>
    <w:p w:rsidR="00FA0A3F" w:rsidRDefault="00FA0A3F" w:rsidP="00FA0A3F">
      <w:pPr>
        <w:suppressLineNumbers/>
        <w:tabs>
          <w:tab w:val="left" w:pos="284"/>
        </w:tabs>
        <w:overflowPunct w:val="0"/>
        <w:autoSpaceDE w:val="0"/>
        <w:autoSpaceDN w:val="0"/>
        <w:adjustRightInd w:val="0"/>
        <w:spacing w:after="0" w:line="240" w:lineRule="auto"/>
        <w:ind w:firstLine="284"/>
        <w:jc w:val="both"/>
        <w:textAlignment w:val="baseline"/>
        <w:rPr>
          <w:rFonts w:ascii="Times New Roman" w:hAnsi="Times New Roman"/>
          <w:sz w:val="18"/>
          <w:szCs w:val="18"/>
        </w:rPr>
      </w:pPr>
      <w:r>
        <w:rPr>
          <w:rFonts w:ascii="Times New Roman" w:hAnsi="Times New Roman"/>
          <w:sz w:val="18"/>
          <w:szCs w:val="18"/>
        </w:rPr>
        <w:t xml:space="preserve">                                                                   подпись                   расшифровка подписи</w:t>
      </w:r>
    </w:p>
    <w:p w:rsidR="00F57C3D" w:rsidRDefault="00F57C3D" w:rsidP="00FA0A3F">
      <w:pPr>
        <w:overflowPunct w:val="0"/>
        <w:autoSpaceDE w:val="0"/>
        <w:autoSpaceDN w:val="0"/>
        <w:adjustRightInd w:val="0"/>
        <w:spacing w:after="0" w:line="216" w:lineRule="auto"/>
        <w:ind w:left="7088"/>
        <w:jc w:val="right"/>
        <w:textAlignment w:val="baseline"/>
        <w:rPr>
          <w:rFonts w:ascii="Times New Roman" w:hAnsi="Times New Roman"/>
          <w:sz w:val="26"/>
          <w:szCs w:val="26"/>
        </w:rPr>
      </w:pPr>
    </w:p>
    <w:p w:rsidR="00F57C3D" w:rsidRDefault="00F57C3D" w:rsidP="00F57C3D">
      <w:pPr>
        <w:suppressLineNumbers/>
        <w:tabs>
          <w:tab w:val="left" w:pos="284"/>
        </w:tabs>
        <w:overflowPunct w:val="0"/>
        <w:autoSpaceDE w:val="0"/>
        <w:autoSpaceDN w:val="0"/>
        <w:adjustRightInd w:val="0"/>
        <w:spacing w:after="0" w:line="240" w:lineRule="auto"/>
        <w:ind w:firstLine="284"/>
        <w:jc w:val="both"/>
        <w:textAlignment w:val="baseline"/>
        <w:rPr>
          <w:rFonts w:ascii="Times New Roman" w:hAnsi="Times New Roman"/>
          <w:sz w:val="26"/>
          <w:szCs w:val="26"/>
        </w:rPr>
      </w:pPr>
    </w:p>
    <w:p w:rsidR="00FC0FA8" w:rsidRDefault="00FC0FA8" w:rsidP="00FC0FA8">
      <w:pPr>
        <w:jc w:val="both"/>
        <w:rPr>
          <w:sz w:val="24"/>
          <w:szCs w:val="24"/>
        </w:rPr>
      </w:pPr>
    </w:p>
    <w:sectPr w:rsidR="00FC0FA8" w:rsidSect="006F2733">
      <w:headerReference w:type="default" r:id="rId17"/>
      <w:pgSz w:w="11906" w:h="16838"/>
      <w:pgMar w:top="284" w:right="851" w:bottom="567"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5B7" w:rsidRDefault="001F45B7" w:rsidP="007932CA">
      <w:pPr>
        <w:spacing w:after="0" w:line="240" w:lineRule="auto"/>
      </w:pPr>
      <w:r>
        <w:separator/>
      </w:r>
    </w:p>
  </w:endnote>
  <w:endnote w:type="continuationSeparator" w:id="0">
    <w:p w:rsidR="001F45B7" w:rsidRDefault="001F45B7" w:rsidP="00793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5B7" w:rsidRDefault="001F45B7" w:rsidP="007932CA">
      <w:pPr>
        <w:spacing w:after="0" w:line="240" w:lineRule="auto"/>
      </w:pPr>
      <w:r>
        <w:separator/>
      </w:r>
    </w:p>
  </w:footnote>
  <w:footnote w:type="continuationSeparator" w:id="0">
    <w:p w:rsidR="001F45B7" w:rsidRDefault="001F45B7" w:rsidP="007932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733" w:rsidRPr="006F2733" w:rsidRDefault="006F2733" w:rsidP="006F2733">
    <w:pPr>
      <w:pStyle w:val="ab"/>
      <w:tabs>
        <w:tab w:val="left" w:pos="6225"/>
      </w:tabs>
      <w:rPr>
        <w:sz w:val="24"/>
        <w:szCs w:val="24"/>
      </w:rPr>
    </w:pPr>
    <w:r>
      <w:tab/>
    </w:r>
    <w:sdt>
      <w:sdtPr>
        <w:id w:val="-1400355277"/>
        <w:docPartObj>
          <w:docPartGallery w:val="Page Numbers (Top of Page)"/>
          <w:docPartUnique/>
        </w:docPartObj>
      </w:sdtPr>
      <w:sdtEndPr>
        <w:rPr>
          <w:sz w:val="24"/>
          <w:szCs w:val="24"/>
        </w:rPr>
      </w:sdtEndPr>
      <w:sdtContent>
        <w:r w:rsidRPr="006F2733">
          <w:rPr>
            <w:sz w:val="24"/>
            <w:szCs w:val="24"/>
          </w:rPr>
          <w:fldChar w:fldCharType="begin"/>
        </w:r>
        <w:r w:rsidRPr="006F2733">
          <w:rPr>
            <w:sz w:val="24"/>
            <w:szCs w:val="24"/>
          </w:rPr>
          <w:instrText>PAGE   \* MERGEFORMAT</w:instrText>
        </w:r>
        <w:r w:rsidRPr="006F2733">
          <w:rPr>
            <w:sz w:val="24"/>
            <w:szCs w:val="24"/>
          </w:rPr>
          <w:fldChar w:fldCharType="separate"/>
        </w:r>
        <w:r w:rsidR="00486F77">
          <w:rPr>
            <w:noProof/>
            <w:sz w:val="24"/>
            <w:szCs w:val="24"/>
          </w:rPr>
          <w:t>2</w:t>
        </w:r>
        <w:r w:rsidRPr="006F2733">
          <w:rPr>
            <w:sz w:val="24"/>
            <w:szCs w:val="24"/>
          </w:rPr>
          <w:fldChar w:fldCharType="end"/>
        </w:r>
      </w:sdtContent>
    </w:sdt>
    <w:r>
      <w:rPr>
        <w:sz w:val="24"/>
        <w:szCs w:val="24"/>
      </w:rPr>
      <w:tab/>
    </w:r>
  </w:p>
  <w:p w:rsidR="007932CA" w:rsidRDefault="007932CA">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ABC"/>
    <w:rsid w:val="00024F35"/>
    <w:rsid w:val="000548D3"/>
    <w:rsid w:val="000D6DAB"/>
    <w:rsid w:val="000E72B1"/>
    <w:rsid w:val="001019CC"/>
    <w:rsid w:val="00136087"/>
    <w:rsid w:val="0014601F"/>
    <w:rsid w:val="001A5E9F"/>
    <w:rsid w:val="001F45B7"/>
    <w:rsid w:val="00277633"/>
    <w:rsid w:val="002A7BAF"/>
    <w:rsid w:val="002F0E24"/>
    <w:rsid w:val="00310D01"/>
    <w:rsid w:val="00393D40"/>
    <w:rsid w:val="003B0987"/>
    <w:rsid w:val="003C1EA8"/>
    <w:rsid w:val="003C3F49"/>
    <w:rsid w:val="003C6290"/>
    <w:rsid w:val="003D77C6"/>
    <w:rsid w:val="003E3447"/>
    <w:rsid w:val="003F7B19"/>
    <w:rsid w:val="00401C8F"/>
    <w:rsid w:val="004624C3"/>
    <w:rsid w:val="00486F77"/>
    <w:rsid w:val="004C76CB"/>
    <w:rsid w:val="00507D97"/>
    <w:rsid w:val="005359DA"/>
    <w:rsid w:val="0055562F"/>
    <w:rsid w:val="005608F8"/>
    <w:rsid w:val="006755B0"/>
    <w:rsid w:val="006F2733"/>
    <w:rsid w:val="00721435"/>
    <w:rsid w:val="00762E8F"/>
    <w:rsid w:val="007779F8"/>
    <w:rsid w:val="007932CA"/>
    <w:rsid w:val="007B1902"/>
    <w:rsid w:val="007B789B"/>
    <w:rsid w:val="007F4A4E"/>
    <w:rsid w:val="008019E7"/>
    <w:rsid w:val="00803DBE"/>
    <w:rsid w:val="008A0DDA"/>
    <w:rsid w:val="008D1068"/>
    <w:rsid w:val="008E2C48"/>
    <w:rsid w:val="009024E2"/>
    <w:rsid w:val="0090526B"/>
    <w:rsid w:val="0094615F"/>
    <w:rsid w:val="009B3896"/>
    <w:rsid w:val="009B7830"/>
    <w:rsid w:val="009D7094"/>
    <w:rsid w:val="009F0DAB"/>
    <w:rsid w:val="009F129C"/>
    <w:rsid w:val="00A47B7B"/>
    <w:rsid w:val="00A543DE"/>
    <w:rsid w:val="00AB1766"/>
    <w:rsid w:val="00AB7594"/>
    <w:rsid w:val="00AC0BD7"/>
    <w:rsid w:val="00AC5A2A"/>
    <w:rsid w:val="00AC7F23"/>
    <w:rsid w:val="00AE4481"/>
    <w:rsid w:val="00AE480C"/>
    <w:rsid w:val="00B452F3"/>
    <w:rsid w:val="00B75B93"/>
    <w:rsid w:val="00B84A8D"/>
    <w:rsid w:val="00BC4541"/>
    <w:rsid w:val="00BE0037"/>
    <w:rsid w:val="00BF2CA8"/>
    <w:rsid w:val="00C17725"/>
    <w:rsid w:val="00C26450"/>
    <w:rsid w:val="00C40ABC"/>
    <w:rsid w:val="00C57DC3"/>
    <w:rsid w:val="00C87A23"/>
    <w:rsid w:val="00CC2FC0"/>
    <w:rsid w:val="00CE4068"/>
    <w:rsid w:val="00CE7E5F"/>
    <w:rsid w:val="00D03658"/>
    <w:rsid w:val="00D67900"/>
    <w:rsid w:val="00DC64DF"/>
    <w:rsid w:val="00DD3A37"/>
    <w:rsid w:val="00DF5077"/>
    <w:rsid w:val="00E95C80"/>
    <w:rsid w:val="00EA148C"/>
    <w:rsid w:val="00EA490F"/>
    <w:rsid w:val="00ED77F3"/>
    <w:rsid w:val="00F013BC"/>
    <w:rsid w:val="00F10ADC"/>
    <w:rsid w:val="00F251F0"/>
    <w:rsid w:val="00F57C3D"/>
    <w:rsid w:val="00F749A5"/>
    <w:rsid w:val="00F9518F"/>
    <w:rsid w:val="00FA0A3F"/>
    <w:rsid w:val="00FC0FA8"/>
    <w:rsid w:val="00FD4E39"/>
    <w:rsid w:val="00FD55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7C3D"/>
    <w:pPr>
      <w:spacing w:after="160" w:line="254" w:lineRule="auto"/>
    </w:pPr>
    <w:rPr>
      <w:rFonts w:eastAsiaTheme="minorEastAsia" w:cs="Times New Roman"/>
      <w:lang w:eastAsia="ru-RU"/>
    </w:rPr>
  </w:style>
  <w:style w:type="paragraph" w:styleId="1">
    <w:name w:val="heading 1"/>
    <w:basedOn w:val="a"/>
    <w:next w:val="a"/>
    <w:link w:val="10"/>
    <w:qFormat/>
    <w:rsid w:val="00AB1766"/>
    <w:pPr>
      <w:widowControl w:val="0"/>
      <w:numPr>
        <w:numId w:val="1"/>
      </w:numPr>
      <w:autoSpaceDE w:val="0"/>
      <w:autoSpaceDN w:val="0"/>
      <w:adjustRightInd w:val="0"/>
      <w:spacing w:before="108" w:after="108" w:line="240" w:lineRule="auto"/>
      <w:ind w:left="0" w:firstLine="0"/>
      <w:jc w:val="center"/>
      <w:outlineLvl w:val="0"/>
    </w:pPr>
    <w:rPr>
      <w:rFonts w:ascii="Arial" w:eastAsia="Calibri" w:hAnsi="Arial" w:cs="Arial"/>
      <w:b/>
      <w:bCs/>
      <w:color w:val="000080"/>
      <w:sz w:val="24"/>
      <w:szCs w:val="24"/>
    </w:rPr>
  </w:style>
  <w:style w:type="paragraph" w:styleId="2">
    <w:name w:val="heading 2"/>
    <w:basedOn w:val="a"/>
    <w:next w:val="a"/>
    <w:link w:val="20"/>
    <w:semiHidden/>
    <w:unhideWhenUsed/>
    <w:qFormat/>
    <w:rsid w:val="00AB1766"/>
    <w:pPr>
      <w:keepNext/>
      <w:numPr>
        <w:ilvl w:val="1"/>
        <w:numId w:val="1"/>
      </w:numPr>
      <w:autoSpaceDE w:val="0"/>
      <w:spacing w:after="0" w:line="240" w:lineRule="auto"/>
      <w:ind w:left="0" w:firstLine="0"/>
      <w:jc w:val="both"/>
      <w:outlineLvl w:val="1"/>
    </w:pPr>
    <w:rPr>
      <w:rFonts w:ascii="Times New Roman" w:eastAsia="Times New Roman" w:hAnsi="Times New Roman"/>
      <w:bCs/>
      <w:sz w:val="28"/>
      <w:szCs w:val="28"/>
      <w:lang w:eastAsia="ar-SA"/>
    </w:rPr>
  </w:style>
  <w:style w:type="paragraph" w:styleId="3">
    <w:name w:val="heading 3"/>
    <w:basedOn w:val="a"/>
    <w:next w:val="a"/>
    <w:link w:val="30"/>
    <w:semiHidden/>
    <w:unhideWhenUsed/>
    <w:qFormat/>
    <w:rsid w:val="00AB1766"/>
    <w:pPr>
      <w:keepNext/>
      <w:numPr>
        <w:ilvl w:val="2"/>
        <w:numId w:val="1"/>
      </w:numPr>
      <w:spacing w:after="0" w:line="240" w:lineRule="auto"/>
      <w:jc w:val="right"/>
      <w:outlineLvl w:val="2"/>
    </w:pPr>
    <w:rPr>
      <w:rFonts w:ascii="Times New Roman" w:eastAsia="Times New Roman" w:hAnsi="Times New Roman"/>
      <w:b/>
      <w:bCs/>
      <w:sz w:val="20"/>
      <w:szCs w:val="24"/>
      <w:lang w:eastAsia="ar-SA"/>
    </w:rPr>
  </w:style>
  <w:style w:type="paragraph" w:styleId="4">
    <w:name w:val="heading 4"/>
    <w:basedOn w:val="a"/>
    <w:next w:val="a0"/>
    <w:link w:val="40"/>
    <w:semiHidden/>
    <w:unhideWhenUsed/>
    <w:qFormat/>
    <w:rsid w:val="00AB1766"/>
    <w:pPr>
      <w:numPr>
        <w:ilvl w:val="3"/>
        <w:numId w:val="1"/>
      </w:numPr>
      <w:spacing w:after="0" w:line="240" w:lineRule="auto"/>
      <w:jc w:val="both"/>
      <w:outlineLvl w:val="3"/>
    </w:pPr>
    <w:rPr>
      <w:rFonts w:ascii="Arial" w:eastAsia="Times New Roman" w:hAnsi="Arial"/>
      <w:sz w:val="26"/>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semiHidden/>
    <w:unhideWhenUsed/>
    <w:rsid w:val="00F57C3D"/>
    <w:rPr>
      <w:rFonts w:ascii="Times New Roman" w:hAnsi="Times New Roman" w:cs="Times New Roman" w:hint="default"/>
      <w:color w:val="0000FF" w:themeColor="hyperlink"/>
      <w:u w:val="single"/>
    </w:rPr>
  </w:style>
  <w:style w:type="paragraph" w:customStyle="1" w:styleId="ConsPlusNormal">
    <w:name w:val="ConsPlusNormal"/>
    <w:uiPriority w:val="99"/>
    <w:rsid w:val="00F57C3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F57C3D"/>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table" w:styleId="a5">
    <w:name w:val="Table Grid"/>
    <w:basedOn w:val="a2"/>
    <w:uiPriority w:val="59"/>
    <w:rsid w:val="00F57C3D"/>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rsid w:val="00AB1766"/>
    <w:rPr>
      <w:rFonts w:ascii="Arial" w:eastAsia="Calibri" w:hAnsi="Arial" w:cs="Arial"/>
      <w:b/>
      <w:bCs/>
      <w:color w:val="000080"/>
      <w:sz w:val="24"/>
      <w:szCs w:val="24"/>
      <w:lang w:eastAsia="ru-RU"/>
    </w:rPr>
  </w:style>
  <w:style w:type="character" w:customStyle="1" w:styleId="20">
    <w:name w:val="Заголовок 2 Знак"/>
    <w:basedOn w:val="a1"/>
    <w:link w:val="2"/>
    <w:semiHidden/>
    <w:rsid w:val="00AB1766"/>
    <w:rPr>
      <w:rFonts w:ascii="Times New Roman" w:eastAsia="Times New Roman" w:hAnsi="Times New Roman" w:cs="Times New Roman"/>
      <w:bCs/>
      <w:sz w:val="28"/>
      <w:szCs w:val="28"/>
      <w:lang w:eastAsia="ar-SA"/>
    </w:rPr>
  </w:style>
  <w:style w:type="character" w:customStyle="1" w:styleId="30">
    <w:name w:val="Заголовок 3 Знак"/>
    <w:basedOn w:val="a1"/>
    <w:link w:val="3"/>
    <w:semiHidden/>
    <w:rsid w:val="00AB1766"/>
    <w:rPr>
      <w:rFonts w:ascii="Times New Roman" w:eastAsia="Times New Roman" w:hAnsi="Times New Roman" w:cs="Times New Roman"/>
      <w:b/>
      <w:bCs/>
      <w:sz w:val="20"/>
      <w:szCs w:val="24"/>
      <w:lang w:eastAsia="ar-SA"/>
    </w:rPr>
  </w:style>
  <w:style w:type="character" w:customStyle="1" w:styleId="40">
    <w:name w:val="Заголовок 4 Знак"/>
    <w:basedOn w:val="a1"/>
    <w:link w:val="4"/>
    <w:semiHidden/>
    <w:rsid w:val="00AB1766"/>
    <w:rPr>
      <w:rFonts w:ascii="Arial" w:eastAsia="Times New Roman" w:hAnsi="Arial" w:cs="Times New Roman"/>
      <w:sz w:val="26"/>
      <w:szCs w:val="28"/>
      <w:lang w:eastAsia="ar-SA"/>
    </w:rPr>
  </w:style>
  <w:style w:type="paragraph" w:styleId="31">
    <w:name w:val="Body Text 3"/>
    <w:basedOn w:val="a"/>
    <w:link w:val="32"/>
    <w:uiPriority w:val="99"/>
    <w:unhideWhenUsed/>
    <w:rsid w:val="00AB1766"/>
    <w:pPr>
      <w:suppressAutoHyphens/>
      <w:spacing w:after="120" w:line="240" w:lineRule="auto"/>
    </w:pPr>
    <w:rPr>
      <w:rFonts w:ascii="Times New Roman" w:eastAsia="Calibri" w:hAnsi="Times New Roman"/>
      <w:sz w:val="16"/>
      <w:szCs w:val="16"/>
      <w:lang w:eastAsia="ar-SA"/>
    </w:rPr>
  </w:style>
  <w:style w:type="character" w:customStyle="1" w:styleId="32">
    <w:name w:val="Основной текст 3 Знак"/>
    <w:basedOn w:val="a1"/>
    <w:link w:val="31"/>
    <w:uiPriority w:val="99"/>
    <w:rsid w:val="00AB1766"/>
    <w:rPr>
      <w:rFonts w:ascii="Times New Roman" w:eastAsia="Calibri" w:hAnsi="Times New Roman" w:cs="Times New Roman"/>
      <w:sz w:val="16"/>
      <w:szCs w:val="16"/>
      <w:lang w:eastAsia="ar-SA"/>
    </w:rPr>
  </w:style>
  <w:style w:type="paragraph" w:customStyle="1" w:styleId="c2">
    <w:name w:val="c2"/>
    <w:basedOn w:val="a"/>
    <w:qFormat/>
    <w:rsid w:val="00AB1766"/>
    <w:pPr>
      <w:spacing w:before="100" w:beforeAutospacing="1" w:after="100" w:afterAutospacing="1" w:line="240" w:lineRule="auto"/>
    </w:pPr>
    <w:rPr>
      <w:rFonts w:ascii="Arial Unicode MS" w:eastAsia="Arial Unicode MS" w:hAnsi="Arial Unicode MS" w:cs="Arial Unicode MS"/>
      <w:b/>
      <w:bCs/>
      <w:sz w:val="24"/>
      <w:szCs w:val="24"/>
    </w:rPr>
  </w:style>
  <w:style w:type="paragraph" w:styleId="a0">
    <w:name w:val="Body Text"/>
    <w:basedOn w:val="a"/>
    <w:link w:val="a6"/>
    <w:uiPriority w:val="99"/>
    <w:semiHidden/>
    <w:unhideWhenUsed/>
    <w:rsid w:val="00AB1766"/>
    <w:pPr>
      <w:spacing w:after="120"/>
    </w:pPr>
  </w:style>
  <w:style w:type="character" w:customStyle="1" w:styleId="a6">
    <w:name w:val="Основной текст Знак"/>
    <w:basedOn w:val="a1"/>
    <w:link w:val="a0"/>
    <w:uiPriority w:val="99"/>
    <w:semiHidden/>
    <w:rsid w:val="00AB1766"/>
    <w:rPr>
      <w:rFonts w:eastAsiaTheme="minorEastAsia" w:cs="Times New Roman"/>
      <w:lang w:eastAsia="ru-RU"/>
    </w:rPr>
  </w:style>
  <w:style w:type="paragraph" w:styleId="a7">
    <w:name w:val="Balloon Text"/>
    <w:basedOn w:val="a"/>
    <w:link w:val="a8"/>
    <w:uiPriority w:val="99"/>
    <w:semiHidden/>
    <w:unhideWhenUsed/>
    <w:rsid w:val="00AB1766"/>
    <w:pPr>
      <w:spacing w:after="0" w:line="240" w:lineRule="auto"/>
    </w:pPr>
    <w:rPr>
      <w:rFonts w:ascii="Tahoma" w:hAnsi="Tahoma" w:cs="Tahoma"/>
      <w:sz w:val="16"/>
      <w:szCs w:val="16"/>
    </w:rPr>
  </w:style>
  <w:style w:type="character" w:customStyle="1" w:styleId="a8">
    <w:name w:val="Текст выноски Знак"/>
    <w:basedOn w:val="a1"/>
    <w:link w:val="a7"/>
    <w:uiPriority w:val="99"/>
    <w:semiHidden/>
    <w:rsid w:val="00AB1766"/>
    <w:rPr>
      <w:rFonts w:ascii="Tahoma" w:eastAsiaTheme="minorEastAsia" w:hAnsi="Tahoma" w:cs="Tahoma"/>
      <w:sz w:val="16"/>
      <w:szCs w:val="16"/>
      <w:lang w:eastAsia="ru-RU"/>
    </w:rPr>
  </w:style>
  <w:style w:type="character" w:customStyle="1" w:styleId="a9">
    <w:name w:val="Без интервала Знак"/>
    <w:basedOn w:val="a1"/>
    <w:link w:val="aa"/>
    <w:uiPriority w:val="1"/>
    <w:locked/>
    <w:rsid w:val="007932CA"/>
    <w:rPr>
      <w:rFonts w:ascii="Calibri" w:eastAsia="Calibri" w:hAnsi="Calibri" w:cs="Calibri"/>
    </w:rPr>
  </w:style>
  <w:style w:type="paragraph" w:styleId="aa">
    <w:name w:val="No Spacing"/>
    <w:link w:val="a9"/>
    <w:uiPriority w:val="1"/>
    <w:qFormat/>
    <w:rsid w:val="007932CA"/>
    <w:pPr>
      <w:spacing w:after="0" w:line="240" w:lineRule="auto"/>
    </w:pPr>
    <w:rPr>
      <w:rFonts w:ascii="Calibri" w:eastAsia="Calibri" w:hAnsi="Calibri" w:cs="Calibri"/>
    </w:rPr>
  </w:style>
  <w:style w:type="paragraph" w:styleId="ab">
    <w:name w:val="header"/>
    <w:basedOn w:val="a"/>
    <w:link w:val="ac"/>
    <w:uiPriority w:val="99"/>
    <w:unhideWhenUsed/>
    <w:rsid w:val="007932CA"/>
    <w:pPr>
      <w:tabs>
        <w:tab w:val="center" w:pos="4677"/>
        <w:tab w:val="right" w:pos="9355"/>
      </w:tabs>
      <w:spacing w:after="0" w:line="240" w:lineRule="auto"/>
    </w:pPr>
  </w:style>
  <w:style w:type="character" w:customStyle="1" w:styleId="ac">
    <w:name w:val="Верхний колонтитул Знак"/>
    <w:basedOn w:val="a1"/>
    <w:link w:val="ab"/>
    <w:uiPriority w:val="99"/>
    <w:rsid w:val="007932CA"/>
    <w:rPr>
      <w:rFonts w:eastAsiaTheme="minorEastAsia" w:cs="Times New Roman"/>
      <w:lang w:eastAsia="ru-RU"/>
    </w:rPr>
  </w:style>
  <w:style w:type="paragraph" w:styleId="ad">
    <w:name w:val="footer"/>
    <w:basedOn w:val="a"/>
    <w:link w:val="ae"/>
    <w:uiPriority w:val="99"/>
    <w:unhideWhenUsed/>
    <w:rsid w:val="007932CA"/>
    <w:pPr>
      <w:tabs>
        <w:tab w:val="center" w:pos="4677"/>
        <w:tab w:val="right" w:pos="9355"/>
      </w:tabs>
      <w:spacing w:after="0" w:line="240" w:lineRule="auto"/>
    </w:pPr>
  </w:style>
  <w:style w:type="character" w:customStyle="1" w:styleId="ae">
    <w:name w:val="Нижний колонтитул Знак"/>
    <w:basedOn w:val="a1"/>
    <w:link w:val="ad"/>
    <w:uiPriority w:val="99"/>
    <w:rsid w:val="007932CA"/>
    <w:rPr>
      <w:rFonts w:eastAsiaTheme="minorEastAsia"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7C3D"/>
    <w:pPr>
      <w:spacing w:after="160" w:line="254" w:lineRule="auto"/>
    </w:pPr>
    <w:rPr>
      <w:rFonts w:eastAsiaTheme="minorEastAsia" w:cs="Times New Roman"/>
      <w:lang w:eastAsia="ru-RU"/>
    </w:rPr>
  </w:style>
  <w:style w:type="paragraph" w:styleId="1">
    <w:name w:val="heading 1"/>
    <w:basedOn w:val="a"/>
    <w:next w:val="a"/>
    <w:link w:val="10"/>
    <w:qFormat/>
    <w:rsid w:val="00AB1766"/>
    <w:pPr>
      <w:widowControl w:val="0"/>
      <w:numPr>
        <w:numId w:val="1"/>
      </w:numPr>
      <w:autoSpaceDE w:val="0"/>
      <w:autoSpaceDN w:val="0"/>
      <w:adjustRightInd w:val="0"/>
      <w:spacing w:before="108" w:after="108" w:line="240" w:lineRule="auto"/>
      <w:ind w:left="0" w:firstLine="0"/>
      <w:jc w:val="center"/>
      <w:outlineLvl w:val="0"/>
    </w:pPr>
    <w:rPr>
      <w:rFonts w:ascii="Arial" w:eastAsia="Calibri" w:hAnsi="Arial" w:cs="Arial"/>
      <w:b/>
      <w:bCs/>
      <w:color w:val="000080"/>
      <w:sz w:val="24"/>
      <w:szCs w:val="24"/>
    </w:rPr>
  </w:style>
  <w:style w:type="paragraph" w:styleId="2">
    <w:name w:val="heading 2"/>
    <w:basedOn w:val="a"/>
    <w:next w:val="a"/>
    <w:link w:val="20"/>
    <w:semiHidden/>
    <w:unhideWhenUsed/>
    <w:qFormat/>
    <w:rsid w:val="00AB1766"/>
    <w:pPr>
      <w:keepNext/>
      <w:numPr>
        <w:ilvl w:val="1"/>
        <w:numId w:val="1"/>
      </w:numPr>
      <w:autoSpaceDE w:val="0"/>
      <w:spacing w:after="0" w:line="240" w:lineRule="auto"/>
      <w:ind w:left="0" w:firstLine="0"/>
      <w:jc w:val="both"/>
      <w:outlineLvl w:val="1"/>
    </w:pPr>
    <w:rPr>
      <w:rFonts w:ascii="Times New Roman" w:eastAsia="Times New Roman" w:hAnsi="Times New Roman"/>
      <w:bCs/>
      <w:sz w:val="28"/>
      <w:szCs w:val="28"/>
      <w:lang w:eastAsia="ar-SA"/>
    </w:rPr>
  </w:style>
  <w:style w:type="paragraph" w:styleId="3">
    <w:name w:val="heading 3"/>
    <w:basedOn w:val="a"/>
    <w:next w:val="a"/>
    <w:link w:val="30"/>
    <w:semiHidden/>
    <w:unhideWhenUsed/>
    <w:qFormat/>
    <w:rsid w:val="00AB1766"/>
    <w:pPr>
      <w:keepNext/>
      <w:numPr>
        <w:ilvl w:val="2"/>
        <w:numId w:val="1"/>
      </w:numPr>
      <w:spacing w:after="0" w:line="240" w:lineRule="auto"/>
      <w:jc w:val="right"/>
      <w:outlineLvl w:val="2"/>
    </w:pPr>
    <w:rPr>
      <w:rFonts w:ascii="Times New Roman" w:eastAsia="Times New Roman" w:hAnsi="Times New Roman"/>
      <w:b/>
      <w:bCs/>
      <w:sz w:val="20"/>
      <w:szCs w:val="24"/>
      <w:lang w:eastAsia="ar-SA"/>
    </w:rPr>
  </w:style>
  <w:style w:type="paragraph" w:styleId="4">
    <w:name w:val="heading 4"/>
    <w:basedOn w:val="a"/>
    <w:next w:val="a0"/>
    <w:link w:val="40"/>
    <w:semiHidden/>
    <w:unhideWhenUsed/>
    <w:qFormat/>
    <w:rsid w:val="00AB1766"/>
    <w:pPr>
      <w:numPr>
        <w:ilvl w:val="3"/>
        <w:numId w:val="1"/>
      </w:numPr>
      <w:spacing w:after="0" w:line="240" w:lineRule="auto"/>
      <w:jc w:val="both"/>
      <w:outlineLvl w:val="3"/>
    </w:pPr>
    <w:rPr>
      <w:rFonts w:ascii="Arial" w:eastAsia="Times New Roman" w:hAnsi="Arial"/>
      <w:sz w:val="26"/>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semiHidden/>
    <w:unhideWhenUsed/>
    <w:rsid w:val="00F57C3D"/>
    <w:rPr>
      <w:rFonts w:ascii="Times New Roman" w:hAnsi="Times New Roman" w:cs="Times New Roman" w:hint="default"/>
      <w:color w:val="0000FF" w:themeColor="hyperlink"/>
      <w:u w:val="single"/>
    </w:rPr>
  </w:style>
  <w:style w:type="paragraph" w:customStyle="1" w:styleId="ConsPlusNormal">
    <w:name w:val="ConsPlusNormal"/>
    <w:uiPriority w:val="99"/>
    <w:rsid w:val="00F57C3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F57C3D"/>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table" w:styleId="a5">
    <w:name w:val="Table Grid"/>
    <w:basedOn w:val="a2"/>
    <w:uiPriority w:val="59"/>
    <w:rsid w:val="00F57C3D"/>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rsid w:val="00AB1766"/>
    <w:rPr>
      <w:rFonts w:ascii="Arial" w:eastAsia="Calibri" w:hAnsi="Arial" w:cs="Arial"/>
      <w:b/>
      <w:bCs/>
      <w:color w:val="000080"/>
      <w:sz w:val="24"/>
      <w:szCs w:val="24"/>
      <w:lang w:eastAsia="ru-RU"/>
    </w:rPr>
  </w:style>
  <w:style w:type="character" w:customStyle="1" w:styleId="20">
    <w:name w:val="Заголовок 2 Знак"/>
    <w:basedOn w:val="a1"/>
    <w:link w:val="2"/>
    <w:semiHidden/>
    <w:rsid w:val="00AB1766"/>
    <w:rPr>
      <w:rFonts w:ascii="Times New Roman" w:eastAsia="Times New Roman" w:hAnsi="Times New Roman" w:cs="Times New Roman"/>
      <w:bCs/>
      <w:sz w:val="28"/>
      <w:szCs w:val="28"/>
      <w:lang w:eastAsia="ar-SA"/>
    </w:rPr>
  </w:style>
  <w:style w:type="character" w:customStyle="1" w:styleId="30">
    <w:name w:val="Заголовок 3 Знак"/>
    <w:basedOn w:val="a1"/>
    <w:link w:val="3"/>
    <w:semiHidden/>
    <w:rsid w:val="00AB1766"/>
    <w:rPr>
      <w:rFonts w:ascii="Times New Roman" w:eastAsia="Times New Roman" w:hAnsi="Times New Roman" w:cs="Times New Roman"/>
      <w:b/>
      <w:bCs/>
      <w:sz w:val="20"/>
      <w:szCs w:val="24"/>
      <w:lang w:eastAsia="ar-SA"/>
    </w:rPr>
  </w:style>
  <w:style w:type="character" w:customStyle="1" w:styleId="40">
    <w:name w:val="Заголовок 4 Знак"/>
    <w:basedOn w:val="a1"/>
    <w:link w:val="4"/>
    <w:semiHidden/>
    <w:rsid w:val="00AB1766"/>
    <w:rPr>
      <w:rFonts w:ascii="Arial" w:eastAsia="Times New Roman" w:hAnsi="Arial" w:cs="Times New Roman"/>
      <w:sz w:val="26"/>
      <w:szCs w:val="28"/>
      <w:lang w:eastAsia="ar-SA"/>
    </w:rPr>
  </w:style>
  <w:style w:type="paragraph" w:styleId="31">
    <w:name w:val="Body Text 3"/>
    <w:basedOn w:val="a"/>
    <w:link w:val="32"/>
    <w:uiPriority w:val="99"/>
    <w:unhideWhenUsed/>
    <w:rsid w:val="00AB1766"/>
    <w:pPr>
      <w:suppressAutoHyphens/>
      <w:spacing w:after="120" w:line="240" w:lineRule="auto"/>
    </w:pPr>
    <w:rPr>
      <w:rFonts w:ascii="Times New Roman" w:eastAsia="Calibri" w:hAnsi="Times New Roman"/>
      <w:sz w:val="16"/>
      <w:szCs w:val="16"/>
      <w:lang w:eastAsia="ar-SA"/>
    </w:rPr>
  </w:style>
  <w:style w:type="character" w:customStyle="1" w:styleId="32">
    <w:name w:val="Основной текст 3 Знак"/>
    <w:basedOn w:val="a1"/>
    <w:link w:val="31"/>
    <w:uiPriority w:val="99"/>
    <w:rsid w:val="00AB1766"/>
    <w:rPr>
      <w:rFonts w:ascii="Times New Roman" w:eastAsia="Calibri" w:hAnsi="Times New Roman" w:cs="Times New Roman"/>
      <w:sz w:val="16"/>
      <w:szCs w:val="16"/>
      <w:lang w:eastAsia="ar-SA"/>
    </w:rPr>
  </w:style>
  <w:style w:type="paragraph" w:customStyle="1" w:styleId="c2">
    <w:name w:val="c2"/>
    <w:basedOn w:val="a"/>
    <w:qFormat/>
    <w:rsid w:val="00AB1766"/>
    <w:pPr>
      <w:spacing w:before="100" w:beforeAutospacing="1" w:after="100" w:afterAutospacing="1" w:line="240" w:lineRule="auto"/>
    </w:pPr>
    <w:rPr>
      <w:rFonts w:ascii="Arial Unicode MS" w:eastAsia="Arial Unicode MS" w:hAnsi="Arial Unicode MS" w:cs="Arial Unicode MS"/>
      <w:b/>
      <w:bCs/>
      <w:sz w:val="24"/>
      <w:szCs w:val="24"/>
    </w:rPr>
  </w:style>
  <w:style w:type="paragraph" w:styleId="a0">
    <w:name w:val="Body Text"/>
    <w:basedOn w:val="a"/>
    <w:link w:val="a6"/>
    <w:uiPriority w:val="99"/>
    <w:semiHidden/>
    <w:unhideWhenUsed/>
    <w:rsid w:val="00AB1766"/>
    <w:pPr>
      <w:spacing w:after="120"/>
    </w:pPr>
  </w:style>
  <w:style w:type="character" w:customStyle="1" w:styleId="a6">
    <w:name w:val="Основной текст Знак"/>
    <w:basedOn w:val="a1"/>
    <w:link w:val="a0"/>
    <w:uiPriority w:val="99"/>
    <w:semiHidden/>
    <w:rsid w:val="00AB1766"/>
    <w:rPr>
      <w:rFonts w:eastAsiaTheme="minorEastAsia" w:cs="Times New Roman"/>
      <w:lang w:eastAsia="ru-RU"/>
    </w:rPr>
  </w:style>
  <w:style w:type="paragraph" w:styleId="a7">
    <w:name w:val="Balloon Text"/>
    <w:basedOn w:val="a"/>
    <w:link w:val="a8"/>
    <w:uiPriority w:val="99"/>
    <w:semiHidden/>
    <w:unhideWhenUsed/>
    <w:rsid w:val="00AB1766"/>
    <w:pPr>
      <w:spacing w:after="0" w:line="240" w:lineRule="auto"/>
    </w:pPr>
    <w:rPr>
      <w:rFonts w:ascii="Tahoma" w:hAnsi="Tahoma" w:cs="Tahoma"/>
      <w:sz w:val="16"/>
      <w:szCs w:val="16"/>
    </w:rPr>
  </w:style>
  <w:style w:type="character" w:customStyle="1" w:styleId="a8">
    <w:name w:val="Текст выноски Знак"/>
    <w:basedOn w:val="a1"/>
    <w:link w:val="a7"/>
    <w:uiPriority w:val="99"/>
    <w:semiHidden/>
    <w:rsid w:val="00AB1766"/>
    <w:rPr>
      <w:rFonts w:ascii="Tahoma" w:eastAsiaTheme="minorEastAsia" w:hAnsi="Tahoma" w:cs="Tahoma"/>
      <w:sz w:val="16"/>
      <w:szCs w:val="16"/>
      <w:lang w:eastAsia="ru-RU"/>
    </w:rPr>
  </w:style>
  <w:style w:type="character" w:customStyle="1" w:styleId="a9">
    <w:name w:val="Без интервала Знак"/>
    <w:basedOn w:val="a1"/>
    <w:link w:val="aa"/>
    <w:uiPriority w:val="1"/>
    <w:locked/>
    <w:rsid w:val="007932CA"/>
    <w:rPr>
      <w:rFonts w:ascii="Calibri" w:eastAsia="Calibri" w:hAnsi="Calibri" w:cs="Calibri"/>
    </w:rPr>
  </w:style>
  <w:style w:type="paragraph" w:styleId="aa">
    <w:name w:val="No Spacing"/>
    <w:link w:val="a9"/>
    <w:uiPriority w:val="1"/>
    <w:qFormat/>
    <w:rsid w:val="007932CA"/>
    <w:pPr>
      <w:spacing w:after="0" w:line="240" w:lineRule="auto"/>
    </w:pPr>
    <w:rPr>
      <w:rFonts w:ascii="Calibri" w:eastAsia="Calibri" w:hAnsi="Calibri" w:cs="Calibri"/>
    </w:rPr>
  </w:style>
  <w:style w:type="paragraph" w:styleId="ab">
    <w:name w:val="header"/>
    <w:basedOn w:val="a"/>
    <w:link w:val="ac"/>
    <w:uiPriority w:val="99"/>
    <w:unhideWhenUsed/>
    <w:rsid w:val="007932CA"/>
    <w:pPr>
      <w:tabs>
        <w:tab w:val="center" w:pos="4677"/>
        <w:tab w:val="right" w:pos="9355"/>
      </w:tabs>
      <w:spacing w:after="0" w:line="240" w:lineRule="auto"/>
    </w:pPr>
  </w:style>
  <w:style w:type="character" w:customStyle="1" w:styleId="ac">
    <w:name w:val="Верхний колонтитул Знак"/>
    <w:basedOn w:val="a1"/>
    <w:link w:val="ab"/>
    <w:uiPriority w:val="99"/>
    <w:rsid w:val="007932CA"/>
    <w:rPr>
      <w:rFonts w:eastAsiaTheme="minorEastAsia" w:cs="Times New Roman"/>
      <w:lang w:eastAsia="ru-RU"/>
    </w:rPr>
  </w:style>
  <w:style w:type="paragraph" w:styleId="ad">
    <w:name w:val="footer"/>
    <w:basedOn w:val="a"/>
    <w:link w:val="ae"/>
    <w:uiPriority w:val="99"/>
    <w:unhideWhenUsed/>
    <w:rsid w:val="007932CA"/>
    <w:pPr>
      <w:tabs>
        <w:tab w:val="center" w:pos="4677"/>
        <w:tab w:val="right" w:pos="9355"/>
      </w:tabs>
      <w:spacing w:after="0" w:line="240" w:lineRule="auto"/>
    </w:pPr>
  </w:style>
  <w:style w:type="character" w:customStyle="1" w:styleId="ae">
    <w:name w:val="Нижний колонтитул Знак"/>
    <w:basedOn w:val="a1"/>
    <w:link w:val="ad"/>
    <w:uiPriority w:val="99"/>
    <w:rsid w:val="007932CA"/>
    <w:rPr>
      <w:rFonts w:eastAsiaTheme="minorEastAsia"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729848">
      <w:bodyDiv w:val="1"/>
      <w:marLeft w:val="0"/>
      <w:marRight w:val="0"/>
      <w:marTop w:val="0"/>
      <w:marBottom w:val="0"/>
      <w:divBdr>
        <w:top w:val="none" w:sz="0" w:space="0" w:color="auto"/>
        <w:left w:val="none" w:sz="0" w:space="0" w:color="auto"/>
        <w:bottom w:val="none" w:sz="0" w:space="0" w:color="auto"/>
        <w:right w:val="none" w:sz="0" w:space="0" w:color="auto"/>
      </w:divBdr>
    </w:div>
    <w:div w:id="660887030">
      <w:bodyDiv w:val="1"/>
      <w:marLeft w:val="0"/>
      <w:marRight w:val="0"/>
      <w:marTop w:val="0"/>
      <w:marBottom w:val="0"/>
      <w:divBdr>
        <w:top w:val="none" w:sz="0" w:space="0" w:color="auto"/>
        <w:left w:val="none" w:sz="0" w:space="0" w:color="auto"/>
        <w:bottom w:val="none" w:sz="0" w:space="0" w:color="auto"/>
        <w:right w:val="none" w:sz="0" w:space="0" w:color="auto"/>
      </w:divBdr>
    </w:div>
    <w:div w:id="1446390936">
      <w:bodyDiv w:val="1"/>
      <w:marLeft w:val="0"/>
      <w:marRight w:val="0"/>
      <w:marTop w:val="0"/>
      <w:marBottom w:val="0"/>
      <w:divBdr>
        <w:top w:val="none" w:sz="0" w:space="0" w:color="auto"/>
        <w:left w:val="none" w:sz="0" w:space="0" w:color="auto"/>
        <w:bottom w:val="none" w:sz="0" w:space="0" w:color="auto"/>
        <w:right w:val="none" w:sz="0" w:space="0" w:color="auto"/>
      </w:divBdr>
    </w:div>
    <w:div w:id="2125491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518C73508C63B4387191FA8F2F40FC890882686B20ACF4430014ACE3C4F62D6BA70084C87C2BADD0A633H"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518C73508C63B4387191FA8F2F40FC8908826B6A28A5F4430014ACE3C4F62D6BA70084C87C2BA2D0A638H"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consultantplus://offline/ref=518C73508C63B4387191FA8F2F40FC890882686B20ACF4430014ACE3C4F62D6BA70084C87C2EABD6A63BH"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7BA3E3C2B05A3976643BB16FBD211960E62C7D996CA50C61045F160774qCn2H" TargetMode="External"/><Relationship Id="rId5" Type="http://schemas.openxmlformats.org/officeDocument/2006/relationships/webSettings" Target="webSettings.xml"/><Relationship Id="rId15" Type="http://schemas.openxmlformats.org/officeDocument/2006/relationships/hyperlink" Target="consultantplus://offline/ref=518C73508C63B4387191FA8F2F40FC890882686B20ACF4430014ACE3C4F62D6BA70084C87C2BADD0A633H" TargetMode="External"/><Relationship Id="rId10" Type="http://schemas.openxmlformats.org/officeDocument/2006/relationships/hyperlink" Target="http://nameserver.domen.ru/cons/cgi/online.cgi?req=doc&amp;base=LAW&amp;n=476449&amp;date=30.05.202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nameserver.domen.ru/cons/cgi/online.cgi?req=doc&amp;base=LAW&amp;n=476449&amp;date=30.05.2024" TargetMode="External"/><Relationship Id="rId14" Type="http://schemas.openxmlformats.org/officeDocument/2006/relationships/hyperlink" Target="consultantplus://offline/ref=518C73508C63B4387191FA8F2F40FC890882686B20ACF4430014ACE3C4F62D6BA70084C87C2EABD6A63B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14</Pages>
  <Words>5091</Words>
  <Characters>29025</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konnov</dc:creator>
  <cp:lastModifiedBy>K1UD</cp:lastModifiedBy>
  <cp:revision>14</cp:revision>
  <cp:lastPrinted>2026-05-28T08:29:00Z</cp:lastPrinted>
  <dcterms:created xsi:type="dcterms:W3CDTF">2026-04-29T11:41:00Z</dcterms:created>
  <dcterms:modified xsi:type="dcterms:W3CDTF">2026-05-28T08:29:00Z</dcterms:modified>
</cp:coreProperties>
</file>